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jc w:val="center"/>
        <w:tblLayout w:type="fixed"/>
        <w:tblLook w:val="0000" w:firstRow="0" w:lastRow="0" w:firstColumn="0" w:lastColumn="0" w:noHBand="0" w:noVBand="0"/>
      </w:tblPr>
      <w:tblGrid>
        <w:gridCol w:w="6307"/>
        <w:gridCol w:w="7987"/>
      </w:tblGrid>
      <w:tr w:rsidR="009C0599" w:rsidRPr="00305A05" w14:paraId="3956AF7B" w14:textId="77777777" w:rsidTr="006A41D3">
        <w:trPr>
          <w:trHeight w:val="912"/>
          <w:jc w:val="center"/>
        </w:trPr>
        <w:tc>
          <w:tcPr>
            <w:tcW w:w="6307" w:type="dxa"/>
          </w:tcPr>
          <w:p w14:paraId="2BBDF4C6" w14:textId="27213F2F" w:rsidR="009C0599" w:rsidRPr="00343F4E" w:rsidRDefault="009C0599" w:rsidP="001D7F94">
            <w:pPr>
              <w:spacing w:after="0" w:line="288" w:lineRule="auto"/>
              <w:jc w:val="center"/>
              <w:rPr>
                <w:rFonts w:ascii="Times New Roman" w:hAnsi="Times New Roman"/>
                <w:sz w:val="26"/>
                <w:szCs w:val="26"/>
              </w:rPr>
            </w:pPr>
            <w:r w:rsidRPr="00343F4E">
              <w:rPr>
                <w:rFonts w:ascii="Times New Roman" w:hAnsi="Times New Roman"/>
                <w:sz w:val="26"/>
                <w:szCs w:val="26"/>
              </w:rPr>
              <w:t>BỘ GIÁO DỤC VÀ ĐÀO TẠO</w:t>
            </w:r>
          </w:p>
          <w:p w14:paraId="31641863" w14:textId="77777777" w:rsidR="009C0599" w:rsidRPr="00343F4E" w:rsidRDefault="009C0599" w:rsidP="001D7F94">
            <w:pPr>
              <w:pStyle w:val="Heading3"/>
              <w:spacing w:before="0" w:line="288"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TRƯỜNG ĐẠI HỌC SƯ PHẠM KỸ THUẬT</w:t>
            </w:r>
          </w:p>
          <w:p w14:paraId="68085A3D" w14:textId="07C4ABC2" w:rsidR="009C0599" w:rsidRPr="00343F4E" w:rsidRDefault="009C0599" w:rsidP="001D7F94">
            <w:pPr>
              <w:pStyle w:val="Heading3"/>
              <w:spacing w:before="0" w:line="288"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THÀNH PHỐ HỒ CHÍ MINH</w:t>
            </w:r>
          </w:p>
          <w:p w14:paraId="237AD2EB" w14:textId="3C636A8C" w:rsidR="00471EF0" w:rsidRPr="00343F4E" w:rsidRDefault="00471EF0" w:rsidP="001D7F94">
            <w:pPr>
              <w:spacing w:after="0" w:line="288" w:lineRule="auto"/>
              <w:jc w:val="center"/>
              <w:rPr>
                <w:rFonts w:ascii="Times New Roman" w:hAnsi="Times New Roman"/>
                <w:b/>
                <w:sz w:val="26"/>
                <w:szCs w:val="26"/>
                <w:vertAlign w:val="superscript"/>
              </w:rPr>
            </w:pP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p>
        </w:tc>
        <w:tc>
          <w:tcPr>
            <w:tcW w:w="7987" w:type="dxa"/>
          </w:tcPr>
          <w:p w14:paraId="39FA4568" w14:textId="77777777" w:rsidR="009C0599" w:rsidRPr="00343F4E" w:rsidRDefault="009C0599" w:rsidP="001D7F94">
            <w:pPr>
              <w:pStyle w:val="Heading3"/>
              <w:spacing w:before="0" w:line="288" w:lineRule="auto"/>
              <w:jc w:val="center"/>
              <w:rPr>
                <w:rFonts w:ascii="Times New Roman" w:hAnsi="Times New Roman"/>
                <w:caps/>
                <w:color w:val="auto"/>
                <w:sz w:val="26"/>
                <w:szCs w:val="26"/>
                <w:lang w:bidi="en-US"/>
              </w:rPr>
            </w:pPr>
            <w:r w:rsidRPr="00343F4E">
              <w:rPr>
                <w:rFonts w:ascii="Times New Roman" w:hAnsi="Times New Roman"/>
                <w:caps/>
                <w:color w:val="auto"/>
                <w:sz w:val="26"/>
                <w:szCs w:val="26"/>
                <w:lang w:bidi="en-US"/>
              </w:rPr>
              <w:t>CỘNG HÒA XÃ HỘI CHỦ NGHĨA VIỆT NAM</w:t>
            </w:r>
          </w:p>
          <w:p w14:paraId="51457DEC" w14:textId="77777777" w:rsidR="009C0599" w:rsidRPr="00343F4E" w:rsidRDefault="009C0599" w:rsidP="001D7F94">
            <w:pPr>
              <w:spacing w:after="0" w:line="288" w:lineRule="auto"/>
              <w:jc w:val="center"/>
              <w:rPr>
                <w:rFonts w:ascii="Times New Roman" w:hAnsi="Times New Roman"/>
                <w:b/>
                <w:sz w:val="26"/>
                <w:szCs w:val="26"/>
              </w:rPr>
            </w:pPr>
            <w:r w:rsidRPr="00343F4E">
              <w:rPr>
                <w:rFonts w:ascii="Times New Roman" w:hAnsi="Times New Roman"/>
                <w:b/>
                <w:sz w:val="26"/>
                <w:szCs w:val="26"/>
              </w:rPr>
              <w:t>Độc lập – Tự do – Hạnh phúc</w:t>
            </w:r>
          </w:p>
          <w:p w14:paraId="71FCAA16" w14:textId="77777777" w:rsidR="007D2845" w:rsidRDefault="00A4507F" w:rsidP="001D7F94">
            <w:pPr>
              <w:spacing w:after="0" w:line="288" w:lineRule="auto"/>
              <w:jc w:val="center"/>
              <w:rPr>
                <w:rFonts w:ascii="Times New Roman" w:hAnsi="Times New Roman"/>
                <w:b/>
                <w:sz w:val="26"/>
                <w:szCs w:val="26"/>
                <w:vertAlign w:val="superscript"/>
                <w:lang w:val="vi-VN"/>
              </w:rPr>
            </w:pPr>
            <w:r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p>
          <w:p w14:paraId="051608A7" w14:textId="3D4C5B64" w:rsidR="00DD2F8C" w:rsidRPr="00DD2F8C" w:rsidRDefault="00DD2F8C" w:rsidP="00130643">
            <w:pPr>
              <w:spacing w:after="0" w:line="288" w:lineRule="auto"/>
              <w:jc w:val="center"/>
              <w:rPr>
                <w:rFonts w:ascii="Times New Roman" w:hAnsi="Times New Roman"/>
                <w:bCs/>
                <w:i/>
                <w:sz w:val="26"/>
                <w:szCs w:val="26"/>
                <w:lang w:val="vi-VN"/>
              </w:rPr>
            </w:pPr>
            <w:r w:rsidRPr="00386D15">
              <w:rPr>
                <w:rFonts w:ascii="Times New Roman" w:hAnsi="Times New Roman"/>
                <w:i/>
                <w:sz w:val="26"/>
                <w:szCs w:val="26"/>
                <w:lang w:val="vi-VN"/>
              </w:rPr>
              <w:t>TP. Hồ Chí Minh, ngày</w:t>
            </w:r>
            <w:r w:rsidR="00832A8A" w:rsidRPr="00386D15">
              <w:rPr>
                <w:rFonts w:ascii="Times New Roman" w:hAnsi="Times New Roman"/>
                <w:i/>
                <w:sz w:val="26"/>
                <w:szCs w:val="26"/>
                <w:lang w:val="vi-VN"/>
              </w:rPr>
              <w:t xml:space="preserve"> </w:t>
            </w:r>
            <w:r w:rsidR="00130643" w:rsidRPr="00386D15">
              <w:rPr>
                <w:rFonts w:ascii="Times New Roman" w:hAnsi="Times New Roman"/>
                <w:i/>
                <w:sz w:val="26"/>
                <w:szCs w:val="26"/>
                <w:lang w:val="vi-VN"/>
              </w:rPr>
              <w:t>09</w:t>
            </w:r>
            <w:r w:rsidR="00665FBA" w:rsidRPr="00386D15">
              <w:rPr>
                <w:rFonts w:ascii="Times New Roman" w:hAnsi="Times New Roman"/>
                <w:i/>
                <w:sz w:val="26"/>
                <w:szCs w:val="26"/>
                <w:lang w:val="vi-VN"/>
              </w:rPr>
              <w:t xml:space="preserve"> </w:t>
            </w:r>
            <w:r w:rsidRPr="00386D15">
              <w:rPr>
                <w:rFonts w:ascii="Times New Roman" w:hAnsi="Times New Roman"/>
                <w:i/>
                <w:sz w:val="26"/>
                <w:szCs w:val="26"/>
                <w:lang w:val="vi-VN"/>
              </w:rPr>
              <w:t>tháng</w:t>
            </w:r>
            <w:r w:rsidR="00665FBA" w:rsidRPr="00386D15">
              <w:rPr>
                <w:rFonts w:ascii="Times New Roman" w:hAnsi="Times New Roman"/>
                <w:i/>
                <w:sz w:val="26"/>
                <w:szCs w:val="26"/>
                <w:lang w:val="vi-VN"/>
              </w:rPr>
              <w:t xml:space="preserve"> </w:t>
            </w:r>
            <w:r w:rsidR="00130643" w:rsidRPr="00386D15">
              <w:rPr>
                <w:rFonts w:ascii="Times New Roman" w:hAnsi="Times New Roman"/>
                <w:i/>
                <w:sz w:val="26"/>
                <w:szCs w:val="26"/>
                <w:lang w:val="vi-VN"/>
              </w:rPr>
              <w:t>9</w:t>
            </w:r>
            <w:r w:rsidR="00A7249B" w:rsidRPr="00386D15">
              <w:rPr>
                <w:rFonts w:ascii="Times New Roman" w:hAnsi="Times New Roman"/>
                <w:i/>
                <w:sz w:val="26"/>
                <w:szCs w:val="26"/>
                <w:lang w:val="vi-VN"/>
              </w:rPr>
              <w:t xml:space="preserve"> </w:t>
            </w:r>
            <w:r w:rsidRPr="00386D15">
              <w:rPr>
                <w:rFonts w:ascii="Times New Roman" w:hAnsi="Times New Roman"/>
                <w:i/>
                <w:sz w:val="26"/>
                <w:szCs w:val="26"/>
                <w:lang w:val="vi-VN"/>
              </w:rPr>
              <w:t>năm 201</w:t>
            </w:r>
            <w:r w:rsidR="0001208C" w:rsidRPr="00386D15">
              <w:rPr>
                <w:rFonts w:ascii="Times New Roman" w:hAnsi="Times New Roman"/>
                <w:i/>
                <w:sz w:val="26"/>
                <w:szCs w:val="26"/>
                <w:lang w:val="vi-VN"/>
              </w:rPr>
              <w:t>9</w:t>
            </w:r>
          </w:p>
        </w:tc>
      </w:tr>
    </w:tbl>
    <w:p w14:paraId="4D96E018" w14:textId="37186BBC" w:rsidR="009C0599" w:rsidRPr="00A410A0" w:rsidRDefault="009C0599" w:rsidP="00497B28">
      <w:pPr>
        <w:spacing w:before="240" w:after="0"/>
        <w:jc w:val="center"/>
        <w:rPr>
          <w:rFonts w:ascii="Times New Roman" w:hAnsi="Times New Roman"/>
          <w:b/>
          <w:sz w:val="32"/>
          <w:szCs w:val="32"/>
          <w:lang w:val="vi-VN"/>
        </w:rPr>
      </w:pPr>
      <w:r w:rsidRPr="00A410A0">
        <w:rPr>
          <w:rFonts w:ascii="Times New Roman" w:hAnsi="Times New Roman"/>
          <w:b/>
          <w:sz w:val="32"/>
          <w:szCs w:val="32"/>
          <w:lang w:val="vi-VN"/>
        </w:rPr>
        <w:t>MỤC TIÊU CHẤT LƯỢNG</w:t>
      </w:r>
    </w:p>
    <w:p w14:paraId="301FCD77" w14:textId="17965B4B" w:rsidR="009C0599" w:rsidRPr="00A410A0" w:rsidRDefault="009C0599" w:rsidP="00497B28">
      <w:pPr>
        <w:spacing w:before="120" w:after="0"/>
        <w:jc w:val="center"/>
        <w:rPr>
          <w:rFonts w:ascii="Times New Roman" w:hAnsi="Times New Roman"/>
          <w:b/>
          <w:sz w:val="32"/>
          <w:szCs w:val="32"/>
          <w:lang w:val="vi-VN"/>
        </w:rPr>
      </w:pPr>
      <w:r w:rsidRPr="00A410A0">
        <w:rPr>
          <w:rFonts w:ascii="Times New Roman" w:hAnsi="Times New Roman"/>
          <w:b/>
          <w:sz w:val="32"/>
          <w:szCs w:val="32"/>
          <w:lang w:val="vi-VN"/>
        </w:rPr>
        <w:t>VÀ KẾ HOẠCH THỰC HIỆN MỤC TIÊ</w:t>
      </w:r>
      <w:r w:rsidR="00E02852" w:rsidRPr="00A410A0">
        <w:rPr>
          <w:rFonts w:ascii="Times New Roman" w:hAnsi="Times New Roman"/>
          <w:b/>
          <w:sz w:val="32"/>
          <w:szCs w:val="32"/>
          <w:lang w:val="vi-VN"/>
        </w:rPr>
        <w:t xml:space="preserve">U CHẤT LƯỢNG NĂM HỌC </w:t>
      </w:r>
      <w:r w:rsidR="009A47A0" w:rsidRPr="00A410A0">
        <w:rPr>
          <w:rFonts w:ascii="Times New Roman" w:hAnsi="Times New Roman"/>
          <w:b/>
          <w:sz w:val="32"/>
          <w:szCs w:val="32"/>
          <w:lang w:val="vi-VN"/>
        </w:rPr>
        <w:t>201</w:t>
      </w:r>
      <w:r w:rsidR="0001208C">
        <w:rPr>
          <w:rFonts w:ascii="Times New Roman" w:hAnsi="Times New Roman"/>
          <w:b/>
          <w:sz w:val="32"/>
          <w:szCs w:val="32"/>
          <w:lang w:val="vi-VN"/>
        </w:rPr>
        <w:t>9</w:t>
      </w:r>
      <w:r w:rsidR="006222A0">
        <w:rPr>
          <w:rFonts w:ascii="Times New Roman" w:hAnsi="Times New Roman"/>
          <w:b/>
          <w:sz w:val="32"/>
          <w:szCs w:val="32"/>
          <w:lang w:val="vi-VN"/>
        </w:rPr>
        <w:t xml:space="preserve"> </w:t>
      </w:r>
      <w:r w:rsidR="009A47A0" w:rsidRPr="00A410A0">
        <w:rPr>
          <w:rFonts w:ascii="Times New Roman" w:hAnsi="Times New Roman"/>
          <w:b/>
          <w:sz w:val="32"/>
          <w:szCs w:val="32"/>
          <w:lang w:val="vi-VN"/>
        </w:rPr>
        <w:t>-</w:t>
      </w:r>
      <w:r w:rsidR="006222A0">
        <w:rPr>
          <w:rFonts w:ascii="Times New Roman" w:hAnsi="Times New Roman"/>
          <w:b/>
          <w:sz w:val="32"/>
          <w:szCs w:val="32"/>
          <w:lang w:val="vi-VN"/>
        </w:rPr>
        <w:t xml:space="preserve"> </w:t>
      </w:r>
      <w:r w:rsidR="009A47A0" w:rsidRPr="00A410A0">
        <w:rPr>
          <w:rFonts w:ascii="Times New Roman" w:hAnsi="Times New Roman"/>
          <w:b/>
          <w:sz w:val="32"/>
          <w:szCs w:val="32"/>
          <w:lang w:val="vi-VN"/>
        </w:rPr>
        <w:t>20</w:t>
      </w:r>
      <w:r w:rsidR="0001208C">
        <w:rPr>
          <w:rFonts w:ascii="Times New Roman" w:hAnsi="Times New Roman"/>
          <w:b/>
          <w:sz w:val="32"/>
          <w:szCs w:val="32"/>
          <w:lang w:val="vi-VN"/>
        </w:rPr>
        <w:t>20</w:t>
      </w:r>
    </w:p>
    <w:p w14:paraId="4F1A126A" w14:textId="307A1B8F" w:rsidR="008C6C66" w:rsidRPr="00497B28" w:rsidRDefault="009C0599" w:rsidP="00497B28">
      <w:pPr>
        <w:spacing w:before="120" w:after="240"/>
        <w:jc w:val="center"/>
        <w:rPr>
          <w:rFonts w:ascii="Times New Roman" w:hAnsi="Times New Roman"/>
          <w:b/>
          <w:i/>
          <w:sz w:val="28"/>
          <w:szCs w:val="32"/>
          <w:lang w:val="vi-VN"/>
        </w:rPr>
      </w:pPr>
      <w:r w:rsidRPr="00497B28">
        <w:rPr>
          <w:rFonts w:ascii="Times New Roman" w:hAnsi="Times New Roman"/>
          <w:b/>
          <w:i/>
          <w:sz w:val="28"/>
          <w:szCs w:val="32"/>
          <w:lang w:val="vi-VN"/>
        </w:rPr>
        <w:t xml:space="preserve">Chủ đề </w:t>
      </w:r>
      <w:r w:rsidR="0094726B" w:rsidRPr="00497B28">
        <w:rPr>
          <w:rFonts w:ascii="Times New Roman" w:hAnsi="Times New Roman"/>
          <w:b/>
          <w:i/>
          <w:sz w:val="28"/>
          <w:szCs w:val="32"/>
          <w:lang w:val="vi-VN"/>
        </w:rPr>
        <w:t xml:space="preserve">năm học: </w:t>
      </w:r>
      <w:r w:rsidR="00BB460A" w:rsidRPr="00497B28">
        <w:rPr>
          <w:rFonts w:ascii="Times New Roman" w:hAnsi="Times New Roman"/>
          <w:b/>
          <w:i/>
          <w:sz w:val="28"/>
          <w:szCs w:val="32"/>
          <w:lang w:val="vi-VN"/>
        </w:rPr>
        <w:t>“</w:t>
      </w:r>
      <w:r w:rsidR="0001208C" w:rsidRPr="0001208C">
        <w:rPr>
          <w:rFonts w:ascii="Times New Roman" w:hAnsi="Times New Roman"/>
          <w:b/>
          <w:i/>
          <w:sz w:val="28"/>
          <w:szCs w:val="32"/>
          <w:lang w:val="vi-VN"/>
        </w:rPr>
        <w:t>Trường Đại học Sư phạm Kỹ thuật TP. Hồ Chí Minh 4.0</w:t>
      </w:r>
      <w:r w:rsidR="005E3C3B" w:rsidRPr="0001208C">
        <w:rPr>
          <w:rFonts w:ascii="Times New Roman" w:hAnsi="Times New Roman"/>
          <w:b/>
          <w:i/>
          <w:sz w:val="28"/>
          <w:szCs w:val="32"/>
          <w:lang w:val="vi-VN"/>
        </w:rPr>
        <w:t xml:space="preserve"> </w:t>
      </w:r>
      <w:r w:rsidR="00B66834">
        <w:rPr>
          <w:rFonts w:ascii="Times New Roman" w:hAnsi="Times New Roman"/>
          <w:b/>
          <w:i/>
          <w:sz w:val="28"/>
          <w:szCs w:val="32"/>
          <w:lang w:val="vi-VN"/>
        </w:rPr>
        <w:t>-</w:t>
      </w:r>
      <w:r w:rsidR="005E3C3B" w:rsidRPr="005E3C3B">
        <w:rPr>
          <w:rFonts w:ascii="Times New Roman" w:hAnsi="Times New Roman"/>
          <w:b/>
          <w:i/>
          <w:sz w:val="28"/>
          <w:szCs w:val="32"/>
          <w:lang w:val="vi-VN"/>
        </w:rPr>
        <w:t xml:space="preserve"> </w:t>
      </w:r>
      <w:r w:rsidR="0001208C">
        <w:rPr>
          <w:rFonts w:ascii="Times New Roman" w:hAnsi="Times New Roman"/>
          <w:b/>
          <w:i/>
          <w:sz w:val="28"/>
          <w:szCs w:val="32"/>
          <w:lang w:val="vi-VN"/>
        </w:rPr>
        <w:t>HCMUTE 4.0</w:t>
      </w:r>
      <w:r w:rsidR="00BB460A" w:rsidRPr="00497B28">
        <w:rPr>
          <w:rFonts w:ascii="Times New Roman" w:hAnsi="Times New Roman"/>
          <w:b/>
          <w:i/>
          <w:sz w:val="28"/>
          <w:szCs w:val="32"/>
          <w:lang w:val="vi-VN"/>
        </w:rPr>
        <w:t>”</w:t>
      </w:r>
    </w:p>
    <w:tbl>
      <w:tblPr>
        <w:tblW w:w="15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20"/>
        <w:gridCol w:w="45"/>
        <w:gridCol w:w="2246"/>
        <w:gridCol w:w="6"/>
        <w:gridCol w:w="16"/>
        <w:gridCol w:w="2974"/>
        <w:gridCol w:w="14"/>
        <w:gridCol w:w="1395"/>
        <w:gridCol w:w="1208"/>
        <w:gridCol w:w="1246"/>
        <w:gridCol w:w="1411"/>
        <w:gridCol w:w="1539"/>
      </w:tblGrid>
      <w:tr w:rsidR="00C506EA" w:rsidRPr="004C12BF" w14:paraId="264E90B0" w14:textId="77777777" w:rsidTr="00C506EA">
        <w:trPr>
          <w:trHeight w:val="20"/>
          <w:tblHeader/>
          <w:jc w:val="center"/>
        </w:trPr>
        <w:tc>
          <w:tcPr>
            <w:tcW w:w="561" w:type="dxa"/>
            <w:vMerge w:val="restart"/>
            <w:shd w:val="clear" w:color="auto" w:fill="F3F3F3"/>
            <w:vAlign w:val="center"/>
          </w:tcPr>
          <w:p w14:paraId="36415196"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TT</w:t>
            </w:r>
          </w:p>
        </w:tc>
        <w:tc>
          <w:tcPr>
            <w:tcW w:w="3165" w:type="dxa"/>
            <w:gridSpan w:val="2"/>
            <w:vMerge w:val="restart"/>
            <w:shd w:val="clear" w:color="auto" w:fill="F3F3F3"/>
            <w:vAlign w:val="center"/>
          </w:tcPr>
          <w:p w14:paraId="02E3C29C" w14:textId="77777777" w:rsidR="00C506EA" w:rsidRPr="00062876" w:rsidRDefault="00C506EA" w:rsidP="006613EC">
            <w:pPr>
              <w:spacing w:after="0" w:line="240" w:lineRule="auto"/>
              <w:jc w:val="center"/>
              <w:rPr>
                <w:rFonts w:ascii="Times New Roman" w:hAnsi="Times New Roman"/>
                <w:b/>
                <w:sz w:val="24"/>
                <w:szCs w:val="24"/>
              </w:rPr>
            </w:pPr>
            <w:r w:rsidRPr="00062876">
              <w:rPr>
                <w:rFonts w:ascii="Times New Roman" w:hAnsi="Times New Roman"/>
                <w:b/>
                <w:sz w:val="24"/>
                <w:szCs w:val="24"/>
              </w:rPr>
              <w:t>MỤC TIÊU</w:t>
            </w:r>
            <w:r w:rsidRPr="00062876">
              <w:rPr>
                <w:rFonts w:ascii="Times New Roman" w:hAnsi="Times New Roman"/>
                <w:b/>
                <w:sz w:val="24"/>
                <w:szCs w:val="24"/>
                <w:lang w:val="vi-VN"/>
              </w:rPr>
              <w:t xml:space="preserve"> CỤ THỂ</w:t>
            </w:r>
          </w:p>
        </w:tc>
        <w:tc>
          <w:tcPr>
            <w:tcW w:w="2252" w:type="dxa"/>
            <w:gridSpan w:val="2"/>
            <w:vMerge w:val="restart"/>
            <w:shd w:val="clear" w:color="auto" w:fill="F3F3F3"/>
            <w:vAlign w:val="center"/>
          </w:tcPr>
          <w:p w14:paraId="58D4D9D9" w14:textId="77777777" w:rsidR="00C506EA" w:rsidRPr="0001208C" w:rsidRDefault="00C506EA" w:rsidP="006613EC">
            <w:pPr>
              <w:spacing w:after="0" w:line="240" w:lineRule="auto"/>
              <w:jc w:val="center"/>
              <w:rPr>
                <w:rFonts w:ascii="Times New Roman" w:hAnsi="Times New Roman"/>
                <w:b/>
                <w:sz w:val="24"/>
                <w:szCs w:val="24"/>
                <w:lang w:val="vi-VN"/>
              </w:rPr>
            </w:pPr>
            <w:r w:rsidRPr="0001208C">
              <w:rPr>
                <w:rFonts w:ascii="Times New Roman" w:hAnsi="Times New Roman"/>
                <w:b/>
                <w:sz w:val="24"/>
                <w:szCs w:val="24"/>
                <w:lang w:val="vi-VN"/>
              </w:rPr>
              <w:t>KẾT QUẢ</w:t>
            </w:r>
          </w:p>
          <w:p w14:paraId="58A9A9EE" w14:textId="0216F195" w:rsidR="00C506EA" w:rsidRPr="0001208C" w:rsidRDefault="00C506EA" w:rsidP="006613EC">
            <w:pPr>
              <w:spacing w:after="0" w:line="240" w:lineRule="auto"/>
              <w:jc w:val="center"/>
              <w:rPr>
                <w:rFonts w:ascii="Times New Roman" w:hAnsi="Times New Roman"/>
                <w:b/>
                <w:sz w:val="24"/>
                <w:szCs w:val="24"/>
                <w:lang w:val="vi-VN"/>
              </w:rPr>
            </w:pPr>
            <w:r w:rsidRPr="0001208C">
              <w:rPr>
                <w:rFonts w:ascii="Times New Roman" w:hAnsi="Times New Roman"/>
                <w:b/>
                <w:sz w:val="24"/>
                <w:szCs w:val="24"/>
                <w:lang w:val="vi-VN"/>
              </w:rPr>
              <w:t>THỰC HIỆN</w:t>
            </w:r>
          </w:p>
        </w:tc>
        <w:tc>
          <w:tcPr>
            <w:tcW w:w="2990" w:type="dxa"/>
            <w:gridSpan w:val="2"/>
            <w:vMerge w:val="restart"/>
            <w:shd w:val="clear" w:color="auto" w:fill="F3F3F3"/>
            <w:vAlign w:val="center"/>
          </w:tcPr>
          <w:p w14:paraId="76AD8959" w14:textId="33FEFFD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KẾ HOẠCH THỰC HIỆN</w:t>
            </w:r>
          </w:p>
        </w:tc>
        <w:tc>
          <w:tcPr>
            <w:tcW w:w="2617" w:type="dxa"/>
            <w:gridSpan w:val="3"/>
            <w:shd w:val="clear" w:color="auto" w:fill="F3F3F3"/>
            <w:vAlign w:val="center"/>
          </w:tcPr>
          <w:p w14:paraId="7A7B21C1"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THỜI GIAN </w:t>
            </w:r>
          </w:p>
          <w:p w14:paraId="60CAD4C9" w14:textId="77777777" w:rsidR="00C506EA" w:rsidRPr="004C12BF" w:rsidRDefault="00C506EA" w:rsidP="006613EC">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THỰC HIỆN</w:t>
            </w:r>
          </w:p>
          <w:p w14:paraId="6051FD9B"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(Tháng/</w:t>
            </w:r>
            <w:r w:rsidRPr="004C12BF">
              <w:rPr>
                <w:rFonts w:ascii="Times New Roman" w:hAnsi="Times New Roman"/>
                <w:b/>
                <w:sz w:val="24"/>
                <w:szCs w:val="24"/>
                <w:lang w:val="vi-VN"/>
              </w:rPr>
              <w:t>n</w:t>
            </w:r>
            <w:r w:rsidRPr="004C12BF">
              <w:rPr>
                <w:rFonts w:ascii="Times New Roman" w:hAnsi="Times New Roman"/>
                <w:b/>
                <w:sz w:val="24"/>
                <w:szCs w:val="24"/>
              </w:rPr>
              <w:t>ăm)</w:t>
            </w:r>
          </w:p>
        </w:tc>
        <w:tc>
          <w:tcPr>
            <w:tcW w:w="1246" w:type="dxa"/>
            <w:vMerge w:val="restart"/>
            <w:shd w:val="clear" w:color="auto" w:fill="F3F3F3"/>
            <w:vAlign w:val="center"/>
          </w:tcPr>
          <w:p w14:paraId="447B144D" w14:textId="77777777" w:rsidR="00C506EA" w:rsidRPr="004C12BF" w:rsidRDefault="00C506EA" w:rsidP="006613EC">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CHỈ</w:t>
            </w:r>
          </w:p>
          <w:p w14:paraId="40C6A484"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ĐẠO</w:t>
            </w:r>
          </w:p>
        </w:tc>
        <w:tc>
          <w:tcPr>
            <w:tcW w:w="1411" w:type="dxa"/>
            <w:vMerge w:val="restart"/>
            <w:shd w:val="clear" w:color="auto" w:fill="F3F3F3"/>
            <w:vAlign w:val="center"/>
          </w:tcPr>
          <w:p w14:paraId="1FA22DED"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14:paraId="2BC8AC00"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CHỦ TRÌ</w:t>
            </w:r>
          </w:p>
        </w:tc>
        <w:tc>
          <w:tcPr>
            <w:tcW w:w="1539" w:type="dxa"/>
            <w:vMerge w:val="restart"/>
            <w:shd w:val="clear" w:color="auto" w:fill="F3F3F3"/>
            <w:vAlign w:val="center"/>
          </w:tcPr>
          <w:p w14:paraId="4C7B39BE"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14:paraId="2E62FB47" w14:textId="77777777" w:rsidR="00C506EA" w:rsidRPr="004C12BF" w:rsidRDefault="00C506EA" w:rsidP="006613EC">
            <w:pPr>
              <w:spacing w:after="0" w:line="240" w:lineRule="auto"/>
              <w:jc w:val="center"/>
              <w:rPr>
                <w:rFonts w:ascii="Times New Roman" w:hAnsi="Times New Roman"/>
                <w:b/>
                <w:sz w:val="24"/>
                <w:szCs w:val="24"/>
              </w:rPr>
            </w:pPr>
            <w:r w:rsidRPr="004C12BF">
              <w:rPr>
                <w:rFonts w:ascii="Times New Roman" w:hAnsi="Times New Roman"/>
                <w:b/>
                <w:sz w:val="24"/>
                <w:szCs w:val="24"/>
              </w:rPr>
              <w:t>THỰC HIỆN/ PHỐI HỢP</w:t>
            </w:r>
          </w:p>
        </w:tc>
      </w:tr>
      <w:tr w:rsidR="00C506EA" w:rsidRPr="004C12BF" w14:paraId="538A32A7" w14:textId="77777777" w:rsidTr="00C506EA">
        <w:trPr>
          <w:trHeight w:val="20"/>
          <w:tblHeader/>
          <w:jc w:val="center"/>
        </w:trPr>
        <w:tc>
          <w:tcPr>
            <w:tcW w:w="561" w:type="dxa"/>
            <w:vMerge/>
            <w:shd w:val="clear" w:color="auto" w:fill="F3F3F3"/>
            <w:vAlign w:val="center"/>
          </w:tcPr>
          <w:p w14:paraId="2F1164C3" w14:textId="78B63B89" w:rsidR="00C506EA" w:rsidRPr="004C12BF" w:rsidRDefault="00C506EA" w:rsidP="006613EC">
            <w:pPr>
              <w:spacing w:after="0" w:line="240" w:lineRule="auto"/>
              <w:jc w:val="center"/>
              <w:rPr>
                <w:rFonts w:ascii="Times New Roman" w:hAnsi="Times New Roman"/>
                <w:b/>
                <w:sz w:val="24"/>
                <w:szCs w:val="24"/>
                <w:lang w:val="vi-VN"/>
              </w:rPr>
            </w:pPr>
          </w:p>
        </w:tc>
        <w:tc>
          <w:tcPr>
            <w:tcW w:w="3165" w:type="dxa"/>
            <w:gridSpan w:val="2"/>
            <w:vMerge/>
            <w:shd w:val="clear" w:color="auto" w:fill="F3F3F3"/>
            <w:vAlign w:val="center"/>
          </w:tcPr>
          <w:p w14:paraId="495368DA" w14:textId="77777777" w:rsidR="00C506EA" w:rsidRPr="00062876" w:rsidRDefault="00C506EA" w:rsidP="006613EC">
            <w:pPr>
              <w:spacing w:after="0" w:line="240" w:lineRule="auto"/>
              <w:jc w:val="center"/>
              <w:rPr>
                <w:rFonts w:ascii="Times New Roman" w:hAnsi="Times New Roman"/>
                <w:b/>
                <w:sz w:val="24"/>
                <w:szCs w:val="24"/>
              </w:rPr>
            </w:pPr>
          </w:p>
        </w:tc>
        <w:tc>
          <w:tcPr>
            <w:tcW w:w="2252" w:type="dxa"/>
            <w:gridSpan w:val="2"/>
            <w:vMerge/>
            <w:shd w:val="clear" w:color="auto" w:fill="F3F3F3"/>
            <w:vAlign w:val="center"/>
          </w:tcPr>
          <w:p w14:paraId="25C97AF5" w14:textId="77777777" w:rsidR="00C506EA" w:rsidRPr="004C12BF" w:rsidRDefault="00C506EA" w:rsidP="006613EC">
            <w:pPr>
              <w:spacing w:after="0" w:line="240" w:lineRule="auto"/>
              <w:jc w:val="center"/>
              <w:rPr>
                <w:rFonts w:ascii="Times New Roman" w:hAnsi="Times New Roman"/>
                <w:b/>
                <w:sz w:val="24"/>
                <w:szCs w:val="24"/>
              </w:rPr>
            </w:pPr>
          </w:p>
        </w:tc>
        <w:tc>
          <w:tcPr>
            <w:tcW w:w="2990" w:type="dxa"/>
            <w:gridSpan w:val="2"/>
            <w:vMerge/>
            <w:shd w:val="clear" w:color="auto" w:fill="F3F3F3"/>
            <w:vAlign w:val="center"/>
          </w:tcPr>
          <w:p w14:paraId="1FEA4F22" w14:textId="7FE8EC98" w:rsidR="00C506EA" w:rsidRPr="004C12BF" w:rsidRDefault="00C506EA" w:rsidP="006613EC">
            <w:pPr>
              <w:spacing w:after="0" w:line="240" w:lineRule="auto"/>
              <w:jc w:val="center"/>
              <w:rPr>
                <w:rFonts w:ascii="Times New Roman" w:hAnsi="Times New Roman"/>
                <w:b/>
                <w:sz w:val="24"/>
                <w:szCs w:val="24"/>
              </w:rPr>
            </w:pPr>
          </w:p>
        </w:tc>
        <w:tc>
          <w:tcPr>
            <w:tcW w:w="1409" w:type="dxa"/>
            <w:gridSpan w:val="2"/>
            <w:shd w:val="clear" w:color="auto" w:fill="F3F3F3"/>
            <w:vAlign w:val="center"/>
          </w:tcPr>
          <w:p w14:paraId="7AEAA051" w14:textId="77777777" w:rsidR="00C506EA" w:rsidRPr="004C12BF" w:rsidRDefault="00C506EA" w:rsidP="006613EC">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BẮT ĐẦU</w:t>
            </w:r>
          </w:p>
        </w:tc>
        <w:tc>
          <w:tcPr>
            <w:tcW w:w="1208" w:type="dxa"/>
            <w:shd w:val="clear" w:color="auto" w:fill="F3F3F3"/>
            <w:vAlign w:val="center"/>
          </w:tcPr>
          <w:p w14:paraId="161542E2" w14:textId="77777777" w:rsidR="00C506EA" w:rsidRPr="004C12BF" w:rsidRDefault="00C506EA" w:rsidP="006613EC">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KẾT THÚC</w:t>
            </w:r>
          </w:p>
        </w:tc>
        <w:tc>
          <w:tcPr>
            <w:tcW w:w="1246" w:type="dxa"/>
            <w:vMerge/>
            <w:shd w:val="clear" w:color="auto" w:fill="F3F3F3"/>
            <w:vAlign w:val="center"/>
          </w:tcPr>
          <w:p w14:paraId="48B38A87" w14:textId="77777777" w:rsidR="00C506EA" w:rsidRPr="004C12BF" w:rsidRDefault="00C506EA" w:rsidP="006613EC">
            <w:pPr>
              <w:spacing w:after="0" w:line="240" w:lineRule="auto"/>
              <w:jc w:val="center"/>
              <w:rPr>
                <w:rFonts w:ascii="Times New Roman" w:hAnsi="Times New Roman"/>
                <w:b/>
                <w:sz w:val="24"/>
                <w:szCs w:val="24"/>
              </w:rPr>
            </w:pPr>
          </w:p>
        </w:tc>
        <w:tc>
          <w:tcPr>
            <w:tcW w:w="1411" w:type="dxa"/>
            <w:vMerge/>
            <w:shd w:val="clear" w:color="auto" w:fill="F3F3F3"/>
            <w:vAlign w:val="center"/>
          </w:tcPr>
          <w:p w14:paraId="2AD64040" w14:textId="77777777" w:rsidR="00C506EA" w:rsidRPr="004C12BF" w:rsidRDefault="00C506EA" w:rsidP="006613EC">
            <w:pPr>
              <w:spacing w:after="0" w:line="240" w:lineRule="auto"/>
              <w:jc w:val="center"/>
              <w:rPr>
                <w:rFonts w:ascii="Times New Roman" w:hAnsi="Times New Roman"/>
                <w:b/>
                <w:sz w:val="24"/>
                <w:szCs w:val="24"/>
              </w:rPr>
            </w:pPr>
          </w:p>
        </w:tc>
        <w:tc>
          <w:tcPr>
            <w:tcW w:w="1539" w:type="dxa"/>
            <w:vMerge/>
            <w:shd w:val="clear" w:color="auto" w:fill="F3F3F3"/>
            <w:vAlign w:val="center"/>
          </w:tcPr>
          <w:p w14:paraId="786B9D9B" w14:textId="77777777" w:rsidR="00C506EA" w:rsidRPr="004C12BF" w:rsidRDefault="00C506EA" w:rsidP="006613EC">
            <w:pPr>
              <w:spacing w:after="0" w:line="240" w:lineRule="auto"/>
              <w:jc w:val="center"/>
              <w:rPr>
                <w:rFonts w:ascii="Times New Roman" w:hAnsi="Times New Roman"/>
                <w:b/>
                <w:sz w:val="24"/>
                <w:szCs w:val="24"/>
              </w:rPr>
            </w:pPr>
          </w:p>
        </w:tc>
      </w:tr>
      <w:tr w:rsidR="00BB7A1B" w:rsidRPr="0001208C" w14:paraId="23E0788E" w14:textId="77777777" w:rsidTr="00C506EA">
        <w:trPr>
          <w:trHeight w:val="20"/>
          <w:tblHeader/>
          <w:jc w:val="center"/>
        </w:trPr>
        <w:tc>
          <w:tcPr>
            <w:tcW w:w="561" w:type="dxa"/>
            <w:shd w:val="clear" w:color="auto" w:fill="F3F3F3"/>
            <w:vAlign w:val="center"/>
          </w:tcPr>
          <w:p w14:paraId="4F60CC16" w14:textId="757D9DB3" w:rsidR="00BB7A1B" w:rsidRPr="0001208C" w:rsidRDefault="00BB7A1B" w:rsidP="006613EC">
            <w:pPr>
              <w:spacing w:after="0" w:line="240" w:lineRule="auto"/>
              <w:jc w:val="center"/>
              <w:rPr>
                <w:rFonts w:ascii="Times New Roman" w:hAnsi="Times New Roman"/>
                <w:i/>
                <w:sz w:val="24"/>
                <w:szCs w:val="24"/>
                <w:lang w:val="vi-VN"/>
              </w:rPr>
            </w:pPr>
            <w:r w:rsidRPr="0001208C">
              <w:rPr>
                <w:rFonts w:ascii="Times New Roman" w:hAnsi="Times New Roman"/>
                <w:i/>
                <w:sz w:val="24"/>
                <w:szCs w:val="24"/>
                <w:lang w:val="vi-VN"/>
              </w:rPr>
              <w:t>(1)</w:t>
            </w:r>
          </w:p>
        </w:tc>
        <w:tc>
          <w:tcPr>
            <w:tcW w:w="3165" w:type="dxa"/>
            <w:gridSpan w:val="2"/>
            <w:shd w:val="clear" w:color="auto" w:fill="F3F3F3"/>
            <w:vAlign w:val="center"/>
          </w:tcPr>
          <w:p w14:paraId="4F823E62" w14:textId="6F17CC1E"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(2)</w:t>
            </w:r>
          </w:p>
        </w:tc>
        <w:tc>
          <w:tcPr>
            <w:tcW w:w="2252" w:type="dxa"/>
            <w:gridSpan w:val="2"/>
            <w:shd w:val="clear" w:color="auto" w:fill="F3F3F3"/>
            <w:vAlign w:val="center"/>
          </w:tcPr>
          <w:p w14:paraId="52A02000" w14:textId="7EFE90E8"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(3)</w:t>
            </w:r>
          </w:p>
        </w:tc>
        <w:tc>
          <w:tcPr>
            <w:tcW w:w="2990" w:type="dxa"/>
            <w:gridSpan w:val="2"/>
            <w:shd w:val="clear" w:color="auto" w:fill="F3F3F3"/>
            <w:vAlign w:val="center"/>
          </w:tcPr>
          <w:p w14:paraId="63F87724" w14:textId="070A17C9"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(4)</w:t>
            </w:r>
          </w:p>
        </w:tc>
        <w:tc>
          <w:tcPr>
            <w:tcW w:w="1409" w:type="dxa"/>
            <w:gridSpan w:val="2"/>
            <w:shd w:val="clear" w:color="auto" w:fill="F3F3F3"/>
            <w:vAlign w:val="center"/>
          </w:tcPr>
          <w:p w14:paraId="4DFF836F" w14:textId="293F251B"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(5)</w:t>
            </w:r>
          </w:p>
        </w:tc>
        <w:tc>
          <w:tcPr>
            <w:tcW w:w="1208" w:type="dxa"/>
            <w:shd w:val="clear" w:color="auto" w:fill="F3F3F3"/>
            <w:vAlign w:val="center"/>
          </w:tcPr>
          <w:p w14:paraId="5E620D9E" w14:textId="767F414A"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(6)</w:t>
            </w:r>
          </w:p>
        </w:tc>
        <w:tc>
          <w:tcPr>
            <w:tcW w:w="1246" w:type="dxa"/>
            <w:shd w:val="clear" w:color="auto" w:fill="F3F3F3"/>
            <w:vAlign w:val="center"/>
          </w:tcPr>
          <w:p w14:paraId="72B14D7F" w14:textId="0AF8B4D7"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(7)</w:t>
            </w:r>
          </w:p>
        </w:tc>
        <w:tc>
          <w:tcPr>
            <w:tcW w:w="1411" w:type="dxa"/>
            <w:shd w:val="clear" w:color="auto" w:fill="F3F3F3"/>
            <w:vAlign w:val="center"/>
          </w:tcPr>
          <w:p w14:paraId="16F6FEF2" w14:textId="023E4073"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(8)</w:t>
            </w:r>
          </w:p>
        </w:tc>
        <w:tc>
          <w:tcPr>
            <w:tcW w:w="1539" w:type="dxa"/>
            <w:shd w:val="clear" w:color="auto" w:fill="F3F3F3"/>
            <w:vAlign w:val="center"/>
          </w:tcPr>
          <w:p w14:paraId="1C9F3C7E" w14:textId="293B32ED" w:rsidR="00BB7A1B" w:rsidRPr="0001208C" w:rsidRDefault="00BB7A1B" w:rsidP="006613EC">
            <w:pPr>
              <w:spacing w:after="0" w:line="240" w:lineRule="auto"/>
              <w:jc w:val="center"/>
              <w:rPr>
                <w:rFonts w:ascii="Times New Roman" w:hAnsi="Times New Roman"/>
                <w:i/>
                <w:sz w:val="24"/>
                <w:szCs w:val="24"/>
                <w:lang w:val="vi-VN"/>
              </w:rPr>
            </w:pPr>
            <w:r>
              <w:rPr>
                <w:rFonts w:ascii="Times New Roman" w:hAnsi="Times New Roman"/>
                <w:i/>
                <w:sz w:val="24"/>
                <w:szCs w:val="24"/>
                <w:lang w:val="vi-VN"/>
              </w:rPr>
              <w:t>(9)</w:t>
            </w:r>
          </w:p>
        </w:tc>
      </w:tr>
      <w:tr w:rsidR="00BB7A1B" w:rsidRPr="001D3C03" w14:paraId="39368A49" w14:textId="77777777" w:rsidTr="00C506EA">
        <w:trPr>
          <w:trHeight w:val="20"/>
          <w:jc w:val="center"/>
        </w:trPr>
        <w:tc>
          <w:tcPr>
            <w:tcW w:w="561" w:type="dxa"/>
            <w:vAlign w:val="center"/>
          </w:tcPr>
          <w:p w14:paraId="0FE897B7" w14:textId="77777777" w:rsidR="00BB7A1B" w:rsidRPr="004B4215" w:rsidRDefault="00BB7A1B" w:rsidP="006613EC">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5417" w:type="dxa"/>
            <w:gridSpan w:val="4"/>
            <w:shd w:val="clear" w:color="auto" w:fill="auto"/>
            <w:vAlign w:val="center"/>
          </w:tcPr>
          <w:p w14:paraId="43987AC4" w14:textId="0915F49B" w:rsidR="00BB7A1B" w:rsidRPr="00062876" w:rsidRDefault="00BB7A1B" w:rsidP="006613EC">
            <w:pPr>
              <w:tabs>
                <w:tab w:val="left" w:pos="264"/>
              </w:tabs>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QUẢN TRỊ ĐẠI HỌC</w:t>
            </w:r>
          </w:p>
        </w:tc>
        <w:tc>
          <w:tcPr>
            <w:tcW w:w="2990" w:type="dxa"/>
            <w:gridSpan w:val="2"/>
            <w:shd w:val="clear" w:color="auto" w:fill="auto"/>
            <w:vAlign w:val="center"/>
          </w:tcPr>
          <w:p w14:paraId="4BE875A2" w14:textId="3D7EC6AC" w:rsidR="00BB7A1B" w:rsidRPr="004C12BF" w:rsidRDefault="00BB7A1B" w:rsidP="006613EC">
            <w:pPr>
              <w:tabs>
                <w:tab w:val="left" w:pos="264"/>
              </w:tabs>
              <w:spacing w:before="120" w:after="120" w:line="240" w:lineRule="auto"/>
              <w:jc w:val="both"/>
              <w:rPr>
                <w:rFonts w:ascii="Times New Roman" w:hAnsi="Times New Roman"/>
                <w:sz w:val="24"/>
                <w:szCs w:val="24"/>
                <w:lang w:val="vi-VN"/>
              </w:rPr>
            </w:pPr>
          </w:p>
        </w:tc>
        <w:tc>
          <w:tcPr>
            <w:tcW w:w="1409" w:type="dxa"/>
            <w:gridSpan w:val="2"/>
            <w:vAlign w:val="center"/>
          </w:tcPr>
          <w:p w14:paraId="2FF599F9" w14:textId="77777777" w:rsidR="00BB7A1B" w:rsidRDefault="00BB7A1B" w:rsidP="006613EC">
            <w:pPr>
              <w:spacing w:before="120" w:after="120" w:line="240" w:lineRule="auto"/>
              <w:jc w:val="center"/>
              <w:rPr>
                <w:rFonts w:ascii="Times New Roman" w:hAnsi="Times New Roman"/>
                <w:sz w:val="24"/>
                <w:szCs w:val="24"/>
                <w:lang w:val="vi-VN"/>
              </w:rPr>
            </w:pPr>
          </w:p>
        </w:tc>
        <w:tc>
          <w:tcPr>
            <w:tcW w:w="1208" w:type="dxa"/>
            <w:vAlign w:val="center"/>
          </w:tcPr>
          <w:p w14:paraId="7C20C24A" w14:textId="77777777" w:rsidR="00BB7A1B" w:rsidRDefault="00BB7A1B" w:rsidP="006613EC">
            <w:pPr>
              <w:spacing w:before="120" w:after="120" w:line="240" w:lineRule="auto"/>
              <w:jc w:val="center"/>
              <w:rPr>
                <w:rFonts w:ascii="Times New Roman" w:hAnsi="Times New Roman"/>
                <w:sz w:val="24"/>
                <w:szCs w:val="24"/>
                <w:lang w:val="vi-VN"/>
              </w:rPr>
            </w:pPr>
          </w:p>
        </w:tc>
        <w:tc>
          <w:tcPr>
            <w:tcW w:w="1246" w:type="dxa"/>
            <w:shd w:val="clear" w:color="auto" w:fill="auto"/>
            <w:vAlign w:val="center"/>
          </w:tcPr>
          <w:p w14:paraId="0FCA931D" w14:textId="77777777" w:rsidR="00BB7A1B" w:rsidRPr="001D3C03" w:rsidRDefault="00BB7A1B" w:rsidP="006613EC">
            <w:pPr>
              <w:spacing w:before="120" w:after="120" w:line="240" w:lineRule="auto"/>
              <w:rPr>
                <w:rFonts w:ascii="Times New Roman" w:hAnsi="Times New Roman"/>
                <w:color w:val="FF0000"/>
                <w:sz w:val="24"/>
                <w:szCs w:val="24"/>
                <w:lang w:val="vi-VN"/>
              </w:rPr>
            </w:pPr>
          </w:p>
        </w:tc>
        <w:tc>
          <w:tcPr>
            <w:tcW w:w="1411" w:type="dxa"/>
            <w:shd w:val="clear" w:color="auto" w:fill="auto"/>
            <w:vAlign w:val="center"/>
          </w:tcPr>
          <w:p w14:paraId="697A6752" w14:textId="77777777" w:rsidR="00BB7A1B" w:rsidRPr="001D3C03" w:rsidRDefault="00BB7A1B" w:rsidP="006613EC">
            <w:pPr>
              <w:spacing w:before="120" w:after="120" w:line="240" w:lineRule="auto"/>
              <w:rPr>
                <w:rFonts w:ascii="Times New Roman" w:hAnsi="Times New Roman"/>
                <w:color w:val="FF0000"/>
                <w:sz w:val="24"/>
                <w:szCs w:val="24"/>
                <w:lang w:val="vi-VN"/>
              </w:rPr>
            </w:pPr>
          </w:p>
        </w:tc>
        <w:tc>
          <w:tcPr>
            <w:tcW w:w="1539" w:type="dxa"/>
            <w:shd w:val="clear" w:color="auto" w:fill="auto"/>
            <w:vAlign w:val="center"/>
          </w:tcPr>
          <w:p w14:paraId="17DA9FF0" w14:textId="77777777" w:rsidR="00BB7A1B" w:rsidRPr="004C12BF" w:rsidRDefault="00BB7A1B" w:rsidP="006613EC">
            <w:pPr>
              <w:spacing w:before="120" w:after="120" w:line="240" w:lineRule="auto"/>
              <w:rPr>
                <w:rFonts w:ascii="Times New Roman" w:hAnsi="Times New Roman"/>
                <w:sz w:val="24"/>
                <w:szCs w:val="24"/>
                <w:lang w:val="vi-VN"/>
              </w:rPr>
            </w:pPr>
          </w:p>
        </w:tc>
      </w:tr>
      <w:tr w:rsidR="00BB7A1B" w:rsidRPr="00305A05" w14:paraId="35B43E77" w14:textId="77777777" w:rsidTr="00151CCA">
        <w:trPr>
          <w:trHeight w:val="1258"/>
          <w:jc w:val="center"/>
        </w:trPr>
        <w:tc>
          <w:tcPr>
            <w:tcW w:w="561" w:type="dxa"/>
            <w:vMerge w:val="restart"/>
            <w:vAlign w:val="center"/>
          </w:tcPr>
          <w:p w14:paraId="228037C6" w14:textId="77777777" w:rsidR="00BB7A1B" w:rsidRPr="00785C5B" w:rsidRDefault="00BB7A1B" w:rsidP="0001208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0FD7CBCE" w14:textId="46EB51CF" w:rsidR="00BB7A1B" w:rsidRPr="00842670" w:rsidRDefault="00BB7A1B" w:rsidP="000411EC">
            <w:pPr>
              <w:tabs>
                <w:tab w:val="left" w:pos="264"/>
              </w:tabs>
              <w:spacing w:after="0" w:line="240" w:lineRule="auto"/>
              <w:jc w:val="both"/>
              <w:rPr>
                <w:rFonts w:ascii="Times New Roman" w:hAnsi="Times New Roman"/>
                <w:sz w:val="24"/>
                <w:szCs w:val="24"/>
                <w:lang w:val="vi-VN"/>
              </w:rPr>
            </w:pPr>
            <w:r w:rsidRPr="00842670">
              <w:rPr>
                <w:rFonts w:ascii="Times New Roman" w:hAnsi="Times New Roman"/>
                <w:sz w:val="24"/>
                <w:szCs w:val="28"/>
                <w:lang w:val="vi-VN"/>
              </w:rPr>
              <w:t>Điều chỉnh Kế hoạch chiến lược phát triển trường giai đoạn 2017 - 202</w:t>
            </w:r>
            <w:r w:rsidR="000411EC" w:rsidRPr="00842670">
              <w:rPr>
                <w:rFonts w:ascii="Times New Roman" w:hAnsi="Times New Roman"/>
                <w:sz w:val="24"/>
                <w:szCs w:val="28"/>
                <w:lang w:val="vi-VN"/>
              </w:rPr>
              <w:t>2</w:t>
            </w:r>
            <w:r w:rsidRPr="00842670">
              <w:rPr>
                <w:rFonts w:ascii="Times New Roman" w:hAnsi="Times New Roman"/>
                <w:sz w:val="24"/>
                <w:szCs w:val="28"/>
                <w:lang w:val="vi-VN"/>
              </w:rPr>
              <w:t>, tầm nhìn 2030.</w:t>
            </w:r>
          </w:p>
        </w:tc>
        <w:tc>
          <w:tcPr>
            <w:tcW w:w="2252" w:type="dxa"/>
            <w:gridSpan w:val="2"/>
            <w:vMerge w:val="restart"/>
            <w:vAlign w:val="center"/>
          </w:tcPr>
          <w:p w14:paraId="6AD29D94" w14:textId="55CD4B9F" w:rsidR="00BB7A1B" w:rsidRPr="00842670" w:rsidRDefault="00BB7A1B" w:rsidP="000411EC">
            <w:pPr>
              <w:tabs>
                <w:tab w:val="left" w:pos="264"/>
              </w:tabs>
              <w:spacing w:after="0" w:line="240" w:lineRule="auto"/>
              <w:jc w:val="both"/>
              <w:rPr>
                <w:rFonts w:ascii="Times New Roman" w:hAnsi="Times New Roman"/>
                <w:sz w:val="24"/>
                <w:szCs w:val="24"/>
                <w:lang w:val="vi-VN"/>
              </w:rPr>
            </w:pPr>
            <w:r w:rsidRPr="00842670">
              <w:rPr>
                <w:rFonts w:ascii="Times New Roman" w:hAnsi="Times New Roman"/>
                <w:sz w:val="24"/>
                <w:szCs w:val="28"/>
                <w:lang w:val="vi-VN"/>
              </w:rPr>
              <w:t>Bản Kế hoạch chiến lược phát triển trường giai đoạn 2017 - 202</w:t>
            </w:r>
            <w:r w:rsidR="000411EC" w:rsidRPr="00842670">
              <w:rPr>
                <w:rFonts w:ascii="Times New Roman" w:hAnsi="Times New Roman"/>
                <w:sz w:val="24"/>
                <w:szCs w:val="28"/>
                <w:lang w:val="vi-VN"/>
              </w:rPr>
              <w:t>2</w:t>
            </w:r>
            <w:r w:rsidRPr="00842670">
              <w:rPr>
                <w:rFonts w:ascii="Times New Roman" w:hAnsi="Times New Roman"/>
                <w:sz w:val="24"/>
                <w:szCs w:val="28"/>
                <w:lang w:val="vi-VN"/>
              </w:rPr>
              <w:t>, tầm nhìn 2030 (điều chỉnh) được phê duyệt, ban hành.</w:t>
            </w:r>
          </w:p>
        </w:tc>
        <w:tc>
          <w:tcPr>
            <w:tcW w:w="2990" w:type="dxa"/>
            <w:gridSpan w:val="2"/>
            <w:shd w:val="clear" w:color="auto" w:fill="auto"/>
            <w:vAlign w:val="center"/>
          </w:tcPr>
          <w:p w14:paraId="64B253EF" w14:textId="2D71A7D7" w:rsidR="00BB7A1B" w:rsidRPr="00FA0889" w:rsidRDefault="00BB7A1B" w:rsidP="0001208C">
            <w:pPr>
              <w:tabs>
                <w:tab w:val="left" w:pos="264"/>
              </w:tabs>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Thông báo triển khai</w:t>
            </w:r>
          </w:p>
        </w:tc>
        <w:tc>
          <w:tcPr>
            <w:tcW w:w="1409" w:type="dxa"/>
            <w:gridSpan w:val="2"/>
            <w:vAlign w:val="center"/>
          </w:tcPr>
          <w:p w14:paraId="284AD736" w14:textId="2A1C4FCB" w:rsidR="00BB7A1B" w:rsidRPr="00FA0889" w:rsidRDefault="00BB7A1B" w:rsidP="0001208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09/2019</w:t>
            </w:r>
          </w:p>
        </w:tc>
        <w:tc>
          <w:tcPr>
            <w:tcW w:w="1208" w:type="dxa"/>
            <w:vAlign w:val="center"/>
          </w:tcPr>
          <w:p w14:paraId="5A2EEEDC" w14:textId="1B2DE8C7" w:rsidR="00BB7A1B" w:rsidRPr="00FA0889" w:rsidRDefault="00BB7A1B" w:rsidP="0001208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10/2019</w:t>
            </w:r>
          </w:p>
        </w:tc>
        <w:tc>
          <w:tcPr>
            <w:tcW w:w="1246" w:type="dxa"/>
            <w:vMerge w:val="restart"/>
            <w:shd w:val="clear" w:color="auto" w:fill="auto"/>
            <w:vAlign w:val="center"/>
          </w:tcPr>
          <w:p w14:paraId="558E4942" w14:textId="3E2D063E" w:rsidR="00BB7A1B" w:rsidRPr="00785C5B" w:rsidRDefault="00BB7A1B" w:rsidP="0001208C">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shd w:val="clear" w:color="auto" w:fill="auto"/>
            <w:vAlign w:val="center"/>
          </w:tcPr>
          <w:p w14:paraId="4E9D52ED" w14:textId="7C583C81" w:rsidR="00BB7A1B" w:rsidRPr="00FA0889" w:rsidRDefault="00BB7A1B" w:rsidP="002C11A7">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 ĐBCL</w:t>
            </w:r>
          </w:p>
        </w:tc>
        <w:tc>
          <w:tcPr>
            <w:tcW w:w="1539" w:type="dxa"/>
            <w:vMerge w:val="restart"/>
            <w:shd w:val="clear" w:color="auto" w:fill="auto"/>
            <w:vAlign w:val="center"/>
          </w:tcPr>
          <w:p w14:paraId="048321CC" w14:textId="03B66EC7" w:rsidR="00BB7A1B" w:rsidRPr="00151CCA" w:rsidRDefault="00151CCA" w:rsidP="000E243D">
            <w:pPr>
              <w:spacing w:after="0" w:line="240" w:lineRule="auto"/>
              <w:rPr>
                <w:rFonts w:ascii="Times New Roman" w:hAnsi="Times New Roman"/>
                <w:sz w:val="24"/>
                <w:szCs w:val="24"/>
                <w:lang w:val="vi-VN"/>
              </w:rPr>
            </w:pPr>
            <w:r w:rsidRPr="00151CCA">
              <w:rPr>
                <w:rFonts w:ascii="Times New Roman" w:hAnsi="Times New Roman"/>
                <w:sz w:val="24"/>
                <w:szCs w:val="24"/>
                <w:lang w:val="vi-VN"/>
              </w:rPr>
              <w:t>TC-HC, Đào tạo, ĐTKCQ, KHCN-QHQT, TS&amp;CTSV, QTCSVC, TBVT, Bộ phận QLHSDA, KH-TC, TT TTMT, TT CNPM, TT DHS, TT DVSV, KTX, Y tế</w:t>
            </w:r>
          </w:p>
        </w:tc>
      </w:tr>
      <w:tr w:rsidR="00BB7A1B" w:rsidRPr="002C11A7" w14:paraId="76109A9A" w14:textId="77777777" w:rsidTr="00151CCA">
        <w:trPr>
          <w:trHeight w:val="1290"/>
          <w:jc w:val="center"/>
        </w:trPr>
        <w:tc>
          <w:tcPr>
            <w:tcW w:w="561" w:type="dxa"/>
            <w:vMerge/>
            <w:vAlign w:val="center"/>
          </w:tcPr>
          <w:p w14:paraId="79B5470F" w14:textId="77777777" w:rsidR="00BB7A1B" w:rsidRPr="00785C5B" w:rsidRDefault="00BB7A1B" w:rsidP="0001208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3A73F646" w14:textId="77777777" w:rsidR="00BB7A1B" w:rsidRDefault="00BB7A1B" w:rsidP="0001208C">
            <w:pPr>
              <w:spacing w:after="0" w:line="240" w:lineRule="auto"/>
              <w:jc w:val="both"/>
              <w:rPr>
                <w:rFonts w:ascii="Times New Roman" w:hAnsi="Times New Roman"/>
                <w:sz w:val="24"/>
                <w:szCs w:val="24"/>
                <w:lang w:val="vi-VN"/>
              </w:rPr>
            </w:pPr>
          </w:p>
        </w:tc>
        <w:tc>
          <w:tcPr>
            <w:tcW w:w="2252" w:type="dxa"/>
            <w:gridSpan w:val="2"/>
            <w:vMerge/>
            <w:vAlign w:val="center"/>
          </w:tcPr>
          <w:p w14:paraId="0DBB9D98" w14:textId="77777777" w:rsidR="00BB7A1B" w:rsidRDefault="00BB7A1B" w:rsidP="0001208C">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7199929A" w14:textId="4B47DF74" w:rsidR="00BB7A1B" w:rsidRPr="00FA0889" w:rsidRDefault="00BB7A1B" w:rsidP="0001208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2B9A1B9A" w14:textId="1F5431B8" w:rsidR="00BB7A1B" w:rsidRPr="00FA0889" w:rsidRDefault="00BB7A1B" w:rsidP="0001208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11/2019</w:t>
            </w:r>
          </w:p>
        </w:tc>
        <w:tc>
          <w:tcPr>
            <w:tcW w:w="1208" w:type="dxa"/>
            <w:vAlign w:val="center"/>
          </w:tcPr>
          <w:p w14:paraId="5221ADF3" w14:textId="29324611" w:rsidR="00BB7A1B" w:rsidRPr="00FA0889" w:rsidRDefault="00BB7A1B" w:rsidP="009F7B45">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12/2019</w:t>
            </w:r>
          </w:p>
        </w:tc>
        <w:tc>
          <w:tcPr>
            <w:tcW w:w="1246" w:type="dxa"/>
            <w:vMerge/>
            <w:shd w:val="clear" w:color="auto" w:fill="auto"/>
            <w:vAlign w:val="center"/>
          </w:tcPr>
          <w:p w14:paraId="711B164C" w14:textId="77777777" w:rsidR="00BB7A1B" w:rsidRPr="00785C5B" w:rsidRDefault="00BB7A1B" w:rsidP="0001208C">
            <w:pPr>
              <w:spacing w:after="0" w:line="240" w:lineRule="auto"/>
              <w:rPr>
                <w:rFonts w:ascii="Times New Roman" w:hAnsi="Times New Roman"/>
                <w:sz w:val="24"/>
                <w:szCs w:val="24"/>
                <w:lang w:val="vi-VN"/>
              </w:rPr>
            </w:pPr>
          </w:p>
        </w:tc>
        <w:tc>
          <w:tcPr>
            <w:tcW w:w="1411" w:type="dxa"/>
            <w:vMerge/>
            <w:shd w:val="clear" w:color="auto" w:fill="auto"/>
            <w:vAlign w:val="center"/>
          </w:tcPr>
          <w:p w14:paraId="37334557" w14:textId="77777777" w:rsidR="00BB7A1B" w:rsidRPr="00785C5B" w:rsidRDefault="00BB7A1B" w:rsidP="0001208C">
            <w:pPr>
              <w:spacing w:after="0" w:line="240" w:lineRule="auto"/>
              <w:rPr>
                <w:rFonts w:ascii="Times New Roman" w:hAnsi="Times New Roman"/>
                <w:sz w:val="24"/>
                <w:szCs w:val="24"/>
                <w:lang w:val="vi-VN"/>
              </w:rPr>
            </w:pPr>
          </w:p>
        </w:tc>
        <w:tc>
          <w:tcPr>
            <w:tcW w:w="1539" w:type="dxa"/>
            <w:vMerge/>
            <w:shd w:val="clear" w:color="auto" w:fill="auto"/>
            <w:vAlign w:val="center"/>
          </w:tcPr>
          <w:p w14:paraId="44F7EB74" w14:textId="77777777" w:rsidR="00BB7A1B" w:rsidRPr="00785C5B" w:rsidRDefault="00BB7A1B" w:rsidP="0001208C">
            <w:pPr>
              <w:spacing w:after="0" w:line="240" w:lineRule="auto"/>
              <w:rPr>
                <w:rFonts w:ascii="Times New Roman" w:hAnsi="Times New Roman"/>
                <w:sz w:val="24"/>
                <w:szCs w:val="24"/>
                <w:lang w:val="vi-VN"/>
              </w:rPr>
            </w:pPr>
          </w:p>
        </w:tc>
      </w:tr>
      <w:tr w:rsidR="00BB7A1B" w:rsidRPr="002C11A7" w14:paraId="249B92E2" w14:textId="77777777" w:rsidTr="00C506EA">
        <w:trPr>
          <w:trHeight w:val="326"/>
          <w:jc w:val="center"/>
        </w:trPr>
        <w:tc>
          <w:tcPr>
            <w:tcW w:w="561" w:type="dxa"/>
            <w:vMerge/>
            <w:vAlign w:val="center"/>
          </w:tcPr>
          <w:p w14:paraId="76080180" w14:textId="77777777" w:rsidR="00BB7A1B" w:rsidRPr="00785C5B" w:rsidRDefault="00BB7A1B" w:rsidP="0001208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C2E7992" w14:textId="77777777" w:rsidR="00BB7A1B" w:rsidRDefault="00BB7A1B" w:rsidP="0001208C">
            <w:pPr>
              <w:spacing w:after="0" w:line="240" w:lineRule="auto"/>
              <w:jc w:val="both"/>
              <w:rPr>
                <w:rFonts w:ascii="Times New Roman" w:hAnsi="Times New Roman"/>
                <w:sz w:val="24"/>
                <w:szCs w:val="24"/>
                <w:lang w:val="vi-VN"/>
              </w:rPr>
            </w:pPr>
          </w:p>
        </w:tc>
        <w:tc>
          <w:tcPr>
            <w:tcW w:w="2252" w:type="dxa"/>
            <w:gridSpan w:val="2"/>
            <w:vMerge/>
            <w:vAlign w:val="center"/>
          </w:tcPr>
          <w:p w14:paraId="0DFAA970" w14:textId="77777777" w:rsidR="00BB7A1B" w:rsidRDefault="00BB7A1B" w:rsidP="0001208C">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6442E788" w14:textId="17508189" w:rsidR="00BB7A1B" w:rsidRPr="00FA0889" w:rsidRDefault="00BB7A1B" w:rsidP="00454ABD">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Ban hành văn bản</w:t>
            </w:r>
          </w:p>
        </w:tc>
        <w:tc>
          <w:tcPr>
            <w:tcW w:w="1409" w:type="dxa"/>
            <w:gridSpan w:val="2"/>
            <w:vAlign w:val="center"/>
          </w:tcPr>
          <w:p w14:paraId="75B92EEF" w14:textId="470F184D" w:rsidR="00BB7A1B" w:rsidRPr="00FA0889" w:rsidRDefault="00BB7A1B" w:rsidP="0001208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01/2020</w:t>
            </w:r>
          </w:p>
        </w:tc>
        <w:tc>
          <w:tcPr>
            <w:tcW w:w="1208" w:type="dxa"/>
            <w:vAlign w:val="center"/>
          </w:tcPr>
          <w:p w14:paraId="5C4A818E" w14:textId="29241A9D" w:rsidR="00BB7A1B" w:rsidRPr="00FA0889" w:rsidRDefault="00BB7A1B" w:rsidP="0001208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02/2020</w:t>
            </w:r>
          </w:p>
        </w:tc>
        <w:tc>
          <w:tcPr>
            <w:tcW w:w="1246" w:type="dxa"/>
            <w:vMerge/>
            <w:shd w:val="clear" w:color="auto" w:fill="auto"/>
            <w:vAlign w:val="center"/>
          </w:tcPr>
          <w:p w14:paraId="315912CF" w14:textId="77777777" w:rsidR="00BB7A1B" w:rsidRPr="00785C5B" w:rsidRDefault="00BB7A1B" w:rsidP="0001208C">
            <w:pPr>
              <w:spacing w:after="0" w:line="240" w:lineRule="auto"/>
              <w:rPr>
                <w:rFonts w:ascii="Times New Roman" w:hAnsi="Times New Roman"/>
                <w:sz w:val="24"/>
                <w:szCs w:val="24"/>
                <w:lang w:val="vi-VN"/>
              </w:rPr>
            </w:pPr>
          </w:p>
        </w:tc>
        <w:tc>
          <w:tcPr>
            <w:tcW w:w="1411" w:type="dxa"/>
            <w:vMerge/>
            <w:shd w:val="clear" w:color="auto" w:fill="auto"/>
            <w:vAlign w:val="center"/>
          </w:tcPr>
          <w:p w14:paraId="41334A18" w14:textId="77777777" w:rsidR="00BB7A1B" w:rsidRPr="00785C5B" w:rsidRDefault="00BB7A1B" w:rsidP="0001208C">
            <w:pPr>
              <w:spacing w:after="0" w:line="240" w:lineRule="auto"/>
              <w:rPr>
                <w:rFonts w:ascii="Times New Roman" w:hAnsi="Times New Roman"/>
                <w:sz w:val="24"/>
                <w:szCs w:val="24"/>
                <w:lang w:val="vi-VN"/>
              </w:rPr>
            </w:pPr>
          </w:p>
        </w:tc>
        <w:tc>
          <w:tcPr>
            <w:tcW w:w="1539" w:type="dxa"/>
            <w:vMerge/>
            <w:shd w:val="clear" w:color="auto" w:fill="auto"/>
            <w:vAlign w:val="center"/>
          </w:tcPr>
          <w:p w14:paraId="67AE4BB7" w14:textId="77777777" w:rsidR="00BB7A1B" w:rsidRPr="00785C5B" w:rsidRDefault="00BB7A1B" w:rsidP="0001208C">
            <w:pPr>
              <w:spacing w:after="0" w:line="240" w:lineRule="auto"/>
              <w:rPr>
                <w:rFonts w:ascii="Times New Roman" w:hAnsi="Times New Roman"/>
                <w:sz w:val="24"/>
                <w:szCs w:val="24"/>
                <w:lang w:val="vi-VN"/>
              </w:rPr>
            </w:pPr>
          </w:p>
        </w:tc>
      </w:tr>
      <w:tr w:rsidR="00BB7A1B" w:rsidRPr="00305A05" w14:paraId="695BFB4E" w14:textId="77777777" w:rsidTr="0035053B">
        <w:trPr>
          <w:trHeight w:val="326"/>
          <w:jc w:val="center"/>
        </w:trPr>
        <w:tc>
          <w:tcPr>
            <w:tcW w:w="561" w:type="dxa"/>
            <w:vMerge/>
            <w:vAlign w:val="center"/>
          </w:tcPr>
          <w:p w14:paraId="33776C85" w14:textId="77777777" w:rsidR="00BB7A1B" w:rsidRPr="00785C5B" w:rsidRDefault="00BB7A1B" w:rsidP="0001208C">
            <w:pPr>
              <w:numPr>
                <w:ilvl w:val="0"/>
                <w:numId w:val="2"/>
              </w:numPr>
              <w:spacing w:after="0" w:line="240" w:lineRule="auto"/>
              <w:ind w:left="510"/>
              <w:jc w:val="right"/>
              <w:rPr>
                <w:rFonts w:ascii="Times New Roman" w:hAnsi="Times New Roman"/>
                <w:sz w:val="24"/>
                <w:szCs w:val="24"/>
                <w:lang w:val="vi-VN"/>
              </w:rPr>
            </w:pPr>
          </w:p>
        </w:tc>
        <w:tc>
          <w:tcPr>
            <w:tcW w:w="15220" w:type="dxa"/>
            <w:gridSpan w:val="12"/>
            <w:shd w:val="clear" w:color="auto" w:fill="auto"/>
            <w:vAlign w:val="center"/>
          </w:tcPr>
          <w:p w14:paraId="428E54E7" w14:textId="51730ACA" w:rsidR="00BB7A1B" w:rsidRPr="00813987" w:rsidRDefault="00D80229" w:rsidP="00FB0BCA">
            <w:pPr>
              <w:spacing w:before="60" w:after="60" w:line="240" w:lineRule="auto"/>
              <w:rPr>
                <w:rFonts w:ascii="Times New Roman" w:hAnsi="Times New Roman"/>
                <w:color w:val="FF0000"/>
                <w:sz w:val="24"/>
                <w:szCs w:val="24"/>
                <w:lang w:val="vi-VN"/>
              </w:rPr>
            </w:pPr>
            <w:r w:rsidRPr="00CF0337">
              <w:rPr>
                <w:rFonts w:ascii="Times New Roman" w:hAnsi="Times New Roman"/>
                <w:color w:val="FF0000"/>
                <w:sz w:val="24"/>
                <w:szCs w:val="24"/>
                <w:lang w:val="vi-VN"/>
              </w:rPr>
              <w:t>Các Phòng TC-HC, Đào tạo, ĐTKCQ, KHCN-QHQT, TS&amp;CTSV, QTCSVC, TBVT, Bộ phận QLHSDA</w:t>
            </w:r>
            <w:r>
              <w:rPr>
                <w:rFonts w:ascii="Times New Roman" w:hAnsi="Times New Roman"/>
                <w:color w:val="FF0000"/>
                <w:sz w:val="24"/>
                <w:szCs w:val="24"/>
                <w:lang w:val="vi-VN"/>
              </w:rPr>
              <w:t>, KH-TC, TT TTMT, TT CNPM, TT DHS, TT DVSV, KTX, Y tế</w:t>
            </w:r>
            <w:r w:rsidRPr="00813987">
              <w:rPr>
                <w:rFonts w:ascii="Times New Roman" w:hAnsi="Times New Roman"/>
                <w:color w:val="FF0000"/>
                <w:sz w:val="24"/>
                <w:szCs w:val="24"/>
                <w:lang w:val="vi-VN"/>
              </w:rPr>
              <w:t xml:space="preserve"> </w:t>
            </w:r>
            <w:r w:rsidR="004D4094">
              <w:rPr>
                <w:rFonts w:ascii="Times New Roman" w:hAnsi="Times New Roman"/>
                <w:color w:val="FF0000"/>
                <w:sz w:val="24"/>
                <w:szCs w:val="24"/>
                <w:lang w:val="vi-VN"/>
              </w:rPr>
              <w:t xml:space="preserve">phối hợp thực hiện </w:t>
            </w:r>
            <w:r w:rsidR="00BB7A1B" w:rsidRPr="00813987">
              <w:rPr>
                <w:rFonts w:ascii="Times New Roman" w:hAnsi="Times New Roman"/>
                <w:color w:val="FF0000"/>
                <w:sz w:val="24"/>
                <w:szCs w:val="24"/>
                <w:lang w:val="vi-VN"/>
              </w:rPr>
              <w:t xml:space="preserve">theo </w:t>
            </w:r>
            <w:r w:rsidR="00FB0BCA">
              <w:rPr>
                <w:rFonts w:ascii="Times New Roman" w:hAnsi="Times New Roman"/>
                <w:color w:val="FF0000"/>
                <w:sz w:val="24"/>
                <w:szCs w:val="24"/>
                <w:lang w:val="vi-VN"/>
              </w:rPr>
              <w:t>phân công</w:t>
            </w:r>
            <w:r w:rsidR="00BB7A1B" w:rsidRPr="00813987">
              <w:rPr>
                <w:rFonts w:ascii="Times New Roman" w:hAnsi="Times New Roman"/>
                <w:color w:val="FF0000"/>
                <w:sz w:val="24"/>
                <w:szCs w:val="24"/>
                <w:lang w:val="vi-VN"/>
              </w:rPr>
              <w:t xml:space="preserve"> của Phòng ĐBCL.</w:t>
            </w:r>
          </w:p>
        </w:tc>
      </w:tr>
      <w:tr w:rsidR="00305A05" w:rsidRPr="00305A05" w14:paraId="1EEC2EEF" w14:textId="77777777" w:rsidTr="00C51474">
        <w:trPr>
          <w:trHeight w:val="359"/>
          <w:jc w:val="center"/>
        </w:trPr>
        <w:tc>
          <w:tcPr>
            <w:tcW w:w="561" w:type="dxa"/>
            <w:vMerge w:val="restart"/>
            <w:vAlign w:val="center"/>
          </w:tcPr>
          <w:p w14:paraId="1A93D1B6" w14:textId="77777777" w:rsidR="00305A05" w:rsidRPr="00F231B5" w:rsidRDefault="00305A05" w:rsidP="00305A05">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55C48959" w14:textId="2F64B9D7" w:rsidR="00305A05" w:rsidRPr="000825BF" w:rsidRDefault="00305A05" w:rsidP="00305A05">
            <w:pPr>
              <w:tabs>
                <w:tab w:val="left" w:pos="264"/>
              </w:tabs>
              <w:spacing w:after="0" w:line="240" w:lineRule="auto"/>
              <w:jc w:val="both"/>
              <w:rPr>
                <w:rFonts w:ascii="Times New Roman" w:hAnsi="Times New Roman"/>
                <w:sz w:val="24"/>
                <w:szCs w:val="28"/>
                <w:lang w:val="vi-VN"/>
              </w:rPr>
            </w:pPr>
            <w:r w:rsidRPr="000825BF">
              <w:rPr>
                <w:rFonts w:ascii="Times New Roman" w:hAnsi="Times New Roman"/>
                <w:sz w:val="24"/>
                <w:szCs w:val="28"/>
                <w:lang w:val="vi-VN"/>
              </w:rPr>
              <w:t>Rà soát hoàn thiện các chính sách, quy định, quy chế của Nhà trường phù hợp với Luật Giáo dục đại học sửa đổi và các quy định mới ban hành.</w:t>
            </w:r>
          </w:p>
        </w:tc>
        <w:tc>
          <w:tcPr>
            <w:tcW w:w="2252" w:type="dxa"/>
            <w:gridSpan w:val="2"/>
            <w:vMerge w:val="restart"/>
            <w:vAlign w:val="center"/>
          </w:tcPr>
          <w:p w14:paraId="5166E9E9" w14:textId="27DD8995" w:rsidR="00305A05" w:rsidRPr="00305A05" w:rsidRDefault="00305A05" w:rsidP="00305A05">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305A05">
              <w:rPr>
                <w:rFonts w:ascii="Times New Roman" w:hAnsi="Times New Roman"/>
                <w:sz w:val="24"/>
                <w:szCs w:val="24"/>
                <w:lang w:val="vi-VN"/>
              </w:rPr>
              <w:t>Danh mục quy định, quy chế được rà soát, điều chỉnh.</w:t>
            </w:r>
          </w:p>
          <w:p w14:paraId="60DABCA1" w14:textId="65212674" w:rsidR="00305A05" w:rsidRPr="00FA0889" w:rsidRDefault="00305A05" w:rsidP="00305A05">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AA0DF7">
              <w:rPr>
                <w:rFonts w:ascii="Times New Roman" w:hAnsi="Times New Roman"/>
                <w:sz w:val="24"/>
                <w:szCs w:val="24"/>
              </w:rPr>
              <w:t>Báo cáo tổng kết.</w:t>
            </w:r>
          </w:p>
        </w:tc>
        <w:tc>
          <w:tcPr>
            <w:tcW w:w="2990" w:type="dxa"/>
            <w:gridSpan w:val="2"/>
            <w:shd w:val="clear" w:color="auto" w:fill="auto"/>
            <w:vAlign w:val="center"/>
          </w:tcPr>
          <w:p w14:paraId="6FD5F64B" w14:textId="3B7D48C9" w:rsidR="00305A05" w:rsidRPr="000825BF" w:rsidRDefault="00D323AC" w:rsidP="00D323AC">
            <w:pPr>
              <w:spacing w:after="0" w:line="240" w:lineRule="auto"/>
              <w:jc w:val="both"/>
              <w:rPr>
                <w:rFonts w:ascii="Times New Roman" w:hAnsi="Times New Roman"/>
                <w:sz w:val="24"/>
                <w:szCs w:val="24"/>
                <w:lang w:val="vi-VN"/>
              </w:rPr>
            </w:pPr>
            <w:r>
              <w:rPr>
                <w:rFonts w:ascii="Times New Roman" w:hAnsi="Times New Roman"/>
                <w:sz w:val="24"/>
                <w:szCs w:val="24"/>
                <w:lang w:val="vi-VN"/>
              </w:rPr>
              <w:t>Lập k</w:t>
            </w:r>
            <w:r w:rsidR="00305A05">
              <w:rPr>
                <w:rFonts w:ascii="Times New Roman" w:hAnsi="Times New Roman"/>
                <w:sz w:val="24"/>
                <w:szCs w:val="24"/>
              </w:rPr>
              <w:t>ế hoạch</w:t>
            </w:r>
          </w:p>
        </w:tc>
        <w:tc>
          <w:tcPr>
            <w:tcW w:w="1409" w:type="dxa"/>
            <w:gridSpan w:val="2"/>
            <w:vAlign w:val="center"/>
          </w:tcPr>
          <w:p w14:paraId="7E5688B6" w14:textId="6AB8D7DF" w:rsidR="00305A05" w:rsidRPr="000825BF" w:rsidRDefault="00305A05" w:rsidP="00305A05">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08" w:type="dxa"/>
            <w:vAlign w:val="center"/>
          </w:tcPr>
          <w:p w14:paraId="58C7BCDB" w14:textId="06B8DFCC" w:rsidR="00305A05" w:rsidRPr="000825BF" w:rsidRDefault="00305A05" w:rsidP="00305A05">
            <w:pPr>
              <w:spacing w:after="0" w:line="240" w:lineRule="auto"/>
              <w:jc w:val="center"/>
              <w:rPr>
                <w:rFonts w:ascii="Times New Roman" w:hAnsi="Times New Roman"/>
                <w:sz w:val="24"/>
                <w:szCs w:val="24"/>
                <w:lang w:val="vi-VN"/>
              </w:rPr>
            </w:pPr>
            <w:r>
              <w:rPr>
                <w:rFonts w:ascii="Times New Roman" w:hAnsi="Times New Roman"/>
                <w:sz w:val="24"/>
                <w:szCs w:val="24"/>
              </w:rPr>
              <w:t>12/2019</w:t>
            </w:r>
          </w:p>
        </w:tc>
        <w:tc>
          <w:tcPr>
            <w:tcW w:w="1246" w:type="dxa"/>
            <w:vMerge w:val="restart"/>
            <w:shd w:val="clear" w:color="auto" w:fill="auto"/>
            <w:vAlign w:val="center"/>
          </w:tcPr>
          <w:p w14:paraId="01A4F873" w14:textId="3DF023F3" w:rsidR="00305A05" w:rsidRPr="000825BF" w:rsidRDefault="00305A05" w:rsidP="00305A05">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Đỗ Văn Dũng</w:t>
            </w:r>
          </w:p>
        </w:tc>
        <w:tc>
          <w:tcPr>
            <w:tcW w:w="1411" w:type="dxa"/>
            <w:vMerge w:val="restart"/>
            <w:shd w:val="clear" w:color="auto" w:fill="auto"/>
            <w:vAlign w:val="center"/>
          </w:tcPr>
          <w:p w14:paraId="30DC13EB" w14:textId="3554CC08" w:rsidR="00305A05" w:rsidRPr="000825BF" w:rsidRDefault="00305A05" w:rsidP="00305A05">
            <w:pPr>
              <w:spacing w:after="0" w:line="240" w:lineRule="auto"/>
              <w:rPr>
                <w:rFonts w:ascii="Times New Roman" w:hAnsi="Times New Roman"/>
                <w:sz w:val="24"/>
                <w:szCs w:val="24"/>
                <w:lang w:val="vi-VN"/>
              </w:rPr>
            </w:pPr>
            <w:r w:rsidRPr="000825BF">
              <w:rPr>
                <w:rFonts w:ascii="Times New Roman" w:hAnsi="Times New Roman"/>
                <w:sz w:val="24"/>
                <w:szCs w:val="24"/>
                <w:lang w:val="vi-VN"/>
              </w:rPr>
              <w:t>Phòng TC-HC</w:t>
            </w:r>
          </w:p>
        </w:tc>
        <w:tc>
          <w:tcPr>
            <w:tcW w:w="1539" w:type="dxa"/>
            <w:vMerge w:val="restart"/>
            <w:shd w:val="clear" w:color="auto" w:fill="auto"/>
            <w:vAlign w:val="center"/>
          </w:tcPr>
          <w:p w14:paraId="05F4E46F" w14:textId="3233A912" w:rsidR="00305A05" w:rsidRPr="000825BF" w:rsidRDefault="00305A05" w:rsidP="00305A05">
            <w:pPr>
              <w:spacing w:after="0" w:line="240" w:lineRule="auto"/>
              <w:rPr>
                <w:rFonts w:ascii="Times New Roman" w:hAnsi="Times New Roman"/>
                <w:sz w:val="24"/>
                <w:szCs w:val="24"/>
                <w:lang w:val="vi-VN"/>
              </w:rPr>
            </w:pPr>
            <w:r w:rsidRPr="00575527">
              <w:rPr>
                <w:rFonts w:ascii="Times New Roman" w:hAnsi="Times New Roman"/>
                <w:sz w:val="24"/>
                <w:szCs w:val="24"/>
                <w:lang w:val="vi-VN"/>
              </w:rPr>
              <w:t>Tất cả các đơn vị trong toàn trường</w:t>
            </w:r>
          </w:p>
        </w:tc>
      </w:tr>
      <w:tr w:rsidR="00305A05" w:rsidRPr="009F7B45" w14:paraId="163C6783" w14:textId="77777777" w:rsidTr="00D323AC">
        <w:trPr>
          <w:trHeight w:val="563"/>
          <w:jc w:val="center"/>
        </w:trPr>
        <w:tc>
          <w:tcPr>
            <w:tcW w:w="561" w:type="dxa"/>
            <w:vMerge/>
            <w:vAlign w:val="center"/>
          </w:tcPr>
          <w:p w14:paraId="65D15649" w14:textId="682D8ABB" w:rsidR="00305A05" w:rsidRPr="00785C5B" w:rsidRDefault="00305A05" w:rsidP="00305A05">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AE80D58" w14:textId="77777777" w:rsidR="00305A05" w:rsidRPr="000825BF" w:rsidRDefault="00305A05" w:rsidP="00305A05">
            <w:pPr>
              <w:spacing w:after="0" w:line="240" w:lineRule="auto"/>
              <w:jc w:val="both"/>
              <w:rPr>
                <w:rFonts w:ascii="Times New Roman" w:hAnsi="Times New Roman"/>
                <w:sz w:val="24"/>
                <w:szCs w:val="24"/>
                <w:lang w:val="vi-VN"/>
              </w:rPr>
            </w:pPr>
          </w:p>
        </w:tc>
        <w:tc>
          <w:tcPr>
            <w:tcW w:w="2252" w:type="dxa"/>
            <w:gridSpan w:val="2"/>
            <w:vMerge/>
            <w:vAlign w:val="center"/>
          </w:tcPr>
          <w:p w14:paraId="429DC5A2" w14:textId="77777777" w:rsidR="00305A05" w:rsidRPr="00FA0889" w:rsidRDefault="00305A05" w:rsidP="00305A05">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2354AA75" w14:textId="7F94C99F" w:rsidR="00305A05" w:rsidRPr="000825BF" w:rsidRDefault="00305A05" w:rsidP="00305A05">
            <w:pPr>
              <w:spacing w:after="0" w:line="240" w:lineRule="auto"/>
              <w:jc w:val="both"/>
              <w:rPr>
                <w:rFonts w:ascii="Times New Roman" w:hAnsi="Times New Roman"/>
                <w:sz w:val="24"/>
                <w:szCs w:val="24"/>
                <w:lang w:val="vi-VN"/>
              </w:rPr>
            </w:pPr>
            <w:r>
              <w:rPr>
                <w:rFonts w:ascii="Times New Roman" w:hAnsi="Times New Roman"/>
                <w:sz w:val="24"/>
                <w:szCs w:val="24"/>
              </w:rPr>
              <w:t>T</w:t>
            </w:r>
            <w:r>
              <w:rPr>
                <w:rFonts w:ascii="Times New Roman" w:hAnsi="Times New Roman"/>
                <w:sz w:val="24"/>
                <w:szCs w:val="24"/>
                <w:lang w:val="vi-VN"/>
              </w:rPr>
              <w:t>ổ chức t</w:t>
            </w:r>
            <w:r>
              <w:rPr>
                <w:rFonts w:ascii="Times New Roman" w:hAnsi="Times New Roman"/>
                <w:sz w:val="24"/>
                <w:szCs w:val="24"/>
              </w:rPr>
              <w:t>hực hiện</w:t>
            </w:r>
          </w:p>
        </w:tc>
        <w:tc>
          <w:tcPr>
            <w:tcW w:w="1409" w:type="dxa"/>
            <w:gridSpan w:val="2"/>
            <w:vAlign w:val="center"/>
          </w:tcPr>
          <w:p w14:paraId="021C1AE8" w14:textId="0CE31D26" w:rsidR="00305A05" w:rsidRPr="000825BF" w:rsidRDefault="00305A05" w:rsidP="00305A05">
            <w:pPr>
              <w:spacing w:after="0" w:line="240" w:lineRule="auto"/>
              <w:jc w:val="center"/>
              <w:rPr>
                <w:rFonts w:ascii="Times New Roman" w:hAnsi="Times New Roman"/>
                <w:sz w:val="24"/>
                <w:szCs w:val="24"/>
                <w:lang w:val="vi-VN"/>
              </w:rPr>
            </w:pPr>
            <w:r>
              <w:rPr>
                <w:rFonts w:ascii="Times New Roman" w:hAnsi="Times New Roman"/>
                <w:sz w:val="24"/>
                <w:szCs w:val="24"/>
              </w:rPr>
              <w:t>12/2019</w:t>
            </w:r>
          </w:p>
        </w:tc>
        <w:tc>
          <w:tcPr>
            <w:tcW w:w="1208" w:type="dxa"/>
            <w:vAlign w:val="center"/>
          </w:tcPr>
          <w:p w14:paraId="0B40E5F0" w14:textId="18BB9AA0" w:rsidR="00305A05" w:rsidRPr="000825BF" w:rsidRDefault="00305A05" w:rsidP="00305A05">
            <w:pPr>
              <w:spacing w:after="0" w:line="240" w:lineRule="auto"/>
              <w:jc w:val="center"/>
              <w:rPr>
                <w:rFonts w:ascii="Times New Roman" w:hAnsi="Times New Roman"/>
                <w:sz w:val="24"/>
                <w:szCs w:val="24"/>
                <w:lang w:val="vi-VN"/>
              </w:rPr>
            </w:pPr>
            <w:r>
              <w:rPr>
                <w:rFonts w:ascii="Times New Roman" w:hAnsi="Times New Roman"/>
                <w:sz w:val="24"/>
                <w:szCs w:val="24"/>
              </w:rPr>
              <w:t>07/2020</w:t>
            </w:r>
          </w:p>
        </w:tc>
        <w:tc>
          <w:tcPr>
            <w:tcW w:w="1246" w:type="dxa"/>
            <w:vMerge/>
            <w:shd w:val="clear" w:color="auto" w:fill="auto"/>
            <w:vAlign w:val="center"/>
          </w:tcPr>
          <w:p w14:paraId="53C1EFBF" w14:textId="77777777" w:rsidR="00305A05" w:rsidRPr="00785C5B" w:rsidRDefault="00305A05" w:rsidP="00305A05">
            <w:pPr>
              <w:spacing w:after="0" w:line="240" w:lineRule="auto"/>
              <w:rPr>
                <w:rFonts w:ascii="Times New Roman" w:hAnsi="Times New Roman"/>
                <w:sz w:val="24"/>
                <w:szCs w:val="24"/>
                <w:lang w:val="vi-VN"/>
              </w:rPr>
            </w:pPr>
          </w:p>
        </w:tc>
        <w:tc>
          <w:tcPr>
            <w:tcW w:w="1411" w:type="dxa"/>
            <w:vMerge/>
            <w:shd w:val="clear" w:color="auto" w:fill="auto"/>
            <w:vAlign w:val="center"/>
          </w:tcPr>
          <w:p w14:paraId="52174EC3" w14:textId="77777777" w:rsidR="00305A05" w:rsidRPr="00785C5B" w:rsidRDefault="00305A05" w:rsidP="00305A05">
            <w:pPr>
              <w:spacing w:after="0" w:line="240" w:lineRule="auto"/>
              <w:rPr>
                <w:rFonts w:ascii="Times New Roman" w:hAnsi="Times New Roman"/>
                <w:sz w:val="24"/>
                <w:szCs w:val="24"/>
                <w:lang w:val="vi-VN"/>
              </w:rPr>
            </w:pPr>
          </w:p>
        </w:tc>
        <w:tc>
          <w:tcPr>
            <w:tcW w:w="1539" w:type="dxa"/>
            <w:vMerge/>
            <w:shd w:val="clear" w:color="auto" w:fill="auto"/>
            <w:vAlign w:val="center"/>
          </w:tcPr>
          <w:p w14:paraId="63357E55" w14:textId="77777777" w:rsidR="00305A05" w:rsidRPr="00785C5B" w:rsidRDefault="00305A05" w:rsidP="00305A05">
            <w:pPr>
              <w:spacing w:after="0" w:line="240" w:lineRule="auto"/>
              <w:rPr>
                <w:rFonts w:ascii="Times New Roman" w:hAnsi="Times New Roman"/>
                <w:sz w:val="24"/>
                <w:szCs w:val="24"/>
                <w:lang w:val="vi-VN"/>
              </w:rPr>
            </w:pPr>
          </w:p>
        </w:tc>
      </w:tr>
      <w:tr w:rsidR="00305A05" w:rsidRPr="009F7B45" w14:paraId="10C87F63" w14:textId="77777777" w:rsidTr="00D323AC">
        <w:trPr>
          <w:trHeight w:val="417"/>
          <w:jc w:val="center"/>
        </w:trPr>
        <w:tc>
          <w:tcPr>
            <w:tcW w:w="561" w:type="dxa"/>
            <w:vMerge/>
            <w:vAlign w:val="center"/>
          </w:tcPr>
          <w:p w14:paraId="265BBDE5" w14:textId="77777777" w:rsidR="00305A05" w:rsidRPr="00785C5B" w:rsidRDefault="00305A05" w:rsidP="00305A05">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890C19A" w14:textId="77777777" w:rsidR="00305A05" w:rsidRPr="000825BF" w:rsidRDefault="00305A05" w:rsidP="00305A05">
            <w:pPr>
              <w:spacing w:after="0" w:line="240" w:lineRule="auto"/>
              <w:jc w:val="both"/>
              <w:rPr>
                <w:rFonts w:ascii="Times New Roman" w:hAnsi="Times New Roman"/>
                <w:sz w:val="24"/>
                <w:szCs w:val="24"/>
                <w:lang w:val="vi-VN"/>
              </w:rPr>
            </w:pPr>
          </w:p>
        </w:tc>
        <w:tc>
          <w:tcPr>
            <w:tcW w:w="2252" w:type="dxa"/>
            <w:gridSpan w:val="2"/>
            <w:vMerge/>
            <w:vAlign w:val="center"/>
          </w:tcPr>
          <w:p w14:paraId="3F135532" w14:textId="77777777" w:rsidR="00305A05" w:rsidRPr="00FA0889" w:rsidRDefault="00305A05" w:rsidP="00305A05">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545FE864" w14:textId="00D62BBA" w:rsidR="00305A05" w:rsidRPr="00D80229" w:rsidRDefault="00D323AC" w:rsidP="00305A05">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00305A05">
              <w:rPr>
                <w:rFonts w:ascii="Times New Roman" w:hAnsi="Times New Roman"/>
                <w:sz w:val="24"/>
                <w:szCs w:val="24"/>
              </w:rPr>
              <w:t xml:space="preserve"> tổng kết</w:t>
            </w:r>
          </w:p>
        </w:tc>
        <w:tc>
          <w:tcPr>
            <w:tcW w:w="1409" w:type="dxa"/>
            <w:gridSpan w:val="2"/>
            <w:vAlign w:val="center"/>
          </w:tcPr>
          <w:p w14:paraId="7E632E0C" w14:textId="352E2ABB" w:rsidR="00305A05" w:rsidRPr="00D80229" w:rsidRDefault="00305A05" w:rsidP="00305A05">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08" w:type="dxa"/>
            <w:vAlign w:val="center"/>
          </w:tcPr>
          <w:p w14:paraId="3DEA8DE0" w14:textId="252C845D" w:rsidR="00305A05" w:rsidRPr="00D80229" w:rsidRDefault="00305A05" w:rsidP="00305A05">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46" w:type="dxa"/>
            <w:vMerge/>
            <w:shd w:val="clear" w:color="auto" w:fill="auto"/>
            <w:vAlign w:val="center"/>
          </w:tcPr>
          <w:p w14:paraId="6A51AC9B" w14:textId="77777777" w:rsidR="00305A05" w:rsidRPr="00785C5B" w:rsidRDefault="00305A05" w:rsidP="00305A05">
            <w:pPr>
              <w:spacing w:after="0" w:line="240" w:lineRule="auto"/>
              <w:rPr>
                <w:rFonts w:ascii="Times New Roman" w:hAnsi="Times New Roman"/>
                <w:sz w:val="24"/>
                <w:szCs w:val="24"/>
                <w:lang w:val="vi-VN"/>
              </w:rPr>
            </w:pPr>
          </w:p>
        </w:tc>
        <w:tc>
          <w:tcPr>
            <w:tcW w:w="1411" w:type="dxa"/>
            <w:vMerge/>
            <w:shd w:val="clear" w:color="auto" w:fill="auto"/>
            <w:vAlign w:val="center"/>
          </w:tcPr>
          <w:p w14:paraId="5A57952B" w14:textId="77777777" w:rsidR="00305A05" w:rsidRPr="00785C5B" w:rsidRDefault="00305A05" w:rsidP="00305A05">
            <w:pPr>
              <w:spacing w:after="0" w:line="240" w:lineRule="auto"/>
              <w:rPr>
                <w:rFonts w:ascii="Times New Roman" w:hAnsi="Times New Roman"/>
                <w:sz w:val="24"/>
                <w:szCs w:val="24"/>
                <w:lang w:val="vi-VN"/>
              </w:rPr>
            </w:pPr>
          </w:p>
        </w:tc>
        <w:tc>
          <w:tcPr>
            <w:tcW w:w="1539" w:type="dxa"/>
            <w:vMerge/>
            <w:shd w:val="clear" w:color="auto" w:fill="auto"/>
            <w:vAlign w:val="center"/>
          </w:tcPr>
          <w:p w14:paraId="6D026ACF" w14:textId="77777777" w:rsidR="00305A05" w:rsidRPr="00785C5B" w:rsidRDefault="00305A05" w:rsidP="00305A05">
            <w:pPr>
              <w:spacing w:after="0" w:line="240" w:lineRule="auto"/>
              <w:rPr>
                <w:rFonts w:ascii="Times New Roman" w:hAnsi="Times New Roman"/>
                <w:sz w:val="24"/>
                <w:szCs w:val="24"/>
                <w:lang w:val="vi-VN"/>
              </w:rPr>
            </w:pPr>
          </w:p>
        </w:tc>
      </w:tr>
      <w:tr w:rsidR="00BB7A1B" w:rsidRPr="00305A05" w14:paraId="3218A6D8" w14:textId="77777777" w:rsidTr="0035053B">
        <w:trPr>
          <w:trHeight w:val="20"/>
          <w:jc w:val="center"/>
        </w:trPr>
        <w:tc>
          <w:tcPr>
            <w:tcW w:w="561" w:type="dxa"/>
            <w:vMerge/>
            <w:vAlign w:val="center"/>
          </w:tcPr>
          <w:p w14:paraId="4D34BAB0" w14:textId="77777777" w:rsidR="00BB7A1B" w:rsidRPr="00785C5B" w:rsidRDefault="00BB7A1B" w:rsidP="00080D8C">
            <w:pPr>
              <w:numPr>
                <w:ilvl w:val="0"/>
                <w:numId w:val="2"/>
              </w:numPr>
              <w:spacing w:after="0" w:line="240" w:lineRule="auto"/>
              <w:ind w:left="510"/>
              <w:jc w:val="right"/>
              <w:rPr>
                <w:rFonts w:ascii="Times New Roman" w:hAnsi="Times New Roman"/>
                <w:sz w:val="24"/>
                <w:szCs w:val="24"/>
                <w:lang w:val="vi-VN"/>
              </w:rPr>
            </w:pPr>
          </w:p>
        </w:tc>
        <w:tc>
          <w:tcPr>
            <w:tcW w:w="15220" w:type="dxa"/>
            <w:gridSpan w:val="12"/>
            <w:shd w:val="clear" w:color="auto" w:fill="auto"/>
            <w:vAlign w:val="center"/>
          </w:tcPr>
          <w:p w14:paraId="3CD794F6" w14:textId="111209F6" w:rsidR="00305A05" w:rsidRDefault="00305A05" w:rsidP="00D323AC">
            <w:pPr>
              <w:spacing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 xml:space="preserve">- </w:t>
            </w:r>
            <w:r w:rsidR="006340BF"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 xml:space="preserve">đơn vị </w:t>
            </w:r>
            <w:r w:rsidRPr="00305A05">
              <w:rPr>
                <w:rFonts w:ascii="Times New Roman" w:hAnsi="Times New Roman"/>
                <w:color w:val="FF0000"/>
                <w:sz w:val="24"/>
                <w:szCs w:val="24"/>
                <w:lang w:val="vi-VN"/>
              </w:rPr>
              <w:t>xây dựng danh mục tài liệu  (tài liệu bên trong - Quy định, quy chế; tài liệu bên ngoài - Văn bản pháp quy) hướng dẫn viên chức thực hiện hồ sơ nguyên tắc giải quyết mảng công việc mình phụ trách).</w:t>
            </w:r>
          </w:p>
          <w:p w14:paraId="47A578D0" w14:textId="3BA57A0A" w:rsidR="00BB7A1B" w:rsidRPr="00575527" w:rsidRDefault="00305A05" w:rsidP="00D323AC">
            <w:pPr>
              <w:spacing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 xml:space="preserve">- </w:t>
            </w:r>
            <w:r w:rsidRPr="00305A05">
              <w:rPr>
                <w:rFonts w:ascii="Times New Roman" w:hAnsi="Times New Roman"/>
                <w:color w:val="FF0000"/>
                <w:sz w:val="24"/>
                <w:szCs w:val="24"/>
                <w:lang w:val="vi-VN"/>
              </w:rPr>
              <w:t xml:space="preserve">Các nội dung phối hợp khác theo thông báo của </w:t>
            </w:r>
            <w:r w:rsidR="00F41A74" w:rsidRPr="00575527">
              <w:rPr>
                <w:rFonts w:ascii="Times New Roman" w:hAnsi="Times New Roman"/>
                <w:color w:val="FF0000"/>
                <w:sz w:val="24"/>
                <w:szCs w:val="24"/>
                <w:lang w:val="vi-VN"/>
              </w:rPr>
              <w:t>Phòng TC</w:t>
            </w:r>
            <w:r w:rsidR="00F07EFF" w:rsidRPr="00575527">
              <w:rPr>
                <w:rFonts w:ascii="Times New Roman" w:hAnsi="Times New Roman"/>
                <w:color w:val="FF0000"/>
                <w:sz w:val="24"/>
                <w:szCs w:val="24"/>
                <w:lang w:val="vi-VN"/>
              </w:rPr>
              <w:t>-</w:t>
            </w:r>
            <w:r w:rsidR="00F41A74" w:rsidRPr="00575527">
              <w:rPr>
                <w:rFonts w:ascii="Times New Roman" w:hAnsi="Times New Roman"/>
                <w:color w:val="FF0000"/>
                <w:sz w:val="24"/>
                <w:szCs w:val="24"/>
                <w:lang w:val="vi-VN"/>
              </w:rPr>
              <w:t>HC</w:t>
            </w:r>
            <w:r w:rsidR="00842670" w:rsidRPr="00575527">
              <w:rPr>
                <w:rFonts w:ascii="Times New Roman" w:hAnsi="Times New Roman"/>
                <w:color w:val="FF0000"/>
                <w:sz w:val="24"/>
                <w:szCs w:val="24"/>
                <w:lang w:val="vi-VN"/>
              </w:rPr>
              <w:t>.</w:t>
            </w:r>
          </w:p>
        </w:tc>
      </w:tr>
      <w:tr w:rsidR="00D323AC" w:rsidRPr="00D323AC" w14:paraId="19A50C2A" w14:textId="77777777" w:rsidTr="00C506EA">
        <w:trPr>
          <w:trHeight w:val="595"/>
          <w:jc w:val="center"/>
        </w:trPr>
        <w:tc>
          <w:tcPr>
            <w:tcW w:w="561" w:type="dxa"/>
            <w:vMerge w:val="restart"/>
            <w:vAlign w:val="center"/>
          </w:tcPr>
          <w:p w14:paraId="76CBB9ED" w14:textId="77777777" w:rsidR="00D323AC" w:rsidRPr="00785C5B" w:rsidRDefault="00D323AC" w:rsidP="00D323A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60DFD310" w14:textId="69E923D4" w:rsidR="00D323AC" w:rsidRPr="00FA0889" w:rsidRDefault="00D323AC" w:rsidP="00D323AC">
            <w:pPr>
              <w:tabs>
                <w:tab w:val="left" w:pos="264"/>
              </w:tabs>
              <w:spacing w:after="0" w:line="240" w:lineRule="auto"/>
              <w:jc w:val="both"/>
              <w:rPr>
                <w:rFonts w:ascii="Times New Roman" w:hAnsi="Times New Roman"/>
                <w:sz w:val="24"/>
                <w:szCs w:val="24"/>
                <w:lang w:val="vi-VN"/>
              </w:rPr>
            </w:pPr>
            <w:r w:rsidRPr="00FA0889">
              <w:rPr>
                <w:rFonts w:ascii="Times New Roman" w:hAnsi="Times New Roman"/>
                <w:sz w:val="24"/>
                <w:szCs w:val="28"/>
                <w:lang w:val="vi-VN"/>
              </w:rPr>
              <w:t xml:space="preserve">Phát triển hệ thống quản trị về nhân sự, tài chính, cơ sở vật chất, quản trị dữ liệu, ... theo định hướng tăng cường tính tự chủ của các đơn vị và ứng dụng mạnh mẽ công nghệ thông tin. </w:t>
            </w:r>
          </w:p>
        </w:tc>
        <w:tc>
          <w:tcPr>
            <w:tcW w:w="2252" w:type="dxa"/>
            <w:gridSpan w:val="2"/>
            <w:vMerge w:val="restart"/>
            <w:vAlign w:val="center"/>
          </w:tcPr>
          <w:p w14:paraId="2CC334CC" w14:textId="2BF60871" w:rsidR="00D323AC" w:rsidRPr="00D323AC" w:rsidRDefault="00D323AC" w:rsidP="00D323AC">
            <w:pPr>
              <w:spacing w:after="0" w:line="240" w:lineRule="auto"/>
              <w:jc w:val="both"/>
              <w:rPr>
                <w:rFonts w:ascii="Times New Roman" w:hAnsi="Times New Roman"/>
                <w:sz w:val="24"/>
                <w:szCs w:val="24"/>
                <w:lang w:val="vi-VN"/>
              </w:rPr>
            </w:pPr>
            <w:r w:rsidRPr="00D323AC">
              <w:rPr>
                <w:rFonts w:ascii="Times New Roman" w:hAnsi="Times New Roman"/>
                <w:sz w:val="24"/>
                <w:szCs w:val="24"/>
                <w:lang w:val="vi-VN"/>
              </w:rPr>
              <w:t>Báo cáo rà soát tình hình ứng dụng công nghệ thông tin của đơn vị.</w:t>
            </w:r>
          </w:p>
        </w:tc>
        <w:tc>
          <w:tcPr>
            <w:tcW w:w="2990" w:type="dxa"/>
            <w:gridSpan w:val="2"/>
            <w:shd w:val="clear" w:color="auto" w:fill="auto"/>
            <w:vAlign w:val="center"/>
          </w:tcPr>
          <w:p w14:paraId="05B1060D" w14:textId="77F579CA" w:rsidR="00D323AC" w:rsidRPr="00FA0889" w:rsidRDefault="00D323AC" w:rsidP="00D323AC">
            <w:pPr>
              <w:spacing w:after="0" w:line="240" w:lineRule="auto"/>
              <w:jc w:val="both"/>
              <w:rPr>
                <w:rFonts w:ascii="Times New Roman" w:hAnsi="Times New Roman"/>
                <w:sz w:val="24"/>
                <w:szCs w:val="24"/>
                <w:lang w:val="vi-VN"/>
              </w:rPr>
            </w:pPr>
            <w:r>
              <w:rPr>
                <w:rFonts w:ascii="Times New Roman" w:hAnsi="Times New Roman"/>
                <w:sz w:val="24"/>
                <w:szCs w:val="24"/>
                <w:lang w:val="vi-VN"/>
              </w:rPr>
              <w:t>Lập k</w:t>
            </w:r>
            <w:r>
              <w:rPr>
                <w:rFonts w:ascii="Times New Roman" w:hAnsi="Times New Roman"/>
                <w:sz w:val="24"/>
                <w:szCs w:val="24"/>
              </w:rPr>
              <w:t>ế hoạch</w:t>
            </w:r>
          </w:p>
        </w:tc>
        <w:tc>
          <w:tcPr>
            <w:tcW w:w="1409" w:type="dxa"/>
            <w:gridSpan w:val="2"/>
            <w:vAlign w:val="center"/>
          </w:tcPr>
          <w:p w14:paraId="7341DB9D" w14:textId="353EF783" w:rsidR="00D323AC" w:rsidRPr="00FA0889" w:rsidRDefault="00D323AC" w:rsidP="00D323AC">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08" w:type="dxa"/>
            <w:vAlign w:val="center"/>
          </w:tcPr>
          <w:p w14:paraId="40930D65" w14:textId="5C7565F1" w:rsidR="00D323AC" w:rsidRPr="00FA0889" w:rsidRDefault="00D323AC" w:rsidP="00D323AC">
            <w:pPr>
              <w:spacing w:after="0" w:line="240" w:lineRule="auto"/>
              <w:jc w:val="center"/>
              <w:rPr>
                <w:rFonts w:ascii="Times New Roman" w:hAnsi="Times New Roman"/>
                <w:sz w:val="24"/>
                <w:szCs w:val="24"/>
                <w:lang w:val="vi-VN"/>
              </w:rPr>
            </w:pPr>
            <w:r>
              <w:rPr>
                <w:rFonts w:ascii="Times New Roman" w:hAnsi="Times New Roman"/>
                <w:sz w:val="24"/>
                <w:szCs w:val="24"/>
              </w:rPr>
              <w:t>12/2019</w:t>
            </w:r>
          </w:p>
        </w:tc>
        <w:tc>
          <w:tcPr>
            <w:tcW w:w="1246" w:type="dxa"/>
            <w:vMerge w:val="restart"/>
            <w:shd w:val="clear" w:color="auto" w:fill="auto"/>
            <w:vAlign w:val="center"/>
          </w:tcPr>
          <w:p w14:paraId="6475C32A" w14:textId="58145075" w:rsidR="00D323AC" w:rsidRPr="00FA0889" w:rsidRDefault="00D323AC" w:rsidP="00D323A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shd w:val="clear" w:color="auto" w:fill="auto"/>
            <w:vAlign w:val="center"/>
          </w:tcPr>
          <w:p w14:paraId="14CD1C8B" w14:textId="1E5F6FF3" w:rsidR="00D323AC" w:rsidRPr="00FA0889" w:rsidRDefault="00D323AC" w:rsidP="00D323AC">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 TC-HC</w:t>
            </w:r>
          </w:p>
        </w:tc>
        <w:tc>
          <w:tcPr>
            <w:tcW w:w="1539" w:type="dxa"/>
            <w:vMerge w:val="restart"/>
            <w:shd w:val="clear" w:color="auto" w:fill="auto"/>
            <w:vAlign w:val="center"/>
          </w:tcPr>
          <w:p w14:paraId="1BCCC4C2" w14:textId="3F410953" w:rsidR="00D323AC" w:rsidRPr="00842670" w:rsidRDefault="00D323AC" w:rsidP="00D323AC">
            <w:pPr>
              <w:spacing w:after="0" w:line="240" w:lineRule="auto"/>
              <w:rPr>
                <w:rFonts w:ascii="Times New Roman" w:hAnsi="Times New Roman"/>
                <w:sz w:val="24"/>
                <w:szCs w:val="24"/>
                <w:lang w:val="vi-VN"/>
              </w:rPr>
            </w:pPr>
            <w:r w:rsidRPr="00575527">
              <w:rPr>
                <w:rFonts w:ascii="Times New Roman" w:hAnsi="Times New Roman"/>
                <w:sz w:val="24"/>
                <w:szCs w:val="24"/>
                <w:lang w:val="vi-VN"/>
              </w:rPr>
              <w:t>Tất cả các đơn vị trong toàn trường</w:t>
            </w:r>
          </w:p>
        </w:tc>
      </w:tr>
      <w:tr w:rsidR="00D323AC" w:rsidRPr="00454ABD" w14:paraId="3A345858" w14:textId="77777777" w:rsidTr="00C506EA">
        <w:trPr>
          <w:trHeight w:val="703"/>
          <w:jc w:val="center"/>
        </w:trPr>
        <w:tc>
          <w:tcPr>
            <w:tcW w:w="561" w:type="dxa"/>
            <w:vMerge/>
            <w:vAlign w:val="center"/>
          </w:tcPr>
          <w:p w14:paraId="6BD057E2" w14:textId="5B971EEE" w:rsidR="00D323AC" w:rsidRPr="00785C5B" w:rsidRDefault="00D323AC" w:rsidP="00D323A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32C874E2" w14:textId="77777777" w:rsidR="00D323AC" w:rsidRPr="00FA0889" w:rsidRDefault="00D323AC" w:rsidP="00D323AC">
            <w:pPr>
              <w:spacing w:after="0" w:line="240" w:lineRule="auto"/>
              <w:jc w:val="both"/>
              <w:rPr>
                <w:rFonts w:ascii="Times New Roman" w:hAnsi="Times New Roman"/>
                <w:sz w:val="24"/>
                <w:szCs w:val="24"/>
                <w:lang w:val="vi-VN"/>
              </w:rPr>
            </w:pPr>
          </w:p>
        </w:tc>
        <w:tc>
          <w:tcPr>
            <w:tcW w:w="2252" w:type="dxa"/>
            <w:gridSpan w:val="2"/>
            <w:vMerge/>
            <w:vAlign w:val="center"/>
          </w:tcPr>
          <w:p w14:paraId="773F5473" w14:textId="77777777" w:rsidR="00D323AC" w:rsidRPr="00FA0889" w:rsidRDefault="00D323AC" w:rsidP="00D323AC">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4F38DEA3" w14:textId="5F147E50" w:rsidR="00D323AC" w:rsidRPr="00FA0889" w:rsidRDefault="00D323AC" w:rsidP="00D323AC">
            <w:pPr>
              <w:spacing w:after="0" w:line="240" w:lineRule="auto"/>
              <w:jc w:val="both"/>
              <w:rPr>
                <w:rFonts w:ascii="Times New Roman" w:hAnsi="Times New Roman"/>
                <w:sz w:val="24"/>
                <w:szCs w:val="24"/>
                <w:lang w:val="vi-VN"/>
              </w:rPr>
            </w:pPr>
            <w:r>
              <w:rPr>
                <w:rFonts w:ascii="Times New Roman" w:hAnsi="Times New Roman"/>
                <w:sz w:val="24"/>
                <w:szCs w:val="24"/>
              </w:rPr>
              <w:t>T</w:t>
            </w:r>
            <w:r>
              <w:rPr>
                <w:rFonts w:ascii="Times New Roman" w:hAnsi="Times New Roman"/>
                <w:sz w:val="24"/>
                <w:szCs w:val="24"/>
                <w:lang w:val="vi-VN"/>
              </w:rPr>
              <w:t>ổ chức t</w:t>
            </w:r>
            <w:r>
              <w:rPr>
                <w:rFonts w:ascii="Times New Roman" w:hAnsi="Times New Roman"/>
                <w:sz w:val="24"/>
                <w:szCs w:val="24"/>
              </w:rPr>
              <w:t>hực hiện</w:t>
            </w:r>
          </w:p>
        </w:tc>
        <w:tc>
          <w:tcPr>
            <w:tcW w:w="1409" w:type="dxa"/>
            <w:gridSpan w:val="2"/>
            <w:vAlign w:val="center"/>
          </w:tcPr>
          <w:p w14:paraId="53C1F991" w14:textId="60CE04AB" w:rsidR="00D323AC" w:rsidRPr="00FA0889" w:rsidRDefault="00D323AC" w:rsidP="00D323AC">
            <w:pPr>
              <w:spacing w:after="0" w:line="240" w:lineRule="auto"/>
              <w:jc w:val="center"/>
              <w:rPr>
                <w:rFonts w:ascii="Times New Roman" w:hAnsi="Times New Roman"/>
                <w:sz w:val="24"/>
                <w:szCs w:val="24"/>
                <w:lang w:val="vi-VN"/>
              </w:rPr>
            </w:pPr>
            <w:r>
              <w:rPr>
                <w:rFonts w:ascii="Times New Roman" w:hAnsi="Times New Roman"/>
                <w:sz w:val="24"/>
                <w:szCs w:val="24"/>
              </w:rPr>
              <w:t>12/2019</w:t>
            </w:r>
          </w:p>
        </w:tc>
        <w:tc>
          <w:tcPr>
            <w:tcW w:w="1208" w:type="dxa"/>
            <w:vAlign w:val="center"/>
          </w:tcPr>
          <w:p w14:paraId="53900E29" w14:textId="4840A0B9" w:rsidR="00D323AC" w:rsidRPr="00FA0889" w:rsidRDefault="00D323AC" w:rsidP="00D323AC">
            <w:pPr>
              <w:spacing w:after="0" w:line="240" w:lineRule="auto"/>
              <w:jc w:val="center"/>
              <w:rPr>
                <w:rFonts w:ascii="Times New Roman" w:hAnsi="Times New Roman"/>
                <w:sz w:val="24"/>
                <w:szCs w:val="24"/>
                <w:lang w:val="vi-VN"/>
              </w:rPr>
            </w:pPr>
            <w:r>
              <w:rPr>
                <w:rFonts w:ascii="Times New Roman" w:hAnsi="Times New Roman"/>
                <w:sz w:val="24"/>
                <w:szCs w:val="24"/>
              </w:rPr>
              <w:t>07/2020</w:t>
            </w:r>
          </w:p>
        </w:tc>
        <w:tc>
          <w:tcPr>
            <w:tcW w:w="1246" w:type="dxa"/>
            <w:vMerge/>
            <w:shd w:val="clear" w:color="auto" w:fill="auto"/>
            <w:vAlign w:val="center"/>
          </w:tcPr>
          <w:p w14:paraId="587C169B" w14:textId="77777777" w:rsidR="00D323AC" w:rsidRPr="00FA0889" w:rsidRDefault="00D323AC" w:rsidP="00D323AC">
            <w:pPr>
              <w:spacing w:after="0" w:line="240" w:lineRule="auto"/>
              <w:rPr>
                <w:rFonts w:ascii="Times New Roman" w:hAnsi="Times New Roman"/>
                <w:sz w:val="24"/>
                <w:szCs w:val="24"/>
                <w:lang w:val="vi-VN"/>
              </w:rPr>
            </w:pPr>
          </w:p>
        </w:tc>
        <w:tc>
          <w:tcPr>
            <w:tcW w:w="1411" w:type="dxa"/>
            <w:vMerge/>
            <w:shd w:val="clear" w:color="auto" w:fill="auto"/>
            <w:vAlign w:val="center"/>
          </w:tcPr>
          <w:p w14:paraId="2B7C1EBD" w14:textId="77777777" w:rsidR="00D323AC" w:rsidRPr="00FA0889" w:rsidRDefault="00D323AC" w:rsidP="00D323AC">
            <w:pPr>
              <w:spacing w:after="0" w:line="240" w:lineRule="auto"/>
              <w:rPr>
                <w:rFonts w:ascii="Times New Roman" w:hAnsi="Times New Roman"/>
                <w:sz w:val="24"/>
                <w:szCs w:val="24"/>
                <w:lang w:val="vi-VN"/>
              </w:rPr>
            </w:pPr>
          </w:p>
        </w:tc>
        <w:tc>
          <w:tcPr>
            <w:tcW w:w="1539" w:type="dxa"/>
            <w:vMerge/>
            <w:shd w:val="clear" w:color="auto" w:fill="auto"/>
            <w:vAlign w:val="center"/>
          </w:tcPr>
          <w:p w14:paraId="53B3F7C0" w14:textId="77777777" w:rsidR="00D323AC" w:rsidRPr="00FA0889" w:rsidRDefault="00D323AC" w:rsidP="00D323AC">
            <w:pPr>
              <w:spacing w:after="0" w:line="240" w:lineRule="auto"/>
              <w:rPr>
                <w:rFonts w:ascii="Times New Roman" w:hAnsi="Times New Roman"/>
                <w:sz w:val="24"/>
                <w:szCs w:val="24"/>
                <w:lang w:val="vi-VN"/>
              </w:rPr>
            </w:pPr>
          </w:p>
        </w:tc>
      </w:tr>
      <w:tr w:rsidR="00D323AC" w:rsidRPr="00454ABD" w14:paraId="70734237" w14:textId="77777777" w:rsidTr="00C506EA">
        <w:trPr>
          <w:trHeight w:val="20"/>
          <w:jc w:val="center"/>
        </w:trPr>
        <w:tc>
          <w:tcPr>
            <w:tcW w:w="561" w:type="dxa"/>
            <w:vMerge/>
            <w:vAlign w:val="center"/>
          </w:tcPr>
          <w:p w14:paraId="052DE869" w14:textId="77777777" w:rsidR="00D323AC" w:rsidRPr="00785C5B" w:rsidRDefault="00D323AC" w:rsidP="00D323A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4D39BFB6" w14:textId="77777777" w:rsidR="00D323AC" w:rsidRPr="00FA0889" w:rsidRDefault="00D323AC" w:rsidP="00D323AC">
            <w:pPr>
              <w:spacing w:after="0" w:line="240" w:lineRule="auto"/>
              <w:jc w:val="both"/>
              <w:rPr>
                <w:rFonts w:ascii="Times New Roman" w:hAnsi="Times New Roman"/>
                <w:sz w:val="24"/>
                <w:szCs w:val="24"/>
                <w:lang w:val="vi-VN"/>
              </w:rPr>
            </w:pPr>
          </w:p>
        </w:tc>
        <w:tc>
          <w:tcPr>
            <w:tcW w:w="2252" w:type="dxa"/>
            <w:gridSpan w:val="2"/>
            <w:vMerge/>
            <w:vAlign w:val="center"/>
          </w:tcPr>
          <w:p w14:paraId="007BC8A0" w14:textId="77777777" w:rsidR="00D323AC" w:rsidRPr="00FA0889" w:rsidRDefault="00D323AC" w:rsidP="00D323AC">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3B7C9278" w14:textId="722C4101" w:rsidR="00D323AC" w:rsidRPr="00D80229" w:rsidRDefault="00D323AC" w:rsidP="00D323AC">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Pr>
                <w:rFonts w:ascii="Times New Roman" w:hAnsi="Times New Roman"/>
                <w:sz w:val="24"/>
                <w:szCs w:val="24"/>
              </w:rPr>
              <w:t xml:space="preserve"> tổng kết</w:t>
            </w:r>
          </w:p>
        </w:tc>
        <w:tc>
          <w:tcPr>
            <w:tcW w:w="1409" w:type="dxa"/>
            <w:gridSpan w:val="2"/>
            <w:vAlign w:val="center"/>
          </w:tcPr>
          <w:p w14:paraId="350BC7E8" w14:textId="51644F0C" w:rsidR="00D323AC" w:rsidRPr="00D80229" w:rsidRDefault="00D323AC" w:rsidP="00D323AC">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08" w:type="dxa"/>
            <w:vAlign w:val="center"/>
          </w:tcPr>
          <w:p w14:paraId="2000DF9B" w14:textId="018D5D4F" w:rsidR="00D323AC" w:rsidRPr="00D80229" w:rsidRDefault="00D323AC" w:rsidP="00D323AC">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46" w:type="dxa"/>
            <w:vMerge/>
            <w:shd w:val="clear" w:color="auto" w:fill="auto"/>
            <w:vAlign w:val="center"/>
          </w:tcPr>
          <w:p w14:paraId="5C8F0C5B" w14:textId="77777777" w:rsidR="00D323AC" w:rsidRPr="00785C5B" w:rsidRDefault="00D323AC" w:rsidP="00D323AC">
            <w:pPr>
              <w:spacing w:after="0" w:line="240" w:lineRule="auto"/>
              <w:rPr>
                <w:rFonts w:ascii="Times New Roman" w:hAnsi="Times New Roman"/>
                <w:sz w:val="24"/>
                <w:szCs w:val="24"/>
                <w:lang w:val="vi-VN"/>
              </w:rPr>
            </w:pPr>
          </w:p>
        </w:tc>
        <w:tc>
          <w:tcPr>
            <w:tcW w:w="1411" w:type="dxa"/>
            <w:vMerge/>
            <w:shd w:val="clear" w:color="auto" w:fill="auto"/>
            <w:vAlign w:val="center"/>
          </w:tcPr>
          <w:p w14:paraId="76D9F119" w14:textId="77777777" w:rsidR="00D323AC" w:rsidRPr="00785C5B" w:rsidRDefault="00D323AC" w:rsidP="00D323AC">
            <w:pPr>
              <w:spacing w:after="0" w:line="240" w:lineRule="auto"/>
              <w:rPr>
                <w:rFonts w:ascii="Times New Roman" w:hAnsi="Times New Roman"/>
                <w:sz w:val="24"/>
                <w:szCs w:val="24"/>
                <w:lang w:val="vi-VN"/>
              </w:rPr>
            </w:pPr>
          </w:p>
        </w:tc>
        <w:tc>
          <w:tcPr>
            <w:tcW w:w="1539" w:type="dxa"/>
            <w:vMerge/>
            <w:shd w:val="clear" w:color="auto" w:fill="auto"/>
            <w:vAlign w:val="center"/>
          </w:tcPr>
          <w:p w14:paraId="22033775" w14:textId="77777777" w:rsidR="00D323AC" w:rsidRPr="00785C5B" w:rsidRDefault="00D323AC" w:rsidP="00D323AC">
            <w:pPr>
              <w:spacing w:after="0" w:line="240" w:lineRule="auto"/>
              <w:rPr>
                <w:rFonts w:ascii="Times New Roman" w:hAnsi="Times New Roman"/>
                <w:sz w:val="24"/>
                <w:szCs w:val="24"/>
                <w:lang w:val="vi-VN"/>
              </w:rPr>
            </w:pPr>
          </w:p>
        </w:tc>
      </w:tr>
      <w:tr w:rsidR="00D323AC" w:rsidRPr="00305A05" w14:paraId="5996028B" w14:textId="77777777" w:rsidTr="0035053B">
        <w:trPr>
          <w:trHeight w:val="20"/>
          <w:jc w:val="center"/>
        </w:trPr>
        <w:tc>
          <w:tcPr>
            <w:tcW w:w="561" w:type="dxa"/>
            <w:vMerge/>
            <w:vAlign w:val="center"/>
          </w:tcPr>
          <w:p w14:paraId="5E622F02" w14:textId="77777777" w:rsidR="00D323AC" w:rsidRPr="00785C5B" w:rsidRDefault="00D323AC" w:rsidP="00D323AC">
            <w:pPr>
              <w:numPr>
                <w:ilvl w:val="0"/>
                <w:numId w:val="2"/>
              </w:numPr>
              <w:spacing w:after="0" w:line="240" w:lineRule="auto"/>
              <w:ind w:left="510"/>
              <w:jc w:val="right"/>
              <w:rPr>
                <w:rFonts w:ascii="Times New Roman" w:hAnsi="Times New Roman"/>
                <w:sz w:val="24"/>
                <w:szCs w:val="24"/>
                <w:lang w:val="vi-VN"/>
              </w:rPr>
            </w:pPr>
          </w:p>
        </w:tc>
        <w:tc>
          <w:tcPr>
            <w:tcW w:w="15220" w:type="dxa"/>
            <w:gridSpan w:val="12"/>
            <w:shd w:val="clear" w:color="auto" w:fill="auto"/>
            <w:vAlign w:val="center"/>
          </w:tcPr>
          <w:p w14:paraId="0900708D" w14:textId="54271F52" w:rsidR="00D323AC" w:rsidRPr="00D323AC" w:rsidRDefault="00D323AC" w:rsidP="00D323AC">
            <w:pPr>
              <w:shd w:val="clear" w:color="auto" w:fill="FFFFFF"/>
              <w:spacing w:after="0" w:line="240" w:lineRule="auto"/>
              <w:rPr>
                <w:rFonts w:ascii="Times New Roman" w:hAnsi="Times New Roman"/>
                <w:color w:val="FF0000"/>
                <w:sz w:val="24"/>
                <w:szCs w:val="28"/>
                <w:lang w:val="vi-VN"/>
              </w:rPr>
            </w:pPr>
            <w:r w:rsidRPr="00D323AC">
              <w:rPr>
                <w:rFonts w:ascii="Times New Roman" w:hAnsi="Times New Roman"/>
                <w:color w:val="FF0000"/>
                <w:sz w:val="24"/>
                <w:szCs w:val="28"/>
                <w:lang w:val="vi-VN"/>
              </w:rPr>
              <w:t>- Các đơn vị xây dựng lịch công tác tuần của đơn vị trên Dropbox</w:t>
            </w:r>
            <w:r>
              <w:rPr>
                <w:rFonts w:ascii="Times New Roman" w:hAnsi="Times New Roman"/>
                <w:color w:val="FF0000"/>
                <w:sz w:val="24"/>
                <w:szCs w:val="28"/>
                <w:lang w:val="vi-VN"/>
              </w:rPr>
              <w:t>.</w:t>
            </w:r>
          </w:p>
          <w:p w14:paraId="70EA93E9" w14:textId="18B54BAF" w:rsidR="00D323AC" w:rsidRPr="00D323AC" w:rsidRDefault="00D323AC" w:rsidP="00D323AC">
            <w:pPr>
              <w:shd w:val="clear" w:color="auto" w:fill="FFFFFF"/>
              <w:spacing w:after="0" w:line="240" w:lineRule="auto"/>
              <w:rPr>
                <w:rFonts w:ascii="Times New Roman" w:hAnsi="Times New Roman"/>
                <w:color w:val="FF0000"/>
                <w:sz w:val="24"/>
                <w:szCs w:val="28"/>
                <w:lang w:val="vi-VN"/>
              </w:rPr>
            </w:pPr>
            <w:r w:rsidRPr="00D323AC">
              <w:rPr>
                <w:rFonts w:ascii="Times New Roman" w:hAnsi="Times New Roman"/>
                <w:color w:val="FF0000"/>
                <w:sz w:val="24"/>
                <w:szCs w:val="28"/>
                <w:lang w:val="vi-VN"/>
              </w:rPr>
              <w:t>- Các đơn vị xây dựng báo cáo các nội dung công tác tháng, quý, học kỳ, năm học</w:t>
            </w:r>
            <w:r>
              <w:rPr>
                <w:rFonts w:ascii="Times New Roman" w:hAnsi="Times New Roman"/>
                <w:color w:val="FF0000"/>
                <w:sz w:val="24"/>
                <w:szCs w:val="28"/>
                <w:lang w:val="vi-VN"/>
              </w:rPr>
              <w:t xml:space="preserve"> thông qua e-O</w:t>
            </w:r>
            <w:r w:rsidRPr="00D323AC">
              <w:rPr>
                <w:rFonts w:ascii="Times New Roman" w:hAnsi="Times New Roman"/>
                <w:color w:val="FF0000"/>
                <w:sz w:val="24"/>
                <w:szCs w:val="28"/>
                <w:lang w:val="vi-VN"/>
              </w:rPr>
              <w:t xml:space="preserve">ffice theo thông báo của </w:t>
            </w:r>
            <w:r w:rsidR="00B2203A" w:rsidRPr="00D323AC">
              <w:rPr>
                <w:rFonts w:ascii="Times New Roman" w:hAnsi="Times New Roman"/>
                <w:color w:val="FF0000"/>
                <w:sz w:val="24"/>
                <w:szCs w:val="28"/>
                <w:lang w:val="vi-VN"/>
              </w:rPr>
              <w:t xml:space="preserve">Phòng </w:t>
            </w:r>
            <w:r w:rsidRPr="00D323AC">
              <w:rPr>
                <w:rFonts w:ascii="Times New Roman" w:hAnsi="Times New Roman"/>
                <w:color w:val="FF0000"/>
                <w:sz w:val="24"/>
                <w:szCs w:val="28"/>
                <w:lang w:val="vi-VN"/>
              </w:rPr>
              <w:t>TC-HC.</w:t>
            </w:r>
          </w:p>
          <w:p w14:paraId="72393570" w14:textId="77777777" w:rsidR="00D323AC" w:rsidRPr="00D323AC" w:rsidRDefault="00D323AC" w:rsidP="00D323AC">
            <w:pPr>
              <w:shd w:val="clear" w:color="auto" w:fill="FFFFFF"/>
              <w:spacing w:after="0" w:line="240" w:lineRule="auto"/>
              <w:rPr>
                <w:rFonts w:ascii="Times New Roman" w:hAnsi="Times New Roman"/>
                <w:color w:val="FF0000"/>
                <w:sz w:val="24"/>
                <w:szCs w:val="28"/>
                <w:lang w:val="vi-VN"/>
              </w:rPr>
            </w:pPr>
            <w:r w:rsidRPr="00D323AC">
              <w:rPr>
                <w:rFonts w:ascii="Times New Roman" w:hAnsi="Times New Roman"/>
                <w:color w:val="FF0000"/>
                <w:sz w:val="24"/>
                <w:szCs w:val="28"/>
                <w:lang w:val="vi-VN"/>
              </w:rPr>
              <w:t>- Rà soát bổ sung, cập nhật đầy đủ quy trình thủ tục hành chính và đăng lên website của đơn vị.</w:t>
            </w:r>
          </w:p>
          <w:p w14:paraId="3BD44634" w14:textId="17C3F8A9" w:rsidR="00D323AC" w:rsidRPr="00D323AC" w:rsidRDefault="00D323AC" w:rsidP="00D323AC">
            <w:pPr>
              <w:spacing w:after="0" w:line="240" w:lineRule="auto"/>
              <w:rPr>
                <w:rFonts w:ascii="Times New Roman" w:hAnsi="Times New Roman"/>
                <w:color w:val="FF0000"/>
                <w:sz w:val="24"/>
                <w:szCs w:val="24"/>
                <w:lang w:val="vi-VN"/>
              </w:rPr>
            </w:pPr>
            <w:r w:rsidRPr="00D323AC">
              <w:rPr>
                <w:rFonts w:ascii="Times New Roman" w:hAnsi="Times New Roman"/>
                <w:color w:val="FF0000"/>
                <w:sz w:val="24"/>
                <w:szCs w:val="28"/>
                <w:lang w:val="vi-VN"/>
              </w:rPr>
              <w:t>- Mỗi đơn vị có ít nhất 01 giải pháp sáng tạo trong việc ứng dụng công nghệ thông tin tại đơn vị.</w:t>
            </w:r>
          </w:p>
        </w:tc>
      </w:tr>
      <w:tr w:rsidR="00753C8E" w:rsidRPr="00305A05" w14:paraId="3139D6BB" w14:textId="77777777" w:rsidTr="00C506EA">
        <w:trPr>
          <w:trHeight w:val="689"/>
          <w:jc w:val="center"/>
        </w:trPr>
        <w:tc>
          <w:tcPr>
            <w:tcW w:w="561" w:type="dxa"/>
            <w:vMerge w:val="restart"/>
            <w:vAlign w:val="center"/>
          </w:tcPr>
          <w:p w14:paraId="4398D525"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5935B472" w14:textId="64B89B46" w:rsidR="00753C8E" w:rsidRDefault="00753C8E" w:rsidP="00732EE1">
            <w:pPr>
              <w:tabs>
                <w:tab w:val="left" w:pos="264"/>
              </w:tabs>
              <w:spacing w:after="0" w:line="240" w:lineRule="auto"/>
              <w:jc w:val="both"/>
              <w:rPr>
                <w:rFonts w:ascii="Times New Roman" w:hAnsi="Times New Roman"/>
                <w:sz w:val="24"/>
                <w:szCs w:val="28"/>
                <w:lang w:val="vi-VN"/>
              </w:rPr>
            </w:pPr>
            <w:r>
              <w:rPr>
                <w:rFonts w:ascii="Times New Roman" w:hAnsi="Times New Roman"/>
                <w:sz w:val="24"/>
                <w:szCs w:val="28"/>
                <w:lang w:val="vi-VN"/>
              </w:rPr>
              <w:t>Sơ</w:t>
            </w:r>
            <w:r w:rsidRPr="00454ABD">
              <w:rPr>
                <w:rFonts w:ascii="Times New Roman" w:hAnsi="Times New Roman"/>
                <w:sz w:val="24"/>
                <w:szCs w:val="28"/>
                <w:lang w:val="vi-VN"/>
              </w:rPr>
              <w:t xml:space="preserve"> kết tình hình tự chủ </w:t>
            </w:r>
            <w:r>
              <w:rPr>
                <w:rFonts w:ascii="Times New Roman" w:hAnsi="Times New Roman"/>
                <w:sz w:val="24"/>
                <w:szCs w:val="28"/>
                <w:lang w:val="vi-VN"/>
              </w:rPr>
              <w:t>các đơn vị đã triển khai trong nă</w:t>
            </w:r>
            <w:r w:rsidR="00732EE1">
              <w:rPr>
                <w:rFonts w:ascii="Times New Roman" w:hAnsi="Times New Roman"/>
                <w:sz w:val="24"/>
                <w:szCs w:val="28"/>
                <w:lang w:val="vi-VN"/>
              </w:rPr>
              <w:t>m</w:t>
            </w:r>
            <w:r>
              <w:rPr>
                <w:rFonts w:ascii="Times New Roman" w:hAnsi="Times New Roman"/>
                <w:sz w:val="24"/>
                <w:szCs w:val="28"/>
                <w:lang w:val="vi-VN"/>
              </w:rPr>
              <w:t xml:space="preserve"> học 2018-2019, </w:t>
            </w:r>
            <w:r w:rsidRPr="00454ABD">
              <w:rPr>
                <w:rFonts w:ascii="Times New Roman" w:hAnsi="Times New Roman"/>
                <w:sz w:val="24"/>
                <w:szCs w:val="28"/>
                <w:lang w:val="vi-VN"/>
              </w:rPr>
              <w:t>tiếp tục thí điểm giao quyền tự chủ cho một số đơn vị.</w:t>
            </w:r>
          </w:p>
        </w:tc>
        <w:tc>
          <w:tcPr>
            <w:tcW w:w="2252" w:type="dxa"/>
            <w:gridSpan w:val="2"/>
            <w:vMerge w:val="restart"/>
            <w:vAlign w:val="center"/>
          </w:tcPr>
          <w:p w14:paraId="0C4F02BD" w14:textId="77777777"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 Sơ kết tình hình tự chủ của KTX, TT GDTC&amp;QP.</w:t>
            </w:r>
          </w:p>
          <w:p w14:paraId="7C58689B" w14:textId="4E28D3C4"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 Triển khai thí điểm giao quyền tự chủ cho Khoa CKM, Viện SPKT.</w:t>
            </w:r>
          </w:p>
        </w:tc>
        <w:tc>
          <w:tcPr>
            <w:tcW w:w="2990" w:type="dxa"/>
            <w:gridSpan w:val="2"/>
            <w:shd w:val="clear" w:color="auto" w:fill="auto"/>
            <w:vAlign w:val="center"/>
          </w:tcPr>
          <w:p w14:paraId="66B1F16D" w14:textId="4A0C2729"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Thông báo triển khai</w:t>
            </w:r>
          </w:p>
        </w:tc>
        <w:tc>
          <w:tcPr>
            <w:tcW w:w="1409" w:type="dxa"/>
            <w:gridSpan w:val="2"/>
            <w:vAlign w:val="center"/>
          </w:tcPr>
          <w:p w14:paraId="5387CAD2" w14:textId="26DF048D" w:rsidR="00753C8E" w:rsidRPr="00FA0889" w:rsidRDefault="00842670" w:rsidP="00753C8E">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53C8E" w:rsidRPr="00FA0889">
              <w:rPr>
                <w:rFonts w:ascii="Times New Roman" w:hAnsi="Times New Roman"/>
                <w:sz w:val="24"/>
                <w:szCs w:val="24"/>
                <w:lang w:val="vi-VN"/>
              </w:rPr>
              <w:t>9/2019</w:t>
            </w:r>
          </w:p>
        </w:tc>
        <w:tc>
          <w:tcPr>
            <w:tcW w:w="1208" w:type="dxa"/>
            <w:vAlign w:val="center"/>
          </w:tcPr>
          <w:p w14:paraId="1B7CCD88" w14:textId="797A730F" w:rsidR="00753C8E" w:rsidRPr="00FA0889" w:rsidRDefault="00753C8E" w:rsidP="00753C8E">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10/2019</w:t>
            </w:r>
          </w:p>
        </w:tc>
        <w:tc>
          <w:tcPr>
            <w:tcW w:w="1246" w:type="dxa"/>
            <w:vMerge w:val="restart"/>
            <w:shd w:val="clear" w:color="auto" w:fill="auto"/>
            <w:vAlign w:val="center"/>
          </w:tcPr>
          <w:p w14:paraId="1DE59BD2" w14:textId="0F50EE82" w:rsidR="00753C8E" w:rsidRDefault="00753C8E" w:rsidP="00753C8E">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shd w:val="clear" w:color="auto" w:fill="auto"/>
            <w:vAlign w:val="center"/>
          </w:tcPr>
          <w:p w14:paraId="0C9790B9" w14:textId="2EDA9EB6" w:rsidR="00753C8E" w:rsidRDefault="00753C8E" w:rsidP="00753C8E">
            <w:pPr>
              <w:spacing w:after="0" w:line="240" w:lineRule="auto"/>
              <w:rPr>
                <w:rFonts w:ascii="Times New Roman" w:hAnsi="Times New Roman"/>
                <w:sz w:val="24"/>
                <w:szCs w:val="24"/>
                <w:lang w:val="vi-VN"/>
              </w:rPr>
            </w:pPr>
            <w:r>
              <w:rPr>
                <w:rFonts w:ascii="Times New Roman" w:hAnsi="Times New Roman"/>
                <w:sz w:val="24"/>
                <w:szCs w:val="24"/>
                <w:lang w:val="vi-VN"/>
              </w:rPr>
              <w:t>Phòng KH-TC</w:t>
            </w:r>
          </w:p>
        </w:tc>
        <w:tc>
          <w:tcPr>
            <w:tcW w:w="1539" w:type="dxa"/>
            <w:vMerge w:val="restart"/>
            <w:shd w:val="clear" w:color="auto" w:fill="auto"/>
            <w:vAlign w:val="center"/>
          </w:tcPr>
          <w:p w14:paraId="14076969" w14:textId="77777777" w:rsidR="00753C8E" w:rsidRDefault="00753C8E" w:rsidP="00753C8E">
            <w:pPr>
              <w:spacing w:after="0" w:line="240" w:lineRule="auto"/>
              <w:rPr>
                <w:rFonts w:ascii="Times New Roman" w:hAnsi="Times New Roman"/>
                <w:sz w:val="24"/>
                <w:szCs w:val="24"/>
                <w:lang w:val="vi-VN"/>
              </w:rPr>
            </w:pPr>
            <w:r>
              <w:rPr>
                <w:rFonts w:ascii="Times New Roman" w:hAnsi="Times New Roman"/>
                <w:sz w:val="24"/>
                <w:szCs w:val="24"/>
                <w:lang w:val="vi-VN"/>
              </w:rPr>
              <w:t>- KTX, TT GDTC&amp;QP</w:t>
            </w:r>
          </w:p>
          <w:p w14:paraId="2D97BCFC" w14:textId="7B63AAF2" w:rsidR="00753C8E" w:rsidRDefault="00753C8E" w:rsidP="00753C8E">
            <w:pPr>
              <w:spacing w:after="0" w:line="240" w:lineRule="auto"/>
              <w:rPr>
                <w:rFonts w:ascii="Times New Roman" w:hAnsi="Times New Roman"/>
                <w:sz w:val="24"/>
                <w:szCs w:val="24"/>
                <w:lang w:val="vi-VN"/>
              </w:rPr>
            </w:pPr>
            <w:r>
              <w:rPr>
                <w:rFonts w:ascii="Times New Roman" w:hAnsi="Times New Roman"/>
                <w:sz w:val="24"/>
                <w:szCs w:val="24"/>
                <w:lang w:val="vi-VN"/>
              </w:rPr>
              <w:t>- Khoa CKM, Viện SPKT</w:t>
            </w:r>
          </w:p>
        </w:tc>
      </w:tr>
      <w:tr w:rsidR="00753C8E" w:rsidRPr="00F955D1" w14:paraId="2B09D4CE" w14:textId="77777777" w:rsidTr="00C506EA">
        <w:trPr>
          <w:trHeight w:val="685"/>
          <w:jc w:val="center"/>
        </w:trPr>
        <w:tc>
          <w:tcPr>
            <w:tcW w:w="561" w:type="dxa"/>
            <w:vMerge/>
            <w:vAlign w:val="center"/>
          </w:tcPr>
          <w:p w14:paraId="12EF8CD8"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0AFAE3D5" w14:textId="77777777" w:rsidR="00753C8E" w:rsidRDefault="00753C8E" w:rsidP="00753C8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5603200B" w14:textId="77777777" w:rsidR="00753C8E" w:rsidRPr="00FA0889" w:rsidRDefault="00753C8E" w:rsidP="00753C8E">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50F132A4" w14:textId="699CFE08"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5030A5F4" w14:textId="54BE5B34" w:rsidR="00753C8E" w:rsidRPr="00FA0889" w:rsidRDefault="00842670" w:rsidP="00753C8E">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753C8E" w:rsidRPr="00FA0889">
              <w:rPr>
                <w:rFonts w:ascii="Times New Roman" w:hAnsi="Times New Roman"/>
                <w:sz w:val="24"/>
                <w:szCs w:val="24"/>
                <w:lang w:val="vi-VN"/>
              </w:rPr>
              <w:t>9/2019</w:t>
            </w:r>
          </w:p>
        </w:tc>
        <w:tc>
          <w:tcPr>
            <w:tcW w:w="1208" w:type="dxa"/>
            <w:vAlign w:val="center"/>
          </w:tcPr>
          <w:p w14:paraId="755B5C73" w14:textId="4D7194E4" w:rsidR="00753C8E" w:rsidRPr="00FA0889" w:rsidRDefault="00F07EFF" w:rsidP="00753C8E">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00753C8E" w:rsidRPr="00FA0889">
              <w:rPr>
                <w:rFonts w:ascii="Times New Roman" w:hAnsi="Times New Roman"/>
                <w:sz w:val="24"/>
                <w:szCs w:val="24"/>
                <w:lang w:val="vi-VN"/>
              </w:rPr>
              <w:t>/2020</w:t>
            </w:r>
          </w:p>
        </w:tc>
        <w:tc>
          <w:tcPr>
            <w:tcW w:w="1246" w:type="dxa"/>
            <w:vMerge/>
            <w:shd w:val="clear" w:color="auto" w:fill="auto"/>
            <w:vAlign w:val="center"/>
          </w:tcPr>
          <w:p w14:paraId="4CF6ADAC" w14:textId="77777777" w:rsidR="00753C8E" w:rsidRDefault="00753C8E" w:rsidP="00753C8E">
            <w:pPr>
              <w:spacing w:after="0" w:line="240" w:lineRule="auto"/>
              <w:rPr>
                <w:rFonts w:ascii="Times New Roman" w:hAnsi="Times New Roman"/>
                <w:sz w:val="24"/>
                <w:szCs w:val="24"/>
                <w:lang w:val="vi-VN"/>
              </w:rPr>
            </w:pPr>
          </w:p>
        </w:tc>
        <w:tc>
          <w:tcPr>
            <w:tcW w:w="1411" w:type="dxa"/>
            <w:vMerge/>
            <w:shd w:val="clear" w:color="auto" w:fill="auto"/>
            <w:vAlign w:val="center"/>
          </w:tcPr>
          <w:p w14:paraId="2E71901A" w14:textId="77777777" w:rsidR="00753C8E" w:rsidRDefault="00753C8E" w:rsidP="00753C8E">
            <w:pPr>
              <w:spacing w:after="0" w:line="240" w:lineRule="auto"/>
              <w:rPr>
                <w:rFonts w:ascii="Times New Roman" w:hAnsi="Times New Roman"/>
                <w:sz w:val="24"/>
                <w:szCs w:val="24"/>
                <w:lang w:val="vi-VN"/>
              </w:rPr>
            </w:pPr>
          </w:p>
        </w:tc>
        <w:tc>
          <w:tcPr>
            <w:tcW w:w="1539" w:type="dxa"/>
            <w:vMerge/>
            <w:shd w:val="clear" w:color="auto" w:fill="auto"/>
            <w:vAlign w:val="center"/>
          </w:tcPr>
          <w:p w14:paraId="55B20F82" w14:textId="77777777" w:rsidR="00753C8E" w:rsidRDefault="00753C8E" w:rsidP="00753C8E">
            <w:pPr>
              <w:spacing w:after="0" w:line="240" w:lineRule="auto"/>
              <w:rPr>
                <w:rFonts w:ascii="Times New Roman" w:hAnsi="Times New Roman"/>
                <w:sz w:val="24"/>
                <w:szCs w:val="24"/>
                <w:lang w:val="vi-VN"/>
              </w:rPr>
            </w:pPr>
          </w:p>
        </w:tc>
      </w:tr>
      <w:tr w:rsidR="00753C8E" w:rsidRPr="00F955D1" w14:paraId="45BFA63B" w14:textId="77777777" w:rsidTr="00C506EA">
        <w:trPr>
          <w:trHeight w:val="20"/>
          <w:jc w:val="center"/>
        </w:trPr>
        <w:tc>
          <w:tcPr>
            <w:tcW w:w="561" w:type="dxa"/>
            <w:vMerge/>
            <w:vAlign w:val="center"/>
          </w:tcPr>
          <w:p w14:paraId="3335AFDD"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DA880A3" w14:textId="77777777" w:rsidR="00753C8E" w:rsidRDefault="00753C8E" w:rsidP="00753C8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45BAE67" w14:textId="77777777" w:rsidR="00753C8E" w:rsidRPr="00FA0889" w:rsidRDefault="00753C8E" w:rsidP="00753C8E">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3C3E804E" w14:textId="67CDCD8B"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Ban hành văn bản và báo cáo tổng kết</w:t>
            </w:r>
          </w:p>
        </w:tc>
        <w:tc>
          <w:tcPr>
            <w:tcW w:w="1409" w:type="dxa"/>
            <w:gridSpan w:val="2"/>
            <w:vAlign w:val="center"/>
          </w:tcPr>
          <w:p w14:paraId="44CD16D6" w14:textId="7E2CC9B9" w:rsidR="00753C8E" w:rsidRPr="00D80229" w:rsidRDefault="00CF3DEB" w:rsidP="00753C8E">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08" w:type="dxa"/>
            <w:vAlign w:val="center"/>
          </w:tcPr>
          <w:p w14:paraId="0AF1FC2B" w14:textId="1C263CE4" w:rsidR="00753C8E" w:rsidRPr="00D80229" w:rsidRDefault="00CF3DEB" w:rsidP="00753C8E">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46" w:type="dxa"/>
            <w:vMerge/>
            <w:shd w:val="clear" w:color="auto" w:fill="auto"/>
            <w:vAlign w:val="center"/>
          </w:tcPr>
          <w:p w14:paraId="0063AABB" w14:textId="77777777" w:rsidR="00753C8E" w:rsidRDefault="00753C8E" w:rsidP="00753C8E">
            <w:pPr>
              <w:spacing w:after="0" w:line="240" w:lineRule="auto"/>
              <w:rPr>
                <w:rFonts w:ascii="Times New Roman" w:hAnsi="Times New Roman"/>
                <w:sz w:val="24"/>
                <w:szCs w:val="24"/>
                <w:lang w:val="vi-VN"/>
              </w:rPr>
            </w:pPr>
          </w:p>
        </w:tc>
        <w:tc>
          <w:tcPr>
            <w:tcW w:w="1411" w:type="dxa"/>
            <w:vMerge/>
            <w:shd w:val="clear" w:color="auto" w:fill="auto"/>
            <w:vAlign w:val="center"/>
          </w:tcPr>
          <w:p w14:paraId="0A9988C0" w14:textId="77777777" w:rsidR="00753C8E" w:rsidRDefault="00753C8E" w:rsidP="00753C8E">
            <w:pPr>
              <w:spacing w:after="0" w:line="240" w:lineRule="auto"/>
              <w:rPr>
                <w:rFonts w:ascii="Times New Roman" w:hAnsi="Times New Roman"/>
                <w:sz w:val="24"/>
                <w:szCs w:val="24"/>
                <w:lang w:val="vi-VN"/>
              </w:rPr>
            </w:pPr>
          </w:p>
        </w:tc>
        <w:tc>
          <w:tcPr>
            <w:tcW w:w="1539" w:type="dxa"/>
            <w:vMerge/>
            <w:shd w:val="clear" w:color="auto" w:fill="auto"/>
            <w:vAlign w:val="center"/>
          </w:tcPr>
          <w:p w14:paraId="3F1FE5CC" w14:textId="77777777" w:rsidR="00753C8E" w:rsidRDefault="00753C8E" w:rsidP="00753C8E">
            <w:pPr>
              <w:spacing w:after="0" w:line="240" w:lineRule="auto"/>
              <w:rPr>
                <w:rFonts w:ascii="Times New Roman" w:hAnsi="Times New Roman"/>
                <w:sz w:val="24"/>
                <w:szCs w:val="24"/>
                <w:lang w:val="vi-VN"/>
              </w:rPr>
            </w:pPr>
          </w:p>
        </w:tc>
      </w:tr>
      <w:tr w:rsidR="00753C8E" w:rsidRPr="00305A05" w14:paraId="47454733" w14:textId="77777777" w:rsidTr="0035053B">
        <w:trPr>
          <w:trHeight w:val="20"/>
          <w:jc w:val="center"/>
        </w:trPr>
        <w:tc>
          <w:tcPr>
            <w:tcW w:w="561" w:type="dxa"/>
            <w:vMerge/>
            <w:vAlign w:val="center"/>
          </w:tcPr>
          <w:p w14:paraId="6458FBE6"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15220" w:type="dxa"/>
            <w:gridSpan w:val="12"/>
            <w:shd w:val="clear" w:color="auto" w:fill="auto"/>
            <w:vAlign w:val="center"/>
          </w:tcPr>
          <w:p w14:paraId="19009AF4" w14:textId="7086EEC1" w:rsidR="00753C8E" w:rsidRPr="00575527" w:rsidRDefault="004D0286" w:rsidP="006340BF">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 </w:t>
            </w:r>
            <w:r w:rsidR="006340BF" w:rsidRPr="00575527">
              <w:rPr>
                <w:rFonts w:ascii="Times New Roman" w:hAnsi="Times New Roman"/>
                <w:color w:val="FF0000"/>
                <w:sz w:val="24"/>
                <w:szCs w:val="24"/>
                <w:lang w:val="vi-VN"/>
              </w:rPr>
              <w:t xml:space="preserve">Các đơn vị KTX, TT GDTC&amp;QP; Khoa CKM, Viện SPKT phối hợp thực hiện theo </w:t>
            </w:r>
            <w:r w:rsidR="00FB0BCA" w:rsidRPr="00575527">
              <w:rPr>
                <w:rFonts w:ascii="Times New Roman" w:hAnsi="Times New Roman"/>
                <w:color w:val="FF0000"/>
                <w:sz w:val="24"/>
                <w:szCs w:val="24"/>
                <w:lang w:val="vi-VN"/>
              </w:rPr>
              <w:t xml:space="preserve">phân công </w:t>
            </w:r>
            <w:r w:rsidRPr="00575527">
              <w:rPr>
                <w:rFonts w:ascii="Times New Roman" w:hAnsi="Times New Roman"/>
                <w:color w:val="FF0000"/>
                <w:sz w:val="24"/>
                <w:szCs w:val="24"/>
                <w:lang w:val="vi-VN"/>
              </w:rPr>
              <w:t xml:space="preserve">của Phòng </w:t>
            </w:r>
            <w:r w:rsidR="00CD1AE6" w:rsidRPr="00575527">
              <w:rPr>
                <w:rFonts w:ascii="Times New Roman" w:hAnsi="Times New Roman"/>
                <w:color w:val="FF0000"/>
                <w:sz w:val="24"/>
                <w:szCs w:val="24"/>
                <w:lang w:val="vi-VN"/>
              </w:rPr>
              <w:t>KH-TC</w:t>
            </w:r>
            <w:r w:rsidR="00842670" w:rsidRPr="00575527">
              <w:rPr>
                <w:rFonts w:ascii="Times New Roman" w:hAnsi="Times New Roman"/>
                <w:color w:val="FF0000"/>
                <w:sz w:val="24"/>
                <w:szCs w:val="24"/>
                <w:lang w:val="vi-VN"/>
              </w:rPr>
              <w:t>.</w:t>
            </w:r>
          </w:p>
        </w:tc>
      </w:tr>
      <w:tr w:rsidR="00753C8E" w:rsidRPr="00305A05" w14:paraId="14C7B1CE" w14:textId="77777777" w:rsidTr="00C506EA">
        <w:trPr>
          <w:trHeight w:val="862"/>
          <w:jc w:val="center"/>
        </w:trPr>
        <w:tc>
          <w:tcPr>
            <w:tcW w:w="561" w:type="dxa"/>
            <w:vMerge w:val="restart"/>
            <w:vAlign w:val="center"/>
          </w:tcPr>
          <w:p w14:paraId="49A808C1"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4E64B54B" w14:textId="246CBB9A" w:rsidR="00753C8E" w:rsidRDefault="00753C8E" w:rsidP="00753C8E">
            <w:pPr>
              <w:tabs>
                <w:tab w:val="left" w:pos="264"/>
              </w:tabs>
              <w:spacing w:after="0" w:line="240" w:lineRule="auto"/>
              <w:jc w:val="both"/>
              <w:rPr>
                <w:rFonts w:ascii="Times New Roman" w:hAnsi="Times New Roman"/>
                <w:sz w:val="24"/>
                <w:szCs w:val="28"/>
                <w:lang w:val="vi-VN"/>
              </w:rPr>
            </w:pPr>
            <w:r w:rsidRPr="002A7392">
              <w:rPr>
                <w:rFonts w:ascii="Times New Roman" w:hAnsi="Times New Roman"/>
                <w:sz w:val="24"/>
                <w:szCs w:val="24"/>
                <w:lang w:val="vi-VN"/>
              </w:rPr>
              <w:t>Xây dựng và phê duyệt các “Quy định chung trong giao quyền tự chủ, tự chịu trách nhiệm tài chính cho các đơn vị”.</w:t>
            </w:r>
          </w:p>
        </w:tc>
        <w:tc>
          <w:tcPr>
            <w:tcW w:w="2252" w:type="dxa"/>
            <w:gridSpan w:val="2"/>
            <w:vMerge w:val="restart"/>
            <w:vAlign w:val="center"/>
          </w:tcPr>
          <w:p w14:paraId="088BEEA4" w14:textId="7A65D570"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Ban hành Quyết định và văn bản kèm theo về việc “Quy định chung trong giao quyền tự chủ, tự chịu trách nhiệm cho các đơn vị”.</w:t>
            </w:r>
          </w:p>
        </w:tc>
        <w:tc>
          <w:tcPr>
            <w:tcW w:w="2990" w:type="dxa"/>
            <w:gridSpan w:val="2"/>
            <w:shd w:val="clear" w:color="auto" w:fill="auto"/>
            <w:vAlign w:val="center"/>
          </w:tcPr>
          <w:p w14:paraId="7B4ECEBC" w14:textId="2FBA295E"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Lập kế hoạch</w:t>
            </w:r>
          </w:p>
        </w:tc>
        <w:tc>
          <w:tcPr>
            <w:tcW w:w="1409" w:type="dxa"/>
            <w:gridSpan w:val="2"/>
            <w:vAlign w:val="center"/>
          </w:tcPr>
          <w:p w14:paraId="195DF53D" w14:textId="5467F9DB" w:rsidR="00753C8E" w:rsidRPr="00FA0889" w:rsidRDefault="00753C8E" w:rsidP="00753C8E">
            <w:pPr>
              <w:spacing w:after="0" w:line="240" w:lineRule="auto"/>
              <w:jc w:val="center"/>
              <w:rPr>
                <w:rFonts w:ascii="Times New Roman" w:hAnsi="Times New Roman"/>
                <w:sz w:val="24"/>
                <w:szCs w:val="24"/>
                <w:lang w:val="vi-VN"/>
              </w:rPr>
            </w:pPr>
            <w:r w:rsidRPr="00FA0889">
              <w:rPr>
                <w:rFonts w:ascii="Times New Roman" w:hAnsi="Times New Roman"/>
                <w:sz w:val="24"/>
                <w:szCs w:val="24"/>
              </w:rPr>
              <w:t>09/201</w:t>
            </w:r>
            <w:r w:rsidRPr="00FA0889">
              <w:rPr>
                <w:rFonts w:ascii="Times New Roman" w:hAnsi="Times New Roman"/>
                <w:sz w:val="24"/>
                <w:szCs w:val="24"/>
                <w:lang w:val="vi-VN"/>
              </w:rPr>
              <w:t>9</w:t>
            </w:r>
          </w:p>
        </w:tc>
        <w:tc>
          <w:tcPr>
            <w:tcW w:w="1208" w:type="dxa"/>
            <w:vAlign w:val="center"/>
          </w:tcPr>
          <w:p w14:paraId="4495F136" w14:textId="14559AA8" w:rsidR="00753C8E" w:rsidRPr="00FA0889" w:rsidRDefault="00753C8E" w:rsidP="00753C8E">
            <w:pPr>
              <w:spacing w:after="0" w:line="240" w:lineRule="auto"/>
              <w:jc w:val="center"/>
              <w:rPr>
                <w:rFonts w:ascii="Times New Roman" w:hAnsi="Times New Roman"/>
                <w:sz w:val="24"/>
                <w:szCs w:val="24"/>
                <w:lang w:val="vi-VN"/>
              </w:rPr>
            </w:pPr>
            <w:r w:rsidRPr="00FA0889">
              <w:rPr>
                <w:rFonts w:ascii="Times New Roman" w:hAnsi="Times New Roman"/>
                <w:sz w:val="24"/>
                <w:szCs w:val="24"/>
              </w:rPr>
              <w:t>11/201</w:t>
            </w:r>
            <w:r w:rsidRPr="00FA0889">
              <w:rPr>
                <w:rFonts w:ascii="Times New Roman" w:hAnsi="Times New Roman"/>
                <w:sz w:val="24"/>
                <w:szCs w:val="24"/>
                <w:lang w:val="vi-VN"/>
              </w:rPr>
              <w:t>9</w:t>
            </w:r>
          </w:p>
        </w:tc>
        <w:tc>
          <w:tcPr>
            <w:tcW w:w="1246" w:type="dxa"/>
            <w:vMerge w:val="restart"/>
            <w:shd w:val="clear" w:color="auto" w:fill="auto"/>
            <w:vAlign w:val="center"/>
          </w:tcPr>
          <w:p w14:paraId="47538C78" w14:textId="555FFBA2" w:rsidR="00753C8E" w:rsidRDefault="00753C8E" w:rsidP="00753C8E">
            <w:pPr>
              <w:spacing w:after="0" w:line="240" w:lineRule="auto"/>
              <w:rPr>
                <w:rFonts w:ascii="Times New Roman" w:hAnsi="Times New Roman"/>
                <w:sz w:val="24"/>
                <w:szCs w:val="24"/>
                <w:lang w:val="vi-VN"/>
              </w:rPr>
            </w:pPr>
            <w:r w:rsidRPr="002A7392">
              <w:rPr>
                <w:rFonts w:ascii="Times New Roman" w:hAnsi="Times New Roman"/>
                <w:sz w:val="24"/>
                <w:szCs w:val="24"/>
                <w:lang w:val="vi-VN"/>
              </w:rPr>
              <w:t>PGS. TS. Đỗ Văn Dũng</w:t>
            </w:r>
          </w:p>
        </w:tc>
        <w:tc>
          <w:tcPr>
            <w:tcW w:w="1411" w:type="dxa"/>
            <w:vMerge w:val="restart"/>
            <w:shd w:val="clear" w:color="auto" w:fill="auto"/>
            <w:vAlign w:val="center"/>
          </w:tcPr>
          <w:p w14:paraId="6B40A7FD" w14:textId="0028BAA1" w:rsidR="00753C8E" w:rsidRDefault="00753C8E" w:rsidP="00753C8E">
            <w:pPr>
              <w:spacing w:after="0" w:line="240" w:lineRule="auto"/>
              <w:rPr>
                <w:rFonts w:ascii="Times New Roman" w:hAnsi="Times New Roman"/>
                <w:sz w:val="24"/>
                <w:szCs w:val="24"/>
                <w:lang w:val="vi-VN"/>
              </w:rPr>
            </w:pPr>
            <w:r w:rsidRPr="002A7392">
              <w:rPr>
                <w:rFonts w:ascii="Times New Roman" w:hAnsi="Times New Roman"/>
                <w:sz w:val="24"/>
                <w:szCs w:val="24"/>
                <w:lang w:val="vi-VN"/>
              </w:rPr>
              <w:t xml:space="preserve">Phòng </w:t>
            </w:r>
            <w:r w:rsidR="00CD1AE6">
              <w:rPr>
                <w:rFonts w:ascii="Times New Roman" w:hAnsi="Times New Roman"/>
                <w:sz w:val="24"/>
                <w:szCs w:val="24"/>
                <w:lang w:val="vi-VN"/>
              </w:rPr>
              <w:t>KH-TC</w:t>
            </w:r>
          </w:p>
        </w:tc>
        <w:tc>
          <w:tcPr>
            <w:tcW w:w="1539" w:type="dxa"/>
            <w:vMerge w:val="restart"/>
            <w:shd w:val="clear" w:color="auto" w:fill="auto"/>
            <w:vAlign w:val="center"/>
          </w:tcPr>
          <w:p w14:paraId="2A79914B" w14:textId="4CB033B1" w:rsidR="00753C8E" w:rsidRDefault="00753C8E" w:rsidP="000E243D">
            <w:pPr>
              <w:spacing w:after="0" w:line="240" w:lineRule="auto"/>
              <w:rPr>
                <w:rFonts w:ascii="Times New Roman" w:hAnsi="Times New Roman"/>
                <w:sz w:val="24"/>
                <w:szCs w:val="24"/>
                <w:lang w:val="vi-VN"/>
              </w:rPr>
            </w:pPr>
            <w:r w:rsidRPr="00F45FDC">
              <w:rPr>
                <w:rFonts w:ascii="Times New Roman" w:hAnsi="Times New Roman"/>
                <w:sz w:val="24"/>
                <w:szCs w:val="24"/>
                <w:lang w:val="vi-VN"/>
              </w:rPr>
              <w:t xml:space="preserve">Các Phòng Đào tạo, ĐTKCQ, </w:t>
            </w:r>
            <w:r w:rsidR="00F07EFF">
              <w:rPr>
                <w:rFonts w:ascii="Times New Roman" w:hAnsi="Times New Roman"/>
                <w:sz w:val="24"/>
                <w:szCs w:val="24"/>
                <w:lang w:val="vi-VN"/>
              </w:rPr>
              <w:t>KHCN-QHQT</w:t>
            </w:r>
            <w:r w:rsidRPr="00F45FDC">
              <w:rPr>
                <w:rFonts w:ascii="Times New Roman" w:hAnsi="Times New Roman"/>
                <w:sz w:val="24"/>
                <w:szCs w:val="24"/>
                <w:lang w:val="vi-VN"/>
              </w:rPr>
              <w:t xml:space="preserve">, </w:t>
            </w:r>
            <w:r w:rsidR="00130643">
              <w:rPr>
                <w:rFonts w:ascii="Times New Roman" w:hAnsi="Times New Roman"/>
                <w:sz w:val="24"/>
                <w:szCs w:val="24"/>
                <w:lang w:val="vi-VN"/>
              </w:rPr>
              <w:t>TC-HC</w:t>
            </w:r>
            <w:r w:rsidRPr="00F45FDC">
              <w:rPr>
                <w:rFonts w:ascii="Times New Roman" w:hAnsi="Times New Roman"/>
                <w:sz w:val="24"/>
                <w:szCs w:val="24"/>
                <w:lang w:val="vi-VN"/>
              </w:rPr>
              <w:t>, TS&amp;CTSV, QTCSVC, TBVT, B</w:t>
            </w:r>
            <w:r w:rsidR="00F07EFF">
              <w:rPr>
                <w:rFonts w:ascii="Times New Roman" w:hAnsi="Times New Roman"/>
                <w:sz w:val="24"/>
                <w:szCs w:val="24"/>
                <w:lang w:val="vi-VN"/>
              </w:rPr>
              <w:t xml:space="preserve">P </w:t>
            </w:r>
            <w:r w:rsidRPr="00F45FDC">
              <w:rPr>
                <w:rFonts w:ascii="Times New Roman" w:hAnsi="Times New Roman"/>
                <w:sz w:val="24"/>
                <w:szCs w:val="24"/>
                <w:lang w:val="vi-VN"/>
              </w:rPr>
              <w:t>QLHSDA</w:t>
            </w:r>
            <w:r w:rsidRPr="00114CB0">
              <w:rPr>
                <w:rFonts w:ascii="Times New Roman" w:hAnsi="Times New Roman"/>
                <w:sz w:val="24"/>
                <w:szCs w:val="24"/>
                <w:lang w:val="vi-VN"/>
              </w:rPr>
              <w:t>.</w:t>
            </w:r>
          </w:p>
        </w:tc>
      </w:tr>
      <w:tr w:rsidR="00753C8E" w:rsidRPr="00B31C5B" w14:paraId="4BD2C45C" w14:textId="77777777" w:rsidTr="00C506EA">
        <w:trPr>
          <w:trHeight w:val="1150"/>
          <w:jc w:val="center"/>
        </w:trPr>
        <w:tc>
          <w:tcPr>
            <w:tcW w:w="561" w:type="dxa"/>
            <w:vMerge/>
            <w:vAlign w:val="center"/>
          </w:tcPr>
          <w:p w14:paraId="4BFCF138"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41BED2D3" w14:textId="77777777" w:rsidR="00753C8E" w:rsidRDefault="00753C8E" w:rsidP="00753C8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50AACE8E" w14:textId="77777777" w:rsidR="00753C8E" w:rsidRPr="00FA0889" w:rsidRDefault="00753C8E" w:rsidP="00753C8E">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43C2F8A0" w14:textId="1B338853" w:rsidR="00753C8E" w:rsidRPr="00FA0889" w:rsidRDefault="00753C8E" w:rsidP="00753C8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29C8E034" w14:textId="290A3FE1" w:rsidR="00753C8E" w:rsidRPr="00FA0889" w:rsidRDefault="00753C8E" w:rsidP="00753C8E">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12/2019</w:t>
            </w:r>
          </w:p>
        </w:tc>
        <w:tc>
          <w:tcPr>
            <w:tcW w:w="1208" w:type="dxa"/>
            <w:vAlign w:val="center"/>
          </w:tcPr>
          <w:p w14:paraId="1A4DE8B6" w14:textId="035A47A2" w:rsidR="00753C8E" w:rsidRPr="00FA0889" w:rsidRDefault="00753C8E" w:rsidP="00F07EFF">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w:t>
            </w:r>
            <w:r w:rsidR="00F07EFF">
              <w:rPr>
                <w:rFonts w:ascii="Times New Roman" w:hAnsi="Times New Roman"/>
                <w:sz w:val="24"/>
                <w:szCs w:val="24"/>
                <w:lang w:val="vi-VN"/>
              </w:rPr>
              <w:t>7</w:t>
            </w:r>
            <w:r w:rsidRPr="00FA0889">
              <w:rPr>
                <w:rFonts w:ascii="Times New Roman" w:hAnsi="Times New Roman"/>
                <w:sz w:val="24"/>
                <w:szCs w:val="24"/>
                <w:lang w:val="vi-VN"/>
              </w:rPr>
              <w:t>/2020</w:t>
            </w:r>
          </w:p>
        </w:tc>
        <w:tc>
          <w:tcPr>
            <w:tcW w:w="1246" w:type="dxa"/>
            <w:vMerge/>
            <w:shd w:val="clear" w:color="auto" w:fill="auto"/>
            <w:vAlign w:val="center"/>
          </w:tcPr>
          <w:p w14:paraId="39E53BF9" w14:textId="77777777" w:rsidR="00753C8E" w:rsidRDefault="00753C8E" w:rsidP="00753C8E">
            <w:pPr>
              <w:spacing w:after="0" w:line="240" w:lineRule="auto"/>
              <w:rPr>
                <w:rFonts w:ascii="Times New Roman" w:hAnsi="Times New Roman"/>
                <w:sz w:val="24"/>
                <w:szCs w:val="24"/>
                <w:lang w:val="vi-VN"/>
              </w:rPr>
            </w:pPr>
          </w:p>
        </w:tc>
        <w:tc>
          <w:tcPr>
            <w:tcW w:w="1411" w:type="dxa"/>
            <w:vMerge/>
            <w:shd w:val="clear" w:color="auto" w:fill="auto"/>
            <w:vAlign w:val="center"/>
          </w:tcPr>
          <w:p w14:paraId="2A3A9F97" w14:textId="77777777" w:rsidR="00753C8E" w:rsidRDefault="00753C8E" w:rsidP="00753C8E">
            <w:pPr>
              <w:spacing w:after="0" w:line="240" w:lineRule="auto"/>
              <w:rPr>
                <w:rFonts w:ascii="Times New Roman" w:hAnsi="Times New Roman"/>
                <w:sz w:val="24"/>
                <w:szCs w:val="24"/>
                <w:lang w:val="vi-VN"/>
              </w:rPr>
            </w:pPr>
          </w:p>
        </w:tc>
        <w:tc>
          <w:tcPr>
            <w:tcW w:w="1539" w:type="dxa"/>
            <w:vMerge/>
            <w:shd w:val="clear" w:color="auto" w:fill="auto"/>
            <w:vAlign w:val="center"/>
          </w:tcPr>
          <w:p w14:paraId="26093F6B" w14:textId="77777777" w:rsidR="00753C8E" w:rsidRDefault="00753C8E" w:rsidP="00753C8E">
            <w:pPr>
              <w:spacing w:after="0" w:line="240" w:lineRule="auto"/>
              <w:rPr>
                <w:rFonts w:ascii="Times New Roman" w:hAnsi="Times New Roman"/>
                <w:sz w:val="24"/>
                <w:szCs w:val="24"/>
                <w:lang w:val="vi-VN"/>
              </w:rPr>
            </w:pPr>
          </w:p>
        </w:tc>
      </w:tr>
      <w:tr w:rsidR="00753C8E" w:rsidRPr="00B31C5B" w14:paraId="15E666AB" w14:textId="77777777" w:rsidTr="00C506EA">
        <w:trPr>
          <w:trHeight w:val="20"/>
          <w:jc w:val="center"/>
        </w:trPr>
        <w:tc>
          <w:tcPr>
            <w:tcW w:w="561" w:type="dxa"/>
            <w:vMerge/>
            <w:vAlign w:val="center"/>
          </w:tcPr>
          <w:p w14:paraId="6FC3EB1D"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4A1FB4BD" w14:textId="77777777" w:rsidR="00753C8E" w:rsidRDefault="00753C8E" w:rsidP="00753C8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D65A495" w14:textId="77777777" w:rsidR="00753C8E" w:rsidRPr="00FA0889" w:rsidRDefault="00753C8E" w:rsidP="00753C8E">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7F67AD82" w14:textId="4E13D495" w:rsidR="00753C8E" w:rsidRPr="00D80229" w:rsidRDefault="00753C8E" w:rsidP="00753C8E">
            <w:pPr>
              <w:spacing w:after="0" w:line="240" w:lineRule="auto"/>
              <w:jc w:val="both"/>
              <w:rPr>
                <w:rFonts w:ascii="Times New Roman" w:hAnsi="Times New Roman"/>
                <w:sz w:val="24"/>
                <w:szCs w:val="24"/>
                <w:lang w:val="vi-VN"/>
              </w:rPr>
            </w:pPr>
            <w:r w:rsidRPr="00D80229">
              <w:rPr>
                <w:rFonts w:ascii="Times New Roman" w:hAnsi="Times New Roman"/>
                <w:sz w:val="24"/>
                <w:szCs w:val="24"/>
                <w:lang w:val="vi-VN"/>
              </w:rPr>
              <w:t>Báo cáo kết quả thực hiện</w:t>
            </w:r>
          </w:p>
        </w:tc>
        <w:tc>
          <w:tcPr>
            <w:tcW w:w="1409" w:type="dxa"/>
            <w:gridSpan w:val="2"/>
            <w:vAlign w:val="center"/>
          </w:tcPr>
          <w:p w14:paraId="47785C12" w14:textId="0CC83172" w:rsidR="00753C8E" w:rsidRPr="00D80229" w:rsidRDefault="00CF3DEB" w:rsidP="00753C8E">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08" w:type="dxa"/>
            <w:vAlign w:val="center"/>
          </w:tcPr>
          <w:p w14:paraId="6F710484" w14:textId="44F81566" w:rsidR="00753C8E" w:rsidRPr="00D80229" w:rsidRDefault="00CF3DEB" w:rsidP="00753C8E">
            <w:pPr>
              <w:spacing w:after="0" w:line="240" w:lineRule="auto"/>
              <w:jc w:val="center"/>
              <w:rPr>
                <w:rFonts w:ascii="Times New Roman" w:hAnsi="Times New Roman"/>
                <w:sz w:val="24"/>
                <w:szCs w:val="24"/>
                <w:lang w:val="vi-VN"/>
              </w:rPr>
            </w:pPr>
            <w:r w:rsidRPr="00D80229">
              <w:rPr>
                <w:rFonts w:ascii="Times New Roman" w:hAnsi="Times New Roman"/>
                <w:sz w:val="24"/>
                <w:szCs w:val="24"/>
                <w:lang w:val="vi-VN"/>
              </w:rPr>
              <w:t>07/2020</w:t>
            </w:r>
          </w:p>
        </w:tc>
        <w:tc>
          <w:tcPr>
            <w:tcW w:w="1246" w:type="dxa"/>
            <w:vMerge/>
            <w:shd w:val="clear" w:color="auto" w:fill="auto"/>
            <w:vAlign w:val="center"/>
          </w:tcPr>
          <w:p w14:paraId="5DC71DF5" w14:textId="77777777" w:rsidR="00753C8E" w:rsidRDefault="00753C8E" w:rsidP="00753C8E">
            <w:pPr>
              <w:spacing w:after="0" w:line="240" w:lineRule="auto"/>
              <w:rPr>
                <w:rFonts w:ascii="Times New Roman" w:hAnsi="Times New Roman"/>
                <w:sz w:val="24"/>
                <w:szCs w:val="24"/>
                <w:lang w:val="vi-VN"/>
              </w:rPr>
            </w:pPr>
          </w:p>
        </w:tc>
        <w:tc>
          <w:tcPr>
            <w:tcW w:w="1411" w:type="dxa"/>
            <w:vMerge/>
            <w:shd w:val="clear" w:color="auto" w:fill="auto"/>
            <w:vAlign w:val="center"/>
          </w:tcPr>
          <w:p w14:paraId="3AD53052" w14:textId="77777777" w:rsidR="00753C8E" w:rsidRDefault="00753C8E" w:rsidP="00753C8E">
            <w:pPr>
              <w:spacing w:after="0" w:line="240" w:lineRule="auto"/>
              <w:rPr>
                <w:rFonts w:ascii="Times New Roman" w:hAnsi="Times New Roman"/>
                <w:sz w:val="24"/>
                <w:szCs w:val="24"/>
                <w:lang w:val="vi-VN"/>
              </w:rPr>
            </w:pPr>
          </w:p>
        </w:tc>
        <w:tc>
          <w:tcPr>
            <w:tcW w:w="1539" w:type="dxa"/>
            <w:vMerge/>
            <w:shd w:val="clear" w:color="auto" w:fill="auto"/>
            <w:vAlign w:val="center"/>
          </w:tcPr>
          <w:p w14:paraId="1FAB9E58" w14:textId="77777777" w:rsidR="00753C8E" w:rsidRDefault="00753C8E" w:rsidP="00753C8E">
            <w:pPr>
              <w:spacing w:after="0" w:line="240" w:lineRule="auto"/>
              <w:rPr>
                <w:rFonts w:ascii="Times New Roman" w:hAnsi="Times New Roman"/>
                <w:sz w:val="24"/>
                <w:szCs w:val="24"/>
                <w:lang w:val="vi-VN"/>
              </w:rPr>
            </w:pPr>
          </w:p>
        </w:tc>
      </w:tr>
      <w:tr w:rsidR="00753C8E" w:rsidRPr="00305A05" w14:paraId="1E450CEC" w14:textId="77777777" w:rsidTr="009F4BB1">
        <w:trPr>
          <w:trHeight w:val="103"/>
          <w:jc w:val="center"/>
        </w:trPr>
        <w:tc>
          <w:tcPr>
            <w:tcW w:w="561" w:type="dxa"/>
            <w:vMerge/>
            <w:vAlign w:val="center"/>
          </w:tcPr>
          <w:p w14:paraId="42FD79A6" w14:textId="77777777" w:rsidR="00753C8E" w:rsidRPr="00785C5B" w:rsidRDefault="00753C8E" w:rsidP="00753C8E">
            <w:pPr>
              <w:numPr>
                <w:ilvl w:val="0"/>
                <w:numId w:val="2"/>
              </w:numPr>
              <w:spacing w:after="0" w:line="240" w:lineRule="auto"/>
              <w:ind w:left="510"/>
              <w:jc w:val="right"/>
              <w:rPr>
                <w:rFonts w:ascii="Times New Roman" w:hAnsi="Times New Roman"/>
                <w:sz w:val="24"/>
                <w:szCs w:val="24"/>
                <w:lang w:val="vi-VN"/>
              </w:rPr>
            </w:pPr>
          </w:p>
        </w:tc>
        <w:tc>
          <w:tcPr>
            <w:tcW w:w="15220" w:type="dxa"/>
            <w:gridSpan w:val="12"/>
            <w:shd w:val="clear" w:color="auto" w:fill="auto"/>
            <w:vAlign w:val="center"/>
          </w:tcPr>
          <w:p w14:paraId="5B71227D" w14:textId="65DC7CD4" w:rsidR="00753C8E" w:rsidRPr="00575527" w:rsidRDefault="00753C8E" w:rsidP="009F4BB1">
            <w:pPr>
              <w:spacing w:after="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Các Phòng Đào tạo, ĐTKCQ, KHCN</w:t>
            </w:r>
            <w:r w:rsidR="00D37FA3" w:rsidRPr="00575527">
              <w:rPr>
                <w:rFonts w:ascii="Times New Roman" w:hAnsi="Times New Roman"/>
                <w:color w:val="FF0000"/>
                <w:sz w:val="24"/>
                <w:szCs w:val="24"/>
                <w:lang w:val="vi-VN"/>
              </w:rPr>
              <w:t>-QHQT</w:t>
            </w:r>
            <w:r w:rsidRPr="00575527">
              <w:rPr>
                <w:rFonts w:ascii="Times New Roman" w:hAnsi="Times New Roman"/>
                <w:color w:val="FF0000"/>
                <w:sz w:val="24"/>
                <w:szCs w:val="24"/>
                <w:lang w:val="vi-VN"/>
              </w:rPr>
              <w:t>, TC</w:t>
            </w:r>
            <w:r w:rsidR="00F07EFF" w:rsidRPr="00575527">
              <w:rPr>
                <w:rFonts w:ascii="Times New Roman" w:hAnsi="Times New Roman"/>
                <w:color w:val="FF0000"/>
                <w:sz w:val="24"/>
                <w:szCs w:val="24"/>
                <w:lang w:val="vi-VN"/>
              </w:rPr>
              <w:t>-</w:t>
            </w:r>
            <w:r w:rsidRPr="00575527">
              <w:rPr>
                <w:rFonts w:ascii="Times New Roman" w:hAnsi="Times New Roman"/>
                <w:color w:val="FF0000"/>
                <w:sz w:val="24"/>
                <w:szCs w:val="24"/>
                <w:lang w:val="vi-VN"/>
              </w:rPr>
              <w:t xml:space="preserve">HC, TS&amp;CTSV, QTCSVC, TBVT, Bộ phận QLHSDA </w:t>
            </w:r>
            <w:r w:rsidR="006340BF" w:rsidRPr="00575527">
              <w:rPr>
                <w:rFonts w:ascii="Times New Roman" w:hAnsi="Times New Roman"/>
                <w:color w:val="FF0000"/>
                <w:sz w:val="24"/>
                <w:szCs w:val="24"/>
                <w:lang w:val="vi-VN"/>
              </w:rPr>
              <w:t xml:space="preserve">phối hợp thực hiện </w:t>
            </w:r>
            <w:r w:rsidRPr="00575527">
              <w:rPr>
                <w:rFonts w:ascii="Times New Roman" w:hAnsi="Times New Roman"/>
                <w:color w:val="FF0000"/>
                <w:sz w:val="24"/>
                <w:szCs w:val="24"/>
                <w:lang w:val="vi-VN"/>
              </w:rPr>
              <w:t xml:space="preserve">theo phân công của Phòng </w:t>
            </w:r>
            <w:r w:rsidR="00CD1AE6" w:rsidRPr="00575527">
              <w:rPr>
                <w:rFonts w:ascii="Times New Roman" w:hAnsi="Times New Roman"/>
                <w:color w:val="FF0000"/>
                <w:sz w:val="24"/>
                <w:szCs w:val="24"/>
                <w:lang w:val="vi-VN"/>
              </w:rPr>
              <w:t>KH-TC</w:t>
            </w:r>
            <w:r w:rsidRPr="00575527">
              <w:rPr>
                <w:rFonts w:ascii="Times New Roman" w:hAnsi="Times New Roman"/>
                <w:color w:val="FF0000"/>
                <w:sz w:val="24"/>
                <w:szCs w:val="24"/>
                <w:lang w:val="vi-VN"/>
              </w:rPr>
              <w:t>.</w:t>
            </w:r>
          </w:p>
        </w:tc>
      </w:tr>
      <w:tr w:rsidR="00753C8E" w:rsidRPr="00305A05" w14:paraId="423F6DA6" w14:textId="77777777" w:rsidTr="00C506EA">
        <w:trPr>
          <w:trHeight w:val="20"/>
          <w:jc w:val="center"/>
        </w:trPr>
        <w:tc>
          <w:tcPr>
            <w:tcW w:w="561" w:type="dxa"/>
            <w:vAlign w:val="center"/>
          </w:tcPr>
          <w:p w14:paraId="30D84510" w14:textId="77777777" w:rsidR="00753C8E" w:rsidRPr="004C12BF" w:rsidRDefault="00753C8E" w:rsidP="00753C8E">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5417" w:type="dxa"/>
            <w:gridSpan w:val="4"/>
            <w:vAlign w:val="center"/>
          </w:tcPr>
          <w:p w14:paraId="408F77A2" w14:textId="42C2CCB0" w:rsidR="00753C8E" w:rsidRPr="00062876" w:rsidRDefault="00753C8E" w:rsidP="00753C8E">
            <w:pPr>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CƠ CẤU TỔ CHỨC VÀ NHÂN SỰ</w:t>
            </w:r>
          </w:p>
        </w:tc>
        <w:tc>
          <w:tcPr>
            <w:tcW w:w="2990" w:type="dxa"/>
            <w:gridSpan w:val="2"/>
            <w:vAlign w:val="center"/>
          </w:tcPr>
          <w:p w14:paraId="2F988D12" w14:textId="5F54500A" w:rsidR="00753C8E" w:rsidRPr="004C12BF" w:rsidRDefault="00753C8E" w:rsidP="00753C8E">
            <w:pPr>
              <w:spacing w:before="120" w:after="120" w:line="240" w:lineRule="auto"/>
              <w:jc w:val="both"/>
              <w:rPr>
                <w:rFonts w:ascii="Times New Roman" w:hAnsi="Times New Roman"/>
                <w:sz w:val="24"/>
                <w:szCs w:val="24"/>
                <w:lang w:val="vi-VN"/>
              </w:rPr>
            </w:pPr>
          </w:p>
        </w:tc>
        <w:tc>
          <w:tcPr>
            <w:tcW w:w="1409" w:type="dxa"/>
            <w:gridSpan w:val="2"/>
            <w:vAlign w:val="center"/>
          </w:tcPr>
          <w:p w14:paraId="0A68B233" w14:textId="77777777" w:rsidR="00753C8E" w:rsidRDefault="00753C8E" w:rsidP="00753C8E">
            <w:pPr>
              <w:spacing w:before="120" w:after="120" w:line="240" w:lineRule="auto"/>
              <w:jc w:val="center"/>
              <w:rPr>
                <w:rFonts w:ascii="Times New Roman" w:hAnsi="Times New Roman"/>
                <w:sz w:val="24"/>
                <w:szCs w:val="24"/>
                <w:lang w:val="vi-VN"/>
              </w:rPr>
            </w:pPr>
          </w:p>
        </w:tc>
        <w:tc>
          <w:tcPr>
            <w:tcW w:w="1208" w:type="dxa"/>
            <w:vAlign w:val="center"/>
          </w:tcPr>
          <w:p w14:paraId="6D890D04" w14:textId="77777777" w:rsidR="00753C8E" w:rsidRDefault="00753C8E" w:rsidP="00753C8E">
            <w:pPr>
              <w:spacing w:before="120" w:after="120" w:line="240" w:lineRule="auto"/>
              <w:jc w:val="center"/>
              <w:rPr>
                <w:rFonts w:ascii="Times New Roman" w:hAnsi="Times New Roman"/>
                <w:sz w:val="24"/>
                <w:szCs w:val="24"/>
                <w:lang w:val="vi-VN"/>
              </w:rPr>
            </w:pPr>
          </w:p>
        </w:tc>
        <w:tc>
          <w:tcPr>
            <w:tcW w:w="1246" w:type="dxa"/>
            <w:vAlign w:val="center"/>
          </w:tcPr>
          <w:p w14:paraId="3DC53F06" w14:textId="77777777" w:rsidR="00753C8E" w:rsidRPr="009D1EAE" w:rsidRDefault="00753C8E" w:rsidP="00753C8E">
            <w:pPr>
              <w:spacing w:before="120" w:after="120" w:line="240" w:lineRule="auto"/>
              <w:rPr>
                <w:rFonts w:ascii="Times New Roman" w:hAnsi="Times New Roman"/>
                <w:color w:val="FF0000"/>
                <w:sz w:val="24"/>
                <w:szCs w:val="24"/>
                <w:lang w:val="vi-VN"/>
              </w:rPr>
            </w:pPr>
          </w:p>
        </w:tc>
        <w:tc>
          <w:tcPr>
            <w:tcW w:w="1411" w:type="dxa"/>
            <w:vAlign w:val="center"/>
          </w:tcPr>
          <w:p w14:paraId="530FAAA9" w14:textId="77777777" w:rsidR="00753C8E" w:rsidRPr="001D3C03" w:rsidRDefault="00753C8E" w:rsidP="00753C8E">
            <w:pPr>
              <w:spacing w:before="120" w:after="120" w:line="240" w:lineRule="auto"/>
              <w:rPr>
                <w:rFonts w:ascii="Times New Roman" w:hAnsi="Times New Roman"/>
                <w:color w:val="FF0000"/>
                <w:sz w:val="24"/>
                <w:szCs w:val="24"/>
                <w:lang w:val="vi-VN"/>
              </w:rPr>
            </w:pPr>
          </w:p>
        </w:tc>
        <w:tc>
          <w:tcPr>
            <w:tcW w:w="1539" w:type="dxa"/>
            <w:vAlign w:val="center"/>
          </w:tcPr>
          <w:p w14:paraId="1B12FB4D" w14:textId="77777777" w:rsidR="00753C8E" w:rsidRPr="004B4215" w:rsidRDefault="00753C8E" w:rsidP="00753C8E">
            <w:pPr>
              <w:spacing w:before="120" w:after="120" w:line="240" w:lineRule="auto"/>
              <w:rPr>
                <w:rFonts w:ascii="Times New Roman" w:hAnsi="Times New Roman"/>
                <w:sz w:val="24"/>
                <w:szCs w:val="24"/>
                <w:lang w:val="vi-VN"/>
              </w:rPr>
            </w:pPr>
          </w:p>
        </w:tc>
      </w:tr>
      <w:tr w:rsidR="00B916C1" w:rsidRPr="00305A05" w14:paraId="3A46CE3F" w14:textId="77777777" w:rsidTr="00C506EA">
        <w:trPr>
          <w:trHeight w:val="735"/>
          <w:jc w:val="center"/>
        </w:trPr>
        <w:tc>
          <w:tcPr>
            <w:tcW w:w="561" w:type="dxa"/>
            <w:vMerge w:val="restart"/>
            <w:vAlign w:val="center"/>
          </w:tcPr>
          <w:p w14:paraId="3AD6694F" w14:textId="77777777" w:rsidR="00B916C1" w:rsidRPr="00B716F0" w:rsidRDefault="00B916C1" w:rsidP="00B916C1">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4E92C248" w14:textId="7ECC261C" w:rsidR="00B916C1" w:rsidRPr="00D37FA3" w:rsidRDefault="00B916C1" w:rsidP="00B916C1">
            <w:pPr>
              <w:tabs>
                <w:tab w:val="left" w:pos="264"/>
              </w:tabs>
              <w:spacing w:after="0" w:line="240" w:lineRule="auto"/>
              <w:jc w:val="both"/>
              <w:rPr>
                <w:rFonts w:ascii="Times New Roman" w:hAnsi="Times New Roman"/>
                <w:sz w:val="24"/>
                <w:szCs w:val="28"/>
                <w:lang w:val="vi-VN"/>
              </w:rPr>
            </w:pPr>
            <w:r w:rsidRPr="00D37FA3">
              <w:rPr>
                <w:rFonts w:ascii="Times New Roman" w:hAnsi="Times New Roman"/>
                <w:sz w:val="24"/>
                <w:szCs w:val="28"/>
                <w:lang w:val="vi-VN"/>
              </w:rPr>
              <w:t>Tổng kết 5 năm thực hiện quản lý theo KPIs và hoàn thiện các quy định đánh giá KPIs; hoàn thiện cơ chế, chính sách quản lý CBVC.</w:t>
            </w:r>
          </w:p>
        </w:tc>
        <w:tc>
          <w:tcPr>
            <w:tcW w:w="2252" w:type="dxa"/>
            <w:gridSpan w:val="2"/>
            <w:vMerge w:val="restart"/>
            <w:vAlign w:val="center"/>
          </w:tcPr>
          <w:p w14:paraId="06960E02" w14:textId="77777777" w:rsidR="00B916C1" w:rsidRPr="00D37FA3" w:rsidRDefault="00B916C1" w:rsidP="00B916C1">
            <w:pPr>
              <w:spacing w:after="0" w:line="240" w:lineRule="auto"/>
              <w:jc w:val="both"/>
              <w:rPr>
                <w:rFonts w:ascii="Times New Roman" w:hAnsi="Times New Roman"/>
                <w:sz w:val="24"/>
                <w:szCs w:val="24"/>
                <w:lang w:val="vi-VN"/>
              </w:rPr>
            </w:pPr>
            <w:r w:rsidRPr="00D37FA3">
              <w:rPr>
                <w:rFonts w:ascii="Times New Roman" w:hAnsi="Times New Roman"/>
                <w:sz w:val="24"/>
                <w:szCs w:val="24"/>
                <w:lang w:val="vi-VN"/>
              </w:rPr>
              <w:t>- Báo cáo Tổng kết 5 năm thực hiện quản lý theo KPIs;</w:t>
            </w:r>
          </w:p>
          <w:p w14:paraId="6F34220A" w14:textId="58BF707C" w:rsidR="00B916C1" w:rsidRPr="00D37FA3" w:rsidRDefault="00B916C1" w:rsidP="00B916C1">
            <w:pPr>
              <w:spacing w:after="0" w:line="240" w:lineRule="auto"/>
              <w:jc w:val="both"/>
              <w:rPr>
                <w:rFonts w:ascii="Times New Roman" w:hAnsi="Times New Roman"/>
                <w:sz w:val="24"/>
                <w:szCs w:val="24"/>
                <w:lang w:val="vi-VN"/>
              </w:rPr>
            </w:pPr>
            <w:r w:rsidRPr="00D37FA3">
              <w:rPr>
                <w:rFonts w:ascii="Times New Roman" w:hAnsi="Times New Roman"/>
                <w:sz w:val="24"/>
                <w:szCs w:val="24"/>
                <w:lang w:val="vi-VN"/>
              </w:rPr>
              <w:t>- Ban hành “Hệ thống đánh giá năng lực thực hiện - KPIs” áp dụng đối với CBVC (bổ sung, điều chỉnh).</w:t>
            </w:r>
          </w:p>
        </w:tc>
        <w:tc>
          <w:tcPr>
            <w:tcW w:w="2990" w:type="dxa"/>
            <w:gridSpan w:val="2"/>
            <w:vAlign w:val="center"/>
          </w:tcPr>
          <w:p w14:paraId="3E0ACA53" w14:textId="45E27E42" w:rsidR="00B916C1" w:rsidRPr="00EA0677" w:rsidRDefault="00B916C1" w:rsidP="00B916C1">
            <w:pPr>
              <w:spacing w:before="20" w:after="0" w:line="240" w:lineRule="auto"/>
              <w:jc w:val="both"/>
              <w:rPr>
                <w:rFonts w:ascii="Times New Roman" w:hAnsi="Times New Roman"/>
                <w:sz w:val="24"/>
                <w:szCs w:val="24"/>
                <w:lang w:val="vi-VN"/>
              </w:rPr>
            </w:pPr>
            <w:r w:rsidRPr="00EA0677">
              <w:rPr>
                <w:rFonts w:ascii="Times New Roman" w:hAnsi="Times New Roman"/>
                <w:sz w:val="24"/>
                <w:szCs w:val="24"/>
                <w:lang w:val="vi-VN"/>
              </w:rPr>
              <w:t>Lập kế hoạch</w:t>
            </w:r>
          </w:p>
        </w:tc>
        <w:tc>
          <w:tcPr>
            <w:tcW w:w="1409" w:type="dxa"/>
            <w:gridSpan w:val="2"/>
            <w:vAlign w:val="center"/>
          </w:tcPr>
          <w:p w14:paraId="3F00B32F" w14:textId="11169918" w:rsidR="00B916C1" w:rsidRPr="00537523" w:rsidRDefault="00B916C1" w:rsidP="00B916C1">
            <w:pPr>
              <w:spacing w:after="0" w:line="240" w:lineRule="auto"/>
              <w:jc w:val="center"/>
              <w:rPr>
                <w:rFonts w:ascii="Times New Roman" w:hAnsi="Times New Roman"/>
                <w:sz w:val="24"/>
                <w:szCs w:val="24"/>
                <w:lang w:val="vi-VN"/>
              </w:rPr>
            </w:pPr>
            <w:r w:rsidRPr="00537523">
              <w:rPr>
                <w:rFonts w:ascii="Times New Roman" w:hAnsi="Times New Roman"/>
                <w:sz w:val="24"/>
                <w:szCs w:val="24"/>
                <w:lang w:val="vi-VN"/>
              </w:rPr>
              <w:t>09/2019</w:t>
            </w:r>
          </w:p>
        </w:tc>
        <w:tc>
          <w:tcPr>
            <w:tcW w:w="1208" w:type="dxa"/>
            <w:vAlign w:val="center"/>
          </w:tcPr>
          <w:p w14:paraId="18E6F488" w14:textId="1DE0D6FB" w:rsidR="00B916C1" w:rsidRPr="00537523" w:rsidRDefault="00B916C1" w:rsidP="00B916C1">
            <w:pPr>
              <w:spacing w:after="0" w:line="240" w:lineRule="auto"/>
              <w:jc w:val="center"/>
              <w:rPr>
                <w:rFonts w:ascii="Times New Roman" w:hAnsi="Times New Roman"/>
                <w:sz w:val="24"/>
                <w:szCs w:val="24"/>
                <w:lang w:val="vi-VN"/>
              </w:rPr>
            </w:pPr>
            <w:r>
              <w:rPr>
                <w:rFonts w:ascii="Times New Roman" w:hAnsi="Times New Roman"/>
                <w:sz w:val="24"/>
                <w:szCs w:val="24"/>
              </w:rPr>
              <w:t>12</w:t>
            </w:r>
            <w:r w:rsidRPr="00537523">
              <w:rPr>
                <w:rFonts w:ascii="Times New Roman" w:hAnsi="Times New Roman"/>
                <w:sz w:val="24"/>
                <w:szCs w:val="24"/>
                <w:lang w:val="vi-VN"/>
              </w:rPr>
              <w:t>/2019</w:t>
            </w:r>
          </w:p>
        </w:tc>
        <w:tc>
          <w:tcPr>
            <w:tcW w:w="1246" w:type="dxa"/>
            <w:vMerge w:val="restart"/>
            <w:vAlign w:val="center"/>
          </w:tcPr>
          <w:p w14:paraId="6F3FD2CE" w14:textId="4F79BD7A" w:rsidR="00B916C1" w:rsidRPr="00BA3420" w:rsidRDefault="00B916C1" w:rsidP="00B916C1">
            <w:pPr>
              <w:spacing w:after="0" w:line="240" w:lineRule="auto"/>
              <w:rPr>
                <w:rFonts w:ascii="Times New Roman" w:hAnsi="Times New Roman"/>
                <w:sz w:val="24"/>
                <w:szCs w:val="24"/>
                <w:lang w:val="vi-VN"/>
              </w:rPr>
            </w:pPr>
            <w:r w:rsidRPr="00BA3420">
              <w:rPr>
                <w:rFonts w:ascii="Times New Roman" w:hAnsi="Times New Roman"/>
                <w:sz w:val="24"/>
                <w:szCs w:val="24"/>
                <w:lang w:val="vi-VN"/>
              </w:rPr>
              <w:t>PGS. TS. Đỗ Văn Dũng</w:t>
            </w:r>
          </w:p>
        </w:tc>
        <w:tc>
          <w:tcPr>
            <w:tcW w:w="1411" w:type="dxa"/>
            <w:vMerge w:val="restart"/>
            <w:vAlign w:val="center"/>
          </w:tcPr>
          <w:p w14:paraId="7E871B06" w14:textId="0C66D128" w:rsidR="00B916C1" w:rsidRPr="00BA3420" w:rsidRDefault="00B916C1" w:rsidP="00B916C1">
            <w:pPr>
              <w:spacing w:after="0" w:line="240" w:lineRule="auto"/>
              <w:rPr>
                <w:rFonts w:ascii="Times New Roman" w:hAnsi="Times New Roman"/>
                <w:sz w:val="24"/>
                <w:szCs w:val="24"/>
                <w:lang w:val="vi-VN"/>
              </w:rPr>
            </w:pPr>
            <w:r w:rsidRPr="00BA3420">
              <w:rPr>
                <w:rFonts w:ascii="Times New Roman" w:hAnsi="Times New Roman"/>
                <w:sz w:val="24"/>
                <w:szCs w:val="24"/>
                <w:lang w:val="vi-VN"/>
              </w:rPr>
              <w:t>Phòng TC-HC</w:t>
            </w:r>
          </w:p>
        </w:tc>
        <w:tc>
          <w:tcPr>
            <w:tcW w:w="1539" w:type="dxa"/>
            <w:vMerge w:val="restart"/>
            <w:vAlign w:val="center"/>
          </w:tcPr>
          <w:p w14:paraId="2024AE7E" w14:textId="3893A997" w:rsidR="00B916C1" w:rsidRPr="00575527" w:rsidRDefault="00B916C1" w:rsidP="00B916C1">
            <w:pPr>
              <w:spacing w:after="0" w:line="240" w:lineRule="auto"/>
              <w:rPr>
                <w:rFonts w:ascii="Times New Roman" w:hAnsi="Times New Roman"/>
                <w:sz w:val="24"/>
                <w:szCs w:val="24"/>
                <w:lang w:val="vi-VN"/>
              </w:rPr>
            </w:pPr>
            <w:r w:rsidRPr="00575527">
              <w:rPr>
                <w:rFonts w:ascii="Times New Roman" w:hAnsi="Times New Roman"/>
                <w:sz w:val="24"/>
                <w:szCs w:val="24"/>
                <w:lang w:val="vi-VN"/>
              </w:rPr>
              <w:t>Tất cả các đơn vị trong toàn trường</w:t>
            </w:r>
          </w:p>
        </w:tc>
      </w:tr>
      <w:tr w:rsidR="00B916C1" w:rsidRPr="000411EC" w14:paraId="50560E25" w14:textId="77777777" w:rsidTr="00C506EA">
        <w:trPr>
          <w:trHeight w:val="845"/>
          <w:jc w:val="center"/>
        </w:trPr>
        <w:tc>
          <w:tcPr>
            <w:tcW w:w="561" w:type="dxa"/>
            <w:vMerge/>
            <w:vAlign w:val="center"/>
          </w:tcPr>
          <w:p w14:paraId="5874CD52" w14:textId="77777777" w:rsidR="00B916C1" w:rsidRPr="00B716F0" w:rsidRDefault="00B916C1" w:rsidP="00B916C1">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ign w:val="center"/>
          </w:tcPr>
          <w:p w14:paraId="13F59E21" w14:textId="77777777" w:rsidR="00B916C1" w:rsidRPr="001B3A9C" w:rsidRDefault="00B916C1" w:rsidP="00B916C1">
            <w:pPr>
              <w:tabs>
                <w:tab w:val="left" w:pos="264"/>
              </w:tabs>
              <w:spacing w:after="0" w:line="240" w:lineRule="auto"/>
              <w:jc w:val="both"/>
              <w:rPr>
                <w:rFonts w:ascii="Times New Roman" w:hAnsi="Times New Roman"/>
                <w:color w:val="FF0000"/>
                <w:sz w:val="24"/>
                <w:szCs w:val="24"/>
                <w:lang w:val="vi-VN"/>
              </w:rPr>
            </w:pPr>
          </w:p>
        </w:tc>
        <w:tc>
          <w:tcPr>
            <w:tcW w:w="2252" w:type="dxa"/>
            <w:gridSpan w:val="2"/>
            <w:vMerge/>
            <w:vAlign w:val="center"/>
          </w:tcPr>
          <w:p w14:paraId="50C01B93" w14:textId="77777777" w:rsidR="00B916C1" w:rsidRPr="001B3A9C" w:rsidRDefault="00B916C1" w:rsidP="00B916C1">
            <w:pPr>
              <w:spacing w:after="0" w:line="240" w:lineRule="auto"/>
              <w:jc w:val="both"/>
              <w:rPr>
                <w:rFonts w:ascii="Times New Roman" w:hAnsi="Times New Roman"/>
                <w:color w:val="FF0000"/>
                <w:sz w:val="24"/>
                <w:szCs w:val="24"/>
                <w:lang w:val="vi-VN"/>
              </w:rPr>
            </w:pPr>
          </w:p>
        </w:tc>
        <w:tc>
          <w:tcPr>
            <w:tcW w:w="2990" w:type="dxa"/>
            <w:gridSpan w:val="2"/>
            <w:vAlign w:val="center"/>
          </w:tcPr>
          <w:p w14:paraId="74EEAA18" w14:textId="42DC932F" w:rsidR="00B916C1" w:rsidRPr="00FA0889" w:rsidRDefault="00B916C1" w:rsidP="00B916C1">
            <w:pPr>
              <w:spacing w:before="20" w:after="0" w:line="240" w:lineRule="auto"/>
              <w:jc w:val="both"/>
              <w:rPr>
                <w:rFonts w:ascii="Times New Roman" w:hAnsi="Times New Roman"/>
                <w:sz w:val="24"/>
                <w:szCs w:val="24"/>
                <w:lang w:val="vi-VN"/>
              </w:rPr>
            </w:pPr>
            <w:r w:rsidRPr="002266B1">
              <w:rPr>
                <w:rFonts w:ascii="Times New Roman" w:hAnsi="Times New Roman"/>
                <w:sz w:val="24"/>
                <w:szCs w:val="24"/>
              </w:rPr>
              <w:t>Tổ chức thực hiện</w:t>
            </w:r>
          </w:p>
        </w:tc>
        <w:tc>
          <w:tcPr>
            <w:tcW w:w="1409" w:type="dxa"/>
            <w:gridSpan w:val="2"/>
            <w:vAlign w:val="center"/>
          </w:tcPr>
          <w:p w14:paraId="030056CE" w14:textId="169EA3D9" w:rsidR="00B916C1" w:rsidRPr="00537523" w:rsidRDefault="00B916C1" w:rsidP="00B916C1">
            <w:pPr>
              <w:spacing w:after="0" w:line="240" w:lineRule="auto"/>
              <w:jc w:val="center"/>
              <w:rPr>
                <w:rFonts w:ascii="Times New Roman" w:hAnsi="Times New Roman"/>
                <w:sz w:val="24"/>
                <w:szCs w:val="24"/>
                <w:lang w:val="vi-VN"/>
              </w:rPr>
            </w:pPr>
            <w:r>
              <w:rPr>
                <w:rFonts w:ascii="Times New Roman" w:hAnsi="Times New Roman"/>
                <w:sz w:val="24"/>
                <w:szCs w:val="24"/>
              </w:rPr>
              <w:t>12</w:t>
            </w:r>
            <w:r w:rsidRPr="00537523">
              <w:rPr>
                <w:rFonts w:ascii="Times New Roman" w:hAnsi="Times New Roman"/>
                <w:sz w:val="24"/>
                <w:szCs w:val="24"/>
                <w:lang w:val="vi-VN"/>
              </w:rPr>
              <w:t>/2019</w:t>
            </w:r>
          </w:p>
        </w:tc>
        <w:tc>
          <w:tcPr>
            <w:tcW w:w="1208" w:type="dxa"/>
            <w:vAlign w:val="center"/>
          </w:tcPr>
          <w:p w14:paraId="3F0EC885" w14:textId="2F6A537C" w:rsidR="00B916C1" w:rsidRPr="00537523" w:rsidRDefault="00B916C1" w:rsidP="00B916C1">
            <w:pPr>
              <w:spacing w:after="0" w:line="240" w:lineRule="auto"/>
              <w:jc w:val="center"/>
              <w:rPr>
                <w:rFonts w:ascii="Times New Roman" w:hAnsi="Times New Roman"/>
                <w:sz w:val="24"/>
                <w:szCs w:val="24"/>
                <w:lang w:val="vi-VN"/>
              </w:rPr>
            </w:pPr>
            <w:r w:rsidRPr="00537523">
              <w:rPr>
                <w:rFonts w:ascii="Times New Roman" w:hAnsi="Times New Roman"/>
                <w:sz w:val="24"/>
                <w:szCs w:val="24"/>
                <w:lang w:val="vi-VN"/>
              </w:rPr>
              <w:t>07/2020</w:t>
            </w:r>
          </w:p>
        </w:tc>
        <w:tc>
          <w:tcPr>
            <w:tcW w:w="1246" w:type="dxa"/>
            <w:vMerge/>
            <w:vAlign w:val="center"/>
          </w:tcPr>
          <w:p w14:paraId="352F6C30" w14:textId="77777777" w:rsidR="00B916C1" w:rsidRDefault="00B916C1" w:rsidP="00B916C1">
            <w:pPr>
              <w:spacing w:after="0" w:line="240" w:lineRule="auto"/>
              <w:rPr>
                <w:rFonts w:ascii="Times New Roman" w:hAnsi="Times New Roman"/>
                <w:sz w:val="24"/>
                <w:szCs w:val="24"/>
                <w:lang w:val="vi-VN"/>
              </w:rPr>
            </w:pPr>
          </w:p>
        </w:tc>
        <w:tc>
          <w:tcPr>
            <w:tcW w:w="1411" w:type="dxa"/>
            <w:vMerge/>
            <w:vAlign w:val="center"/>
          </w:tcPr>
          <w:p w14:paraId="77563E0F" w14:textId="77777777" w:rsidR="00B916C1" w:rsidRDefault="00B916C1" w:rsidP="00B916C1">
            <w:pPr>
              <w:spacing w:after="0" w:line="240" w:lineRule="auto"/>
              <w:rPr>
                <w:rFonts w:ascii="Times New Roman" w:hAnsi="Times New Roman"/>
                <w:sz w:val="24"/>
                <w:szCs w:val="24"/>
                <w:lang w:val="vi-VN"/>
              </w:rPr>
            </w:pPr>
          </w:p>
        </w:tc>
        <w:tc>
          <w:tcPr>
            <w:tcW w:w="1539" w:type="dxa"/>
            <w:vMerge/>
            <w:vAlign w:val="center"/>
          </w:tcPr>
          <w:p w14:paraId="4297B05F" w14:textId="77777777" w:rsidR="00B916C1" w:rsidRPr="00F41A74" w:rsidRDefault="00B916C1" w:rsidP="00B916C1">
            <w:pPr>
              <w:spacing w:after="0" w:line="240" w:lineRule="auto"/>
              <w:rPr>
                <w:rFonts w:ascii="Times New Roman" w:hAnsi="Times New Roman"/>
                <w:sz w:val="24"/>
                <w:szCs w:val="24"/>
                <w:lang w:val="vi-VN"/>
              </w:rPr>
            </w:pPr>
          </w:p>
        </w:tc>
      </w:tr>
      <w:tr w:rsidR="00B916C1" w:rsidRPr="00983242" w14:paraId="2096A22F" w14:textId="77777777" w:rsidTr="00C506EA">
        <w:trPr>
          <w:trHeight w:val="669"/>
          <w:jc w:val="center"/>
        </w:trPr>
        <w:tc>
          <w:tcPr>
            <w:tcW w:w="561" w:type="dxa"/>
            <w:vMerge/>
            <w:vAlign w:val="center"/>
          </w:tcPr>
          <w:p w14:paraId="66000CAD" w14:textId="77777777" w:rsidR="00B916C1" w:rsidRPr="00B716F0" w:rsidRDefault="00B916C1" w:rsidP="00B916C1">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ign w:val="center"/>
          </w:tcPr>
          <w:p w14:paraId="2AF32E3A" w14:textId="77777777" w:rsidR="00B916C1" w:rsidRPr="001B3A9C" w:rsidRDefault="00B916C1" w:rsidP="00B916C1">
            <w:pPr>
              <w:tabs>
                <w:tab w:val="left" w:pos="264"/>
              </w:tabs>
              <w:spacing w:after="0" w:line="240" w:lineRule="auto"/>
              <w:jc w:val="both"/>
              <w:rPr>
                <w:rFonts w:ascii="Times New Roman" w:hAnsi="Times New Roman"/>
                <w:color w:val="FF0000"/>
                <w:sz w:val="24"/>
                <w:szCs w:val="24"/>
                <w:lang w:val="vi-VN"/>
              </w:rPr>
            </w:pPr>
          </w:p>
        </w:tc>
        <w:tc>
          <w:tcPr>
            <w:tcW w:w="2252" w:type="dxa"/>
            <w:gridSpan w:val="2"/>
            <w:vMerge/>
            <w:vAlign w:val="center"/>
          </w:tcPr>
          <w:p w14:paraId="4E4137B1" w14:textId="77777777" w:rsidR="00B916C1" w:rsidRPr="001B3A9C" w:rsidRDefault="00B916C1" w:rsidP="00B916C1">
            <w:pPr>
              <w:spacing w:after="0" w:line="240" w:lineRule="auto"/>
              <w:jc w:val="both"/>
              <w:rPr>
                <w:rFonts w:ascii="Times New Roman" w:hAnsi="Times New Roman"/>
                <w:color w:val="FF0000"/>
                <w:sz w:val="24"/>
                <w:szCs w:val="24"/>
                <w:lang w:val="vi-VN"/>
              </w:rPr>
            </w:pPr>
          </w:p>
        </w:tc>
        <w:tc>
          <w:tcPr>
            <w:tcW w:w="2990" w:type="dxa"/>
            <w:gridSpan w:val="2"/>
            <w:vAlign w:val="center"/>
          </w:tcPr>
          <w:p w14:paraId="37026C39" w14:textId="456D7FA8" w:rsidR="00B916C1" w:rsidRPr="00C942B7" w:rsidRDefault="00B916C1" w:rsidP="00B916C1">
            <w:pPr>
              <w:spacing w:before="20" w:after="0" w:line="240" w:lineRule="auto"/>
              <w:jc w:val="both"/>
              <w:rPr>
                <w:rFonts w:ascii="Times New Roman" w:hAnsi="Times New Roman"/>
                <w:sz w:val="24"/>
                <w:szCs w:val="24"/>
                <w:lang w:val="vi-VN"/>
              </w:rPr>
            </w:pPr>
            <w:r w:rsidRPr="00C942B7">
              <w:rPr>
                <w:rFonts w:ascii="Times New Roman" w:hAnsi="Times New Roman"/>
                <w:sz w:val="24"/>
                <w:szCs w:val="24"/>
                <w:lang w:val="vi-VN"/>
              </w:rPr>
              <w:t>Báo cáo kết quả thực hiện</w:t>
            </w:r>
          </w:p>
        </w:tc>
        <w:tc>
          <w:tcPr>
            <w:tcW w:w="1409" w:type="dxa"/>
            <w:gridSpan w:val="2"/>
            <w:vAlign w:val="center"/>
          </w:tcPr>
          <w:p w14:paraId="72FEA843" w14:textId="43713C83" w:rsidR="00B916C1" w:rsidRPr="00C942B7" w:rsidRDefault="00B916C1" w:rsidP="00B916C1">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08" w:type="dxa"/>
            <w:vAlign w:val="center"/>
          </w:tcPr>
          <w:p w14:paraId="2E89FF36" w14:textId="1990F670" w:rsidR="00B916C1" w:rsidRPr="00C942B7" w:rsidRDefault="00B916C1" w:rsidP="00B916C1">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46" w:type="dxa"/>
            <w:vMerge/>
            <w:vAlign w:val="center"/>
          </w:tcPr>
          <w:p w14:paraId="7F10919B" w14:textId="77777777" w:rsidR="00B916C1" w:rsidRDefault="00B916C1" w:rsidP="00B916C1">
            <w:pPr>
              <w:spacing w:after="0" w:line="240" w:lineRule="auto"/>
              <w:rPr>
                <w:rFonts w:ascii="Times New Roman" w:hAnsi="Times New Roman"/>
                <w:sz w:val="24"/>
                <w:szCs w:val="24"/>
                <w:lang w:val="vi-VN"/>
              </w:rPr>
            </w:pPr>
          </w:p>
        </w:tc>
        <w:tc>
          <w:tcPr>
            <w:tcW w:w="1411" w:type="dxa"/>
            <w:vMerge/>
            <w:vAlign w:val="center"/>
          </w:tcPr>
          <w:p w14:paraId="39AEE317" w14:textId="77777777" w:rsidR="00B916C1" w:rsidRDefault="00B916C1" w:rsidP="00B916C1">
            <w:pPr>
              <w:spacing w:after="0" w:line="240" w:lineRule="auto"/>
              <w:rPr>
                <w:rFonts w:ascii="Times New Roman" w:hAnsi="Times New Roman"/>
                <w:sz w:val="24"/>
                <w:szCs w:val="24"/>
                <w:lang w:val="vi-VN"/>
              </w:rPr>
            </w:pPr>
          </w:p>
        </w:tc>
        <w:tc>
          <w:tcPr>
            <w:tcW w:w="1539" w:type="dxa"/>
            <w:vMerge/>
            <w:vAlign w:val="center"/>
          </w:tcPr>
          <w:p w14:paraId="054AC5E5" w14:textId="77777777" w:rsidR="00B916C1" w:rsidRPr="00F41A74" w:rsidRDefault="00B916C1" w:rsidP="00B916C1">
            <w:pPr>
              <w:spacing w:after="0" w:line="240" w:lineRule="auto"/>
              <w:rPr>
                <w:rFonts w:ascii="Times New Roman" w:hAnsi="Times New Roman"/>
                <w:sz w:val="24"/>
                <w:szCs w:val="24"/>
                <w:lang w:val="vi-VN"/>
              </w:rPr>
            </w:pPr>
          </w:p>
        </w:tc>
      </w:tr>
      <w:tr w:rsidR="00B916C1" w:rsidRPr="00305A05" w14:paraId="00802238" w14:textId="77777777" w:rsidTr="00137B63">
        <w:trPr>
          <w:trHeight w:val="385"/>
          <w:jc w:val="center"/>
        </w:trPr>
        <w:tc>
          <w:tcPr>
            <w:tcW w:w="561" w:type="dxa"/>
            <w:vMerge/>
            <w:vAlign w:val="center"/>
          </w:tcPr>
          <w:p w14:paraId="7D294DA8" w14:textId="77777777" w:rsidR="00B916C1" w:rsidRPr="00B716F0" w:rsidRDefault="00B916C1" w:rsidP="00B916C1">
            <w:pPr>
              <w:pStyle w:val="MediumGrid1-Accent21"/>
              <w:spacing w:after="0" w:line="240" w:lineRule="auto"/>
              <w:ind w:left="513"/>
              <w:contextualSpacing w:val="0"/>
              <w:rPr>
                <w:rFonts w:ascii="Times New Roman" w:hAnsi="Times New Roman"/>
                <w:b/>
                <w:sz w:val="24"/>
                <w:szCs w:val="24"/>
                <w:lang w:val="vi-VN"/>
              </w:rPr>
            </w:pPr>
          </w:p>
        </w:tc>
        <w:tc>
          <w:tcPr>
            <w:tcW w:w="15220" w:type="dxa"/>
            <w:gridSpan w:val="12"/>
            <w:vAlign w:val="center"/>
          </w:tcPr>
          <w:p w14:paraId="7DBFBF3F" w14:textId="4C5284C3"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Phòng KHCN-QHQT: Cung cấp dữ liệu NCKH giai đoạn 2015 - 2019.</w:t>
            </w:r>
          </w:p>
          <w:p w14:paraId="4018DAC2" w14:textId="42E6716D"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xml:space="preserve">- Trung tâm dạy học số: Cung cấp dữ liệu tổng hợp về dạy học số theo giảng viên, bộ môn, khoa giai đoạn 2015 </w:t>
            </w:r>
            <w:r w:rsidR="002A0E00">
              <w:rPr>
                <w:rFonts w:ascii="Times New Roman" w:hAnsi="Times New Roman"/>
                <w:color w:val="FF0000"/>
                <w:sz w:val="24"/>
                <w:szCs w:val="24"/>
                <w:lang w:val="vi-VN"/>
              </w:rPr>
              <w:t>-</w:t>
            </w:r>
            <w:r w:rsidRPr="002A0E00">
              <w:rPr>
                <w:rFonts w:ascii="Times New Roman" w:hAnsi="Times New Roman"/>
                <w:color w:val="FF0000"/>
                <w:sz w:val="24"/>
                <w:szCs w:val="24"/>
                <w:lang w:val="vi-VN"/>
              </w:rPr>
              <w:t xml:space="preserve"> 2019.</w:t>
            </w:r>
          </w:p>
          <w:p w14:paraId="148D1C85" w14:textId="4B949984"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Phòng Thanh tra giáo dục: Cung cấp dữ liệu tổng hợp cán bộ vi phạm quy định giảng dạy theo bộ môn và khoa giai đoạn 2015 - 2019.</w:t>
            </w:r>
          </w:p>
          <w:p w14:paraId="048BDE35" w14:textId="1A366C97"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Phòng Đào tạo: Cung cấp dữ liệu tổng hợp về khối lượng giảng dạy của giảng viên giai đoạn 2015 - 2019.</w:t>
            </w:r>
          </w:p>
          <w:p w14:paraId="04D83A19" w14:textId="5A74E2F1"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Phòng Đảm bảo chất lượng: Cung cấp dữ liệu về đánh giá của sinh viên đối với giảng viên giai đoạn 2015 - 2019.</w:t>
            </w:r>
          </w:p>
          <w:p w14:paraId="76399650" w14:textId="339821A7"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Các Khoa: Cung cấp dữ liệu về dự giờ giảng viên các bộ môn trong giai đoạn 2015 - 2019.</w:t>
            </w:r>
          </w:p>
          <w:p w14:paraId="1A4874F9" w14:textId="3173D493"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lastRenderedPageBreak/>
              <w:t>- Các đơn vị hành chính: Rà soát, cập nhật chức năng nhiệm vụ của đơn vị và bản mô tả trách nhiệm quyền hạn của cá nhân, hoàn chỉnh đề án vị trí việc làm của đơn vị.</w:t>
            </w:r>
          </w:p>
          <w:p w14:paraId="11BB6ED1" w14:textId="77777777" w:rsidR="00B916C1" w:rsidRPr="002A0E00" w:rsidRDefault="00B916C1" w:rsidP="00B916C1">
            <w:pPr>
              <w:spacing w:after="0" w:line="240" w:lineRule="auto"/>
              <w:rPr>
                <w:rFonts w:ascii="Times New Roman" w:hAnsi="Times New Roman"/>
                <w:color w:val="FF0000"/>
                <w:sz w:val="24"/>
                <w:szCs w:val="24"/>
                <w:lang w:val="vi-VN"/>
              </w:rPr>
            </w:pPr>
            <w:r w:rsidRPr="002A0E00">
              <w:rPr>
                <w:rFonts w:ascii="Times New Roman" w:hAnsi="Times New Roman"/>
                <w:color w:val="FF0000"/>
                <w:sz w:val="24"/>
                <w:szCs w:val="24"/>
                <w:lang w:val="vi-VN"/>
              </w:rPr>
              <w:t>- Các đơn vị hành chính, các đơn vị đào tạo, các bộ môn: Thực hiện cập nhật danh sách CBVC tham gia hoạt động do đơn vị mình tổ chức có tính giờ làm việc cho giảng viên để cập nhật vào hệ thống phần mềm tính điểm cho giảng viên.</w:t>
            </w:r>
          </w:p>
          <w:p w14:paraId="768FAA2B" w14:textId="4728A626" w:rsidR="00B916C1" w:rsidRPr="00575527" w:rsidRDefault="00B916C1" w:rsidP="002A0E00">
            <w:pPr>
              <w:spacing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 xml:space="preserve">- </w:t>
            </w:r>
            <w:r w:rsidR="002A0E00">
              <w:rPr>
                <w:rFonts w:ascii="Times New Roman" w:hAnsi="Times New Roman"/>
                <w:color w:val="FF0000"/>
                <w:sz w:val="24"/>
                <w:szCs w:val="24"/>
                <w:lang w:val="vi-VN"/>
              </w:rPr>
              <w:t xml:space="preserve">Các nội dung phối hợp khác </w:t>
            </w:r>
            <w:r w:rsidRPr="002A0E00">
              <w:rPr>
                <w:rFonts w:ascii="Times New Roman" w:hAnsi="Times New Roman"/>
                <w:color w:val="FF0000"/>
                <w:sz w:val="24"/>
                <w:szCs w:val="24"/>
                <w:lang w:val="vi-VN"/>
              </w:rPr>
              <w:t>theo Thông báo của Phòng TC-HC.</w:t>
            </w:r>
          </w:p>
        </w:tc>
      </w:tr>
      <w:tr w:rsidR="00890239" w:rsidRPr="00305A05" w14:paraId="38A8D5EC" w14:textId="77777777" w:rsidTr="00C942B7">
        <w:trPr>
          <w:trHeight w:val="776"/>
          <w:jc w:val="center"/>
        </w:trPr>
        <w:tc>
          <w:tcPr>
            <w:tcW w:w="561" w:type="dxa"/>
            <w:vMerge w:val="restart"/>
            <w:vAlign w:val="center"/>
          </w:tcPr>
          <w:p w14:paraId="72517907" w14:textId="5E96FE52" w:rsidR="00890239" w:rsidRPr="00B716F0" w:rsidRDefault="00890239" w:rsidP="00890239">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302E5E0A" w14:textId="39304C6A" w:rsidR="00890239" w:rsidRPr="0046617A" w:rsidRDefault="00890239" w:rsidP="00890239">
            <w:pPr>
              <w:tabs>
                <w:tab w:val="left" w:pos="264"/>
              </w:tabs>
              <w:spacing w:after="0" w:line="240" w:lineRule="auto"/>
              <w:jc w:val="both"/>
              <w:rPr>
                <w:rFonts w:ascii="Times New Roman" w:hAnsi="Times New Roman"/>
                <w:sz w:val="24"/>
                <w:szCs w:val="28"/>
                <w:lang w:val="vi-VN"/>
              </w:rPr>
            </w:pPr>
            <w:r w:rsidRPr="0046617A">
              <w:rPr>
                <w:rFonts w:ascii="Times New Roman" w:hAnsi="Times New Roman"/>
                <w:sz w:val="24"/>
                <w:szCs w:val="28"/>
                <w:lang w:val="vi-VN"/>
              </w:rPr>
              <w:t>Bồi dưỡng nâng cao năng lực cho giảng viên, cán bộ quản lý, viên chức hành chính phù hợp với giáo dục 4.0</w:t>
            </w:r>
            <w:r w:rsidRPr="00080D8C">
              <w:rPr>
                <w:rFonts w:ascii="Times New Roman" w:hAnsi="Times New Roman"/>
                <w:sz w:val="24"/>
                <w:szCs w:val="28"/>
                <w:lang w:val="vi-VN"/>
              </w:rPr>
              <w:t>.</w:t>
            </w:r>
          </w:p>
        </w:tc>
        <w:tc>
          <w:tcPr>
            <w:tcW w:w="2252" w:type="dxa"/>
            <w:gridSpan w:val="2"/>
            <w:vMerge w:val="restart"/>
            <w:vAlign w:val="center"/>
          </w:tcPr>
          <w:p w14:paraId="00707078" w14:textId="17DDB9B2" w:rsidR="00890239" w:rsidRPr="002A0E00" w:rsidRDefault="00890239" w:rsidP="00890239">
            <w:pPr>
              <w:spacing w:after="0" w:line="240" w:lineRule="auto"/>
              <w:jc w:val="both"/>
              <w:rPr>
                <w:rFonts w:ascii="Times New Roman" w:hAnsi="Times New Roman"/>
                <w:sz w:val="24"/>
                <w:szCs w:val="24"/>
                <w:lang w:val="vi-VN"/>
              </w:rPr>
            </w:pPr>
            <w:r w:rsidRPr="002A0E00">
              <w:rPr>
                <w:rFonts w:ascii="Times New Roman" w:hAnsi="Times New Roman"/>
                <w:sz w:val="24"/>
                <w:szCs w:val="24"/>
                <w:lang w:val="vi-VN"/>
              </w:rPr>
              <w:t>- 03 lớp bồi dưỡng hoặc 70 lượt  GV tham gia bồi dưỡng về công nghệ dạy học 4.0.</w:t>
            </w:r>
          </w:p>
          <w:p w14:paraId="5F8FDF36" w14:textId="3D074527" w:rsidR="00890239" w:rsidRPr="002A0E00" w:rsidRDefault="00890239" w:rsidP="00890239">
            <w:pPr>
              <w:spacing w:after="0" w:line="240" w:lineRule="auto"/>
              <w:jc w:val="both"/>
              <w:rPr>
                <w:rFonts w:ascii="Times New Roman" w:hAnsi="Times New Roman"/>
                <w:sz w:val="24"/>
                <w:szCs w:val="24"/>
                <w:lang w:val="vi-VN"/>
              </w:rPr>
            </w:pPr>
            <w:r w:rsidRPr="002A0E00">
              <w:rPr>
                <w:rFonts w:ascii="Times New Roman" w:hAnsi="Times New Roman"/>
                <w:sz w:val="24"/>
                <w:szCs w:val="24"/>
                <w:lang w:val="vi-VN"/>
              </w:rPr>
              <w:t>- 01 lớp bồi dưỡng hoặc 10 lượt CBQL và nhân viên tham gia về giáo dục 4.0.</w:t>
            </w:r>
          </w:p>
        </w:tc>
        <w:tc>
          <w:tcPr>
            <w:tcW w:w="2990" w:type="dxa"/>
            <w:gridSpan w:val="2"/>
            <w:vAlign w:val="center"/>
          </w:tcPr>
          <w:p w14:paraId="7DDA7966" w14:textId="12D2D8B5" w:rsidR="00890239" w:rsidRPr="00FA0889" w:rsidRDefault="00890239" w:rsidP="00890239">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Lập kế hoạch</w:t>
            </w:r>
          </w:p>
        </w:tc>
        <w:tc>
          <w:tcPr>
            <w:tcW w:w="1409" w:type="dxa"/>
            <w:gridSpan w:val="2"/>
            <w:vAlign w:val="center"/>
          </w:tcPr>
          <w:p w14:paraId="4170411B" w14:textId="0CCF77E1" w:rsidR="00890239" w:rsidRPr="00FA0889" w:rsidRDefault="00890239" w:rsidP="00890239">
            <w:pPr>
              <w:spacing w:after="0" w:line="240" w:lineRule="auto"/>
              <w:jc w:val="center"/>
              <w:rPr>
                <w:rFonts w:ascii="Times New Roman" w:hAnsi="Times New Roman"/>
                <w:sz w:val="24"/>
                <w:szCs w:val="24"/>
                <w:lang w:val="vi-VN"/>
              </w:rPr>
            </w:pPr>
            <w:r w:rsidRPr="00AA0DF7">
              <w:rPr>
                <w:rFonts w:ascii="Times New Roman" w:hAnsi="Times New Roman"/>
                <w:sz w:val="24"/>
                <w:szCs w:val="24"/>
              </w:rPr>
              <w:t>10/2019</w:t>
            </w:r>
          </w:p>
        </w:tc>
        <w:tc>
          <w:tcPr>
            <w:tcW w:w="1208" w:type="dxa"/>
            <w:vAlign w:val="center"/>
          </w:tcPr>
          <w:p w14:paraId="0A7E76D0" w14:textId="639306A1" w:rsidR="00890239" w:rsidRPr="00FA0889" w:rsidRDefault="00890239" w:rsidP="00890239">
            <w:pPr>
              <w:spacing w:after="0" w:line="240" w:lineRule="auto"/>
              <w:jc w:val="center"/>
              <w:rPr>
                <w:rFonts w:ascii="Times New Roman" w:hAnsi="Times New Roman"/>
                <w:sz w:val="24"/>
                <w:szCs w:val="24"/>
                <w:lang w:val="vi-VN"/>
              </w:rPr>
            </w:pPr>
            <w:r w:rsidRPr="00AA0DF7">
              <w:rPr>
                <w:rFonts w:ascii="Times New Roman" w:hAnsi="Times New Roman"/>
                <w:sz w:val="24"/>
                <w:szCs w:val="24"/>
              </w:rPr>
              <w:t>12/2019</w:t>
            </w:r>
          </w:p>
        </w:tc>
        <w:tc>
          <w:tcPr>
            <w:tcW w:w="1246" w:type="dxa"/>
            <w:vMerge w:val="restart"/>
            <w:vAlign w:val="center"/>
          </w:tcPr>
          <w:p w14:paraId="30A0C069" w14:textId="75B1D7C9" w:rsidR="00890239" w:rsidRPr="00B716F0" w:rsidRDefault="00890239" w:rsidP="00890239">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2202547D" w14:textId="3563CFE7" w:rsidR="00890239" w:rsidRPr="00F231B5" w:rsidRDefault="00890239" w:rsidP="00890239">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4E6FF8CE" w14:textId="193DB88F" w:rsidR="00890239" w:rsidRPr="00F231B5" w:rsidRDefault="00890239" w:rsidP="00890239">
            <w:pPr>
              <w:spacing w:after="0" w:line="240" w:lineRule="auto"/>
              <w:rPr>
                <w:rFonts w:ascii="Times New Roman" w:hAnsi="Times New Roman"/>
                <w:sz w:val="24"/>
                <w:szCs w:val="24"/>
                <w:lang w:val="vi-VN"/>
              </w:rPr>
            </w:pPr>
            <w:r w:rsidRPr="00575527">
              <w:rPr>
                <w:rFonts w:ascii="Times New Roman" w:hAnsi="Times New Roman"/>
                <w:sz w:val="24"/>
                <w:szCs w:val="24"/>
                <w:lang w:val="vi-VN"/>
              </w:rPr>
              <w:t>Tất cả các đơn vị trong toàn trường</w:t>
            </w:r>
          </w:p>
        </w:tc>
      </w:tr>
      <w:tr w:rsidR="002A0E00" w:rsidRPr="009C255C" w14:paraId="60BBDA6D" w14:textId="77777777" w:rsidTr="002A0E00">
        <w:trPr>
          <w:trHeight w:val="849"/>
          <w:jc w:val="center"/>
        </w:trPr>
        <w:tc>
          <w:tcPr>
            <w:tcW w:w="561" w:type="dxa"/>
            <w:vMerge/>
            <w:vAlign w:val="center"/>
          </w:tcPr>
          <w:p w14:paraId="40238578" w14:textId="74329D72" w:rsidR="002A0E00" w:rsidRPr="004C12BF" w:rsidRDefault="002A0E00" w:rsidP="002A0E0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2DC4120E" w14:textId="77777777" w:rsidR="002A0E00" w:rsidRPr="00062876" w:rsidRDefault="002A0E00" w:rsidP="002A0E00">
            <w:pPr>
              <w:spacing w:after="0" w:line="240" w:lineRule="auto"/>
              <w:jc w:val="both"/>
              <w:rPr>
                <w:rFonts w:ascii="Times New Roman" w:hAnsi="Times New Roman"/>
                <w:sz w:val="24"/>
                <w:szCs w:val="24"/>
                <w:lang w:val="vi-VN"/>
              </w:rPr>
            </w:pPr>
          </w:p>
        </w:tc>
        <w:tc>
          <w:tcPr>
            <w:tcW w:w="2252" w:type="dxa"/>
            <w:gridSpan w:val="2"/>
            <w:vMerge/>
            <w:vAlign w:val="center"/>
          </w:tcPr>
          <w:p w14:paraId="31381A39" w14:textId="77777777" w:rsidR="002A0E00" w:rsidRPr="00FA0889" w:rsidRDefault="002A0E00" w:rsidP="002A0E00">
            <w:pPr>
              <w:spacing w:after="0" w:line="240" w:lineRule="auto"/>
              <w:jc w:val="both"/>
              <w:rPr>
                <w:rFonts w:ascii="Times New Roman" w:hAnsi="Times New Roman"/>
                <w:sz w:val="24"/>
                <w:szCs w:val="24"/>
                <w:lang w:val="vi-VN"/>
              </w:rPr>
            </w:pPr>
          </w:p>
        </w:tc>
        <w:tc>
          <w:tcPr>
            <w:tcW w:w="2990" w:type="dxa"/>
            <w:gridSpan w:val="2"/>
            <w:vAlign w:val="center"/>
          </w:tcPr>
          <w:p w14:paraId="55F5652C" w14:textId="7BBBDE12" w:rsidR="002A0E00" w:rsidRPr="00FA0889" w:rsidRDefault="002A0E00" w:rsidP="002A0E00">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42372AC4" w14:textId="2D7E36C5" w:rsidR="002A0E00" w:rsidRPr="00FA0889" w:rsidRDefault="002A0E00" w:rsidP="002A0E00">
            <w:pPr>
              <w:spacing w:after="0" w:line="240" w:lineRule="auto"/>
              <w:jc w:val="center"/>
              <w:rPr>
                <w:rFonts w:ascii="Times New Roman" w:hAnsi="Times New Roman"/>
                <w:sz w:val="24"/>
                <w:szCs w:val="24"/>
                <w:lang w:val="vi-VN"/>
              </w:rPr>
            </w:pPr>
            <w:r w:rsidRPr="00AA0DF7">
              <w:rPr>
                <w:rFonts w:ascii="Times New Roman" w:hAnsi="Times New Roman"/>
                <w:sz w:val="24"/>
                <w:szCs w:val="24"/>
              </w:rPr>
              <w:t>12/2019</w:t>
            </w:r>
          </w:p>
        </w:tc>
        <w:tc>
          <w:tcPr>
            <w:tcW w:w="1208" w:type="dxa"/>
            <w:vAlign w:val="center"/>
          </w:tcPr>
          <w:p w14:paraId="59707C9D" w14:textId="6F80BF44" w:rsidR="002A0E00" w:rsidRPr="00FA0889" w:rsidRDefault="002A0E00" w:rsidP="002A0E00">
            <w:pPr>
              <w:spacing w:after="0" w:line="240" w:lineRule="auto"/>
              <w:jc w:val="center"/>
              <w:rPr>
                <w:rFonts w:ascii="Times New Roman" w:hAnsi="Times New Roman"/>
                <w:sz w:val="24"/>
                <w:szCs w:val="24"/>
                <w:lang w:val="vi-VN"/>
              </w:rPr>
            </w:pPr>
            <w:r w:rsidRPr="00AA0DF7">
              <w:rPr>
                <w:rFonts w:ascii="Times New Roman" w:hAnsi="Times New Roman"/>
                <w:sz w:val="24"/>
                <w:szCs w:val="24"/>
              </w:rPr>
              <w:t>07/2020</w:t>
            </w:r>
          </w:p>
        </w:tc>
        <w:tc>
          <w:tcPr>
            <w:tcW w:w="1246" w:type="dxa"/>
            <w:vMerge/>
            <w:vAlign w:val="center"/>
          </w:tcPr>
          <w:p w14:paraId="4B6983F4" w14:textId="77777777" w:rsidR="002A0E00" w:rsidRPr="004C12BF" w:rsidRDefault="002A0E00" w:rsidP="002A0E00">
            <w:pPr>
              <w:spacing w:after="0" w:line="240" w:lineRule="auto"/>
              <w:rPr>
                <w:rFonts w:ascii="Times New Roman" w:hAnsi="Times New Roman"/>
                <w:sz w:val="24"/>
                <w:szCs w:val="24"/>
                <w:lang w:val="vi-VN"/>
              </w:rPr>
            </w:pPr>
          </w:p>
        </w:tc>
        <w:tc>
          <w:tcPr>
            <w:tcW w:w="1411" w:type="dxa"/>
            <w:vMerge/>
            <w:vAlign w:val="center"/>
          </w:tcPr>
          <w:p w14:paraId="29F7F737" w14:textId="77777777" w:rsidR="002A0E00" w:rsidRPr="004C12BF" w:rsidRDefault="002A0E00" w:rsidP="002A0E00">
            <w:pPr>
              <w:spacing w:after="0" w:line="240" w:lineRule="auto"/>
              <w:rPr>
                <w:rFonts w:ascii="Times New Roman" w:hAnsi="Times New Roman"/>
                <w:sz w:val="24"/>
                <w:szCs w:val="24"/>
                <w:lang w:val="vi-VN"/>
              </w:rPr>
            </w:pPr>
          </w:p>
        </w:tc>
        <w:tc>
          <w:tcPr>
            <w:tcW w:w="1539" w:type="dxa"/>
            <w:vMerge/>
            <w:vAlign w:val="center"/>
          </w:tcPr>
          <w:p w14:paraId="28D3CF13" w14:textId="77777777" w:rsidR="002A0E00" w:rsidRPr="004C12BF" w:rsidRDefault="002A0E00" w:rsidP="002A0E00">
            <w:pPr>
              <w:spacing w:after="0" w:line="240" w:lineRule="auto"/>
              <w:rPr>
                <w:rFonts w:ascii="Times New Roman" w:hAnsi="Times New Roman"/>
                <w:sz w:val="24"/>
                <w:szCs w:val="24"/>
                <w:lang w:val="vi-VN"/>
              </w:rPr>
            </w:pPr>
          </w:p>
        </w:tc>
      </w:tr>
      <w:tr w:rsidR="002A0E00" w:rsidRPr="009C255C" w14:paraId="4F4D9688" w14:textId="77777777" w:rsidTr="00C506EA">
        <w:trPr>
          <w:trHeight w:val="20"/>
          <w:jc w:val="center"/>
        </w:trPr>
        <w:tc>
          <w:tcPr>
            <w:tcW w:w="561" w:type="dxa"/>
            <w:vMerge/>
            <w:vAlign w:val="center"/>
          </w:tcPr>
          <w:p w14:paraId="21B76F3A" w14:textId="77777777" w:rsidR="002A0E00" w:rsidRPr="004C12BF" w:rsidRDefault="002A0E00" w:rsidP="002A0E0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1532BF91" w14:textId="77777777" w:rsidR="002A0E00" w:rsidRPr="00062876" w:rsidRDefault="002A0E00" w:rsidP="002A0E00">
            <w:pPr>
              <w:spacing w:after="0" w:line="240" w:lineRule="auto"/>
              <w:jc w:val="both"/>
              <w:rPr>
                <w:rFonts w:ascii="Times New Roman" w:hAnsi="Times New Roman"/>
                <w:sz w:val="24"/>
                <w:szCs w:val="24"/>
                <w:lang w:val="vi-VN"/>
              </w:rPr>
            </w:pPr>
          </w:p>
        </w:tc>
        <w:tc>
          <w:tcPr>
            <w:tcW w:w="2252" w:type="dxa"/>
            <w:gridSpan w:val="2"/>
            <w:vMerge/>
            <w:vAlign w:val="center"/>
          </w:tcPr>
          <w:p w14:paraId="15B58242" w14:textId="77777777" w:rsidR="002A0E00" w:rsidRPr="00FA0889" w:rsidRDefault="002A0E00" w:rsidP="002A0E00">
            <w:pPr>
              <w:spacing w:after="0" w:line="240" w:lineRule="auto"/>
              <w:jc w:val="both"/>
              <w:rPr>
                <w:rFonts w:ascii="Times New Roman" w:hAnsi="Times New Roman"/>
                <w:sz w:val="24"/>
                <w:szCs w:val="24"/>
                <w:lang w:val="vi-VN"/>
              </w:rPr>
            </w:pPr>
          </w:p>
        </w:tc>
        <w:tc>
          <w:tcPr>
            <w:tcW w:w="2990" w:type="dxa"/>
            <w:gridSpan w:val="2"/>
            <w:vAlign w:val="center"/>
          </w:tcPr>
          <w:p w14:paraId="56EBD9B1" w14:textId="385EB6DE" w:rsidR="002A0E00" w:rsidRPr="00C942B7" w:rsidRDefault="002A0E00" w:rsidP="002A0E00">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w:t>
            </w:r>
            <w:r w:rsidRPr="00AA0DF7">
              <w:rPr>
                <w:rFonts w:ascii="Times New Roman" w:hAnsi="Times New Roman"/>
                <w:sz w:val="24"/>
                <w:szCs w:val="24"/>
              </w:rPr>
              <w:t xml:space="preserve"> tổng kết</w:t>
            </w:r>
          </w:p>
        </w:tc>
        <w:tc>
          <w:tcPr>
            <w:tcW w:w="1409" w:type="dxa"/>
            <w:gridSpan w:val="2"/>
            <w:vAlign w:val="center"/>
          </w:tcPr>
          <w:p w14:paraId="310B4819" w14:textId="0FF57EEB" w:rsidR="002A0E00" w:rsidRPr="00C942B7" w:rsidRDefault="002A0E00" w:rsidP="002A0E00">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08" w:type="dxa"/>
            <w:vAlign w:val="center"/>
          </w:tcPr>
          <w:p w14:paraId="18D9B709" w14:textId="6319A3D8" w:rsidR="002A0E00" w:rsidRPr="00C942B7" w:rsidRDefault="002A0E00" w:rsidP="002A0E00">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46" w:type="dxa"/>
            <w:vMerge/>
            <w:vAlign w:val="center"/>
          </w:tcPr>
          <w:p w14:paraId="734F8079" w14:textId="77777777" w:rsidR="002A0E00" w:rsidRPr="004C12BF" w:rsidRDefault="002A0E00" w:rsidP="002A0E00">
            <w:pPr>
              <w:spacing w:after="0" w:line="240" w:lineRule="auto"/>
              <w:rPr>
                <w:rFonts w:ascii="Times New Roman" w:hAnsi="Times New Roman"/>
                <w:sz w:val="24"/>
                <w:szCs w:val="24"/>
                <w:lang w:val="vi-VN"/>
              </w:rPr>
            </w:pPr>
          </w:p>
        </w:tc>
        <w:tc>
          <w:tcPr>
            <w:tcW w:w="1411" w:type="dxa"/>
            <w:vMerge/>
            <w:vAlign w:val="center"/>
          </w:tcPr>
          <w:p w14:paraId="4C00A89A" w14:textId="77777777" w:rsidR="002A0E00" w:rsidRPr="004C12BF" w:rsidRDefault="002A0E00" w:rsidP="002A0E00">
            <w:pPr>
              <w:spacing w:after="0" w:line="240" w:lineRule="auto"/>
              <w:rPr>
                <w:rFonts w:ascii="Times New Roman" w:hAnsi="Times New Roman"/>
                <w:sz w:val="24"/>
                <w:szCs w:val="24"/>
                <w:lang w:val="vi-VN"/>
              </w:rPr>
            </w:pPr>
          </w:p>
        </w:tc>
        <w:tc>
          <w:tcPr>
            <w:tcW w:w="1539" w:type="dxa"/>
            <w:vMerge/>
            <w:vAlign w:val="center"/>
          </w:tcPr>
          <w:p w14:paraId="50510585" w14:textId="77777777" w:rsidR="002A0E00" w:rsidRPr="004C12BF" w:rsidRDefault="002A0E00" w:rsidP="002A0E00">
            <w:pPr>
              <w:spacing w:after="0" w:line="240" w:lineRule="auto"/>
              <w:rPr>
                <w:rFonts w:ascii="Times New Roman" w:hAnsi="Times New Roman"/>
                <w:sz w:val="24"/>
                <w:szCs w:val="24"/>
                <w:lang w:val="vi-VN"/>
              </w:rPr>
            </w:pPr>
          </w:p>
        </w:tc>
      </w:tr>
      <w:tr w:rsidR="00BA3420" w:rsidRPr="00305A05" w14:paraId="7527358D" w14:textId="77777777" w:rsidTr="0035053B">
        <w:trPr>
          <w:trHeight w:val="20"/>
          <w:jc w:val="center"/>
        </w:trPr>
        <w:tc>
          <w:tcPr>
            <w:tcW w:w="561" w:type="dxa"/>
            <w:vMerge/>
            <w:vAlign w:val="center"/>
          </w:tcPr>
          <w:p w14:paraId="068E7330" w14:textId="77777777" w:rsidR="00BA3420" w:rsidRPr="004C12BF" w:rsidRDefault="00BA3420" w:rsidP="00BA342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0" w:type="dxa"/>
            <w:gridSpan w:val="12"/>
            <w:vAlign w:val="center"/>
          </w:tcPr>
          <w:p w14:paraId="4BEC2D68" w14:textId="0BD86EDD" w:rsidR="00BA3420" w:rsidRPr="00890239" w:rsidRDefault="00890239" w:rsidP="00890239">
            <w:pPr>
              <w:spacing w:before="60" w:after="60" w:line="240" w:lineRule="auto"/>
              <w:rPr>
                <w:rFonts w:ascii="Times New Roman" w:hAnsi="Times New Roman"/>
                <w:color w:val="FF0000"/>
                <w:sz w:val="24"/>
                <w:szCs w:val="24"/>
                <w:lang w:val="vi-VN"/>
              </w:rPr>
            </w:pPr>
            <w:r w:rsidRPr="00890239">
              <w:rPr>
                <w:rFonts w:ascii="Times New Roman" w:hAnsi="Times New Roman"/>
                <w:color w:val="FF0000"/>
                <w:sz w:val="24"/>
                <w:szCs w:val="24"/>
                <w:lang w:val="vi-VN"/>
              </w:rPr>
              <w:t xml:space="preserve">- </w:t>
            </w:r>
            <w:r w:rsidR="00723089" w:rsidRPr="00890239">
              <w:rPr>
                <w:rFonts w:ascii="Times New Roman" w:hAnsi="Times New Roman"/>
                <w:color w:val="FF0000"/>
                <w:sz w:val="24"/>
                <w:szCs w:val="24"/>
                <w:lang w:val="vi-VN"/>
              </w:rPr>
              <w:t xml:space="preserve">Phòng Đào tạo, Viện SPKT, Trung tâm Dạy học số, UTEx, phối hợp thực hiện theo phân công của </w:t>
            </w:r>
            <w:r w:rsidR="00BA3420" w:rsidRPr="00890239">
              <w:rPr>
                <w:rFonts w:ascii="Times New Roman" w:hAnsi="Times New Roman"/>
                <w:color w:val="FF0000"/>
                <w:sz w:val="24"/>
                <w:szCs w:val="24"/>
                <w:lang w:val="vi-VN"/>
              </w:rPr>
              <w:t xml:space="preserve">Phòng </w:t>
            </w:r>
            <w:r w:rsidR="00130643" w:rsidRPr="00890239">
              <w:rPr>
                <w:rFonts w:ascii="Times New Roman" w:hAnsi="Times New Roman"/>
                <w:color w:val="FF0000"/>
                <w:sz w:val="24"/>
                <w:szCs w:val="24"/>
                <w:lang w:val="vi-VN"/>
              </w:rPr>
              <w:t>TC-HC</w:t>
            </w:r>
            <w:r w:rsidR="00D37FA3" w:rsidRPr="00890239">
              <w:rPr>
                <w:rFonts w:ascii="Times New Roman" w:hAnsi="Times New Roman"/>
                <w:color w:val="FF0000"/>
                <w:sz w:val="24"/>
                <w:szCs w:val="24"/>
                <w:lang w:val="vi-VN"/>
              </w:rPr>
              <w:t>.</w:t>
            </w:r>
          </w:p>
          <w:p w14:paraId="3E96D37C" w14:textId="67034E0A" w:rsidR="00890239" w:rsidRPr="00890239" w:rsidRDefault="00890239" w:rsidP="00890239">
            <w:pPr>
              <w:spacing w:after="0" w:line="240" w:lineRule="auto"/>
              <w:rPr>
                <w:rFonts w:ascii="Times New Roman" w:hAnsi="Times New Roman"/>
                <w:color w:val="FF0000"/>
                <w:sz w:val="24"/>
                <w:szCs w:val="24"/>
                <w:lang w:val="vi-VN"/>
              </w:rPr>
            </w:pPr>
            <w:r w:rsidRPr="00890239">
              <w:rPr>
                <w:rFonts w:ascii="Times New Roman" w:hAnsi="Times New Roman"/>
                <w:color w:val="FF0000"/>
                <w:sz w:val="24"/>
                <w:szCs w:val="24"/>
                <w:lang w:val="vi-VN"/>
              </w:rPr>
              <w:t xml:space="preserve">- </w:t>
            </w:r>
            <w:r w:rsidRPr="00890239">
              <w:rPr>
                <w:rFonts w:ascii="Times New Roman" w:hAnsi="Times New Roman"/>
                <w:color w:val="FF0000"/>
                <w:sz w:val="24"/>
                <w:szCs w:val="24"/>
                <w:lang w:val="vi-VN"/>
              </w:rPr>
              <w:t>Các đơn vị lập kế hoạch đào tạo bồi dưỡng của đơn vị mình theo thông báo của P</w:t>
            </w:r>
            <w:r w:rsidRPr="00890239">
              <w:rPr>
                <w:rFonts w:ascii="Times New Roman" w:hAnsi="Times New Roman"/>
                <w:color w:val="FF0000"/>
                <w:sz w:val="24"/>
                <w:szCs w:val="24"/>
                <w:lang w:val="vi-VN"/>
              </w:rPr>
              <w:t xml:space="preserve">hòng </w:t>
            </w:r>
            <w:r w:rsidRPr="00890239">
              <w:rPr>
                <w:rFonts w:ascii="Times New Roman" w:hAnsi="Times New Roman"/>
                <w:color w:val="FF0000"/>
                <w:sz w:val="24"/>
                <w:szCs w:val="24"/>
                <w:lang w:val="vi-VN"/>
              </w:rPr>
              <w:t>TC-HC.</w:t>
            </w:r>
          </w:p>
          <w:p w14:paraId="217DE0D6" w14:textId="411B4925" w:rsidR="00890239" w:rsidRPr="00890239" w:rsidRDefault="00890239" w:rsidP="00890239">
            <w:pPr>
              <w:spacing w:before="60" w:after="60" w:line="240" w:lineRule="auto"/>
              <w:rPr>
                <w:rFonts w:ascii="Times New Roman" w:hAnsi="Times New Roman"/>
                <w:color w:val="FF0000"/>
                <w:sz w:val="24"/>
                <w:szCs w:val="24"/>
                <w:lang w:val="vi-VN"/>
              </w:rPr>
            </w:pPr>
            <w:r w:rsidRPr="00890239">
              <w:rPr>
                <w:rFonts w:ascii="Times New Roman" w:hAnsi="Times New Roman"/>
                <w:color w:val="FF0000"/>
                <w:sz w:val="24"/>
                <w:szCs w:val="24"/>
                <w:lang w:val="vi-VN"/>
              </w:rPr>
              <w:t xml:space="preserve">- </w:t>
            </w:r>
            <w:r w:rsidRPr="00890239">
              <w:rPr>
                <w:rFonts w:ascii="Times New Roman" w:hAnsi="Times New Roman"/>
                <w:color w:val="FF0000"/>
                <w:sz w:val="24"/>
                <w:szCs w:val="24"/>
                <w:lang w:val="vi-VN"/>
              </w:rPr>
              <w:t>Các đơn vị đăng ký tham gia các lớp đào tạo bồi dưỡng theo thông báo của P</w:t>
            </w:r>
            <w:r w:rsidRPr="00890239">
              <w:rPr>
                <w:rFonts w:ascii="Times New Roman" w:hAnsi="Times New Roman"/>
                <w:color w:val="FF0000"/>
                <w:sz w:val="24"/>
                <w:szCs w:val="24"/>
                <w:lang w:val="vi-VN"/>
              </w:rPr>
              <w:t xml:space="preserve">hòng </w:t>
            </w:r>
            <w:r w:rsidRPr="00890239">
              <w:rPr>
                <w:rFonts w:ascii="Times New Roman" w:hAnsi="Times New Roman"/>
                <w:color w:val="FF0000"/>
                <w:sz w:val="24"/>
                <w:szCs w:val="24"/>
                <w:lang w:val="vi-VN"/>
              </w:rPr>
              <w:t>TC-HC.</w:t>
            </w:r>
          </w:p>
        </w:tc>
      </w:tr>
      <w:tr w:rsidR="00D070D5" w:rsidRPr="00D070D5" w14:paraId="64EA8912" w14:textId="77777777" w:rsidTr="00D070D5">
        <w:trPr>
          <w:trHeight w:val="761"/>
          <w:jc w:val="center"/>
        </w:trPr>
        <w:tc>
          <w:tcPr>
            <w:tcW w:w="561" w:type="dxa"/>
            <w:vMerge w:val="restart"/>
            <w:vAlign w:val="center"/>
          </w:tcPr>
          <w:p w14:paraId="090EF00F" w14:textId="42DC6DC1" w:rsidR="00D070D5" w:rsidRPr="00F231B5" w:rsidRDefault="00D070D5" w:rsidP="00D070D5">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5AD0D724" w14:textId="7FA277C9" w:rsidR="00D070D5" w:rsidRPr="00970E58" w:rsidRDefault="00D070D5" w:rsidP="00D070D5">
            <w:pPr>
              <w:tabs>
                <w:tab w:val="left" w:pos="264"/>
              </w:tabs>
              <w:spacing w:after="0" w:line="240" w:lineRule="auto"/>
              <w:jc w:val="both"/>
              <w:rPr>
                <w:rFonts w:ascii="Times New Roman" w:hAnsi="Times New Roman"/>
                <w:sz w:val="24"/>
                <w:szCs w:val="28"/>
                <w:lang w:val="vi-VN"/>
              </w:rPr>
            </w:pPr>
            <w:r w:rsidRPr="00AA0DF7">
              <w:rPr>
                <w:rFonts w:ascii="Times New Roman" w:hAnsi="Times New Roman"/>
                <w:sz w:val="24"/>
                <w:szCs w:val="28"/>
                <w:lang w:val="vi-VN"/>
              </w:rPr>
              <w:t>Nâng cao năng lực ngoại ngữ của cán bộ viên chức và sinh viên, tiến tới đưa tiếng Anh thành ngôn ngữ sử dụng chính thức trong Nhà trường.</w:t>
            </w:r>
          </w:p>
        </w:tc>
        <w:tc>
          <w:tcPr>
            <w:tcW w:w="2252" w:type="dxa"/>
            <w:gridSpan w:val="2"/>
            <w:vMerge w:val="restart"/>
            <w:vAlign w:val="center"/>
          </w:tcPr>
          <w:p w14:paraId="0F93D162" w14:textId="77777777" w:rsidR="00D070D5" w:rsidRPr="00AA0DF7" w:rsidRDefault="00D070D5" w:rsidP="00D070D5">
            <w:pPr>
              <w:spacing w:after="0" w:line="240" w:lineRule="auto"/>
              <w:jc w:val="both"/>
              <w:rPr>
                <w:rFonts w:ascii="Times New Roman" w:hAnsi="Times New Roman"/>
                <w:sz w:val="24"/>
                <w:szCs w:val="24"/>
                <w:lang w:val="vi-VN"/>
              </w:rPr>
            </w:pPr>
            <w:r w:rsidRPr="00AA0DF7">
              <w:rPr>
                <w:rFonts w:ascii="Times New Roman" w:hAnsi="Times New Roman"/>
                <w:sz w:val="24"/>
                <w:szCs w:val="24"/>
                <w:lang w:val="vi-VN"/>
              </w:rPr>
              <w:t>- Rà soát năng lực ngoại ngữ của CBVC.</w:t>
            </w:r>
          </w:p>
          <w:p w14:paraId="59EB5589" w14:textId="2E8F36D0" w:rsidR="00D070D5" w:rsidRPr="00970E58" w:rsidRDefault="00D070D5" w:rsidP="00D070D5">
            <w:pPr>
              <w:spacing w:after="0" w:line="240" w:lineRule="auto"/>
              <w:jc w:val="both"/>
              <w:rPr>
                <w:rFonts w:ascii="Times New Roman" w:hAnsi="Times New Roman"/>
                <w:sz w:val="24"/>
                <w:szCs w:val="24"/>
                <w:lang w:val="vi-VN"/>
              </w:rPr>
            </w:pPr>
            <w:r w:rsidRPr="00AA0DF7">
              <w:rPr>
                <w:rFonts w:ascii="Times New Roman" w:hAnsi="Times New Roman"/>
                <w:sz w:val="24"/>
                <w:szCs w:val="24"/>
                <w:lang w:val="vi-VN"/>
              </w:rPr>
              <w:t xml:space="preserve">- 03 lớp nâng cao trình độ tiếng Anh hoặc 100 CBVC sẽ được nâng cao năng lực tiếng Anh. </w:t>
            </w:r>
          </w:p>
        </w:tc>
        <w:tc>
          <w:tcPr>
            <w:tcW w:w="2990" w:type="dxa"/>
            <w:gridSpan w:val="2"/>
            <w:vAlign w:val="center"/>
          </w:tcPr>
          <w:p w14:paraId="18DA5E31" w14:textId="41E3F406" w:rsidR="00D070D5" w:rsidRPr="00970E58" w:rsidRDefault="00D070D5" w:rsidP="00D070D5">
            <w:pPr>
              <w:spacing w:after="0" w:line="240" w:lineRule="auto"/>
              <w:jc w:val="both"/>
              <w:rPr>
                <w:rFonts w:ascii="Times New Roman" w:hAnsi="Times New Roman"/>
                <w:sz w:val="24"/>
                <w:szCs w:val="24"/>
                <w:lang w:val="vi-VN"/>
              </w:rPr>
            </w:pPr>
            <w:r w:rsidRPr="00970E58">
              <w:rPr>
                <w:rFonts w:ascii="Times New Roman" w:hAnsi="Times New Roman"/>
                <w:sz w:val="24"/>
                <w:szCs w:val="24"/>
                <w:lang w:val="vi-VN"/>
              </w:rPr>
              <w:t>Lập kế hoạch</w:t>
            </w:r>
          </w:p>
        </w:tc>
        <w:tc>
          <w:tcPr>
            <w:tcW w:w="1409" w:type="dxa"/>
            <w:gridSpan w:val="2"/>
            <w:vAlign w:val="center"/>
          </w:tcPr>
          <w:p w14:paraId="0C5C36AD" w14:textId="5C7AA4C1" w:rsidR="00D070D5" w:rsidRPr="00970E58" w:rsidRDefault="00D070D5" w:rsidP="00D070D5">
            <w:pPr>
              <w:spacing w:after="0" w:line="240" w:lineRule="auto"/>
              <w:jc w:val="center"/>
              <w:rPr>
                <w:rFonts w:ascii="Times New Roman" w:hAnsi="Times New Roman"/>
                <w:sz w:val="24"/>
                <w:szCs w:val="24"/>
                <w:lang w:val="vi-VN"/>
              </w:rPr>
            </w:pPr>
            <w:r w:rsidRPr="00AA0DF7">
              <w:rPr>
                <w:rFonts w:ascii="Times New Roman" w:hAnsi="Times New Roman"/>
                <w:sz w:val="24"/>
                <w:szCs w:val="24"/>
              </w:rPr>
              <w:t>10/2019</w:t>
            </w:r>
          </w:p>
        </w:tc>
        <w:tc>
          <w:tcPr>
            <w:tcW w:w="1208" w:type="dxa"/>
            <w:vAlign w:val="center"/>
          </w:tcPr>
          <w:p w14:paraId="48AA3927" w14:textId="31BE0302" w:rsidR="00D070D5" w:rsidRPr="00970E58" w:rsidRDefault="00D070D5" w:rsidP="00D070D5">
            <w:pPr>
              <w:spacing w:after="0" w:line="240" w:lineRule="auto"/>
              <w:jc w:val="center"/>
              <w:rPr>
                <w:rFonts w:ascii="Times New Roman" w:hAnsi="Times New Roman"/>
                <w:sz w:val="24"/>
                <w:szCs w:val="24"/>
                <w:lang w:val="vi-VN"/>
              </w:rPr>
            </w:pPr>
            <w:r w:rsidRPr="00AA0DF7">
              <w:rPr>
                <w:rFonts w:ascii="Times New Roman" w:hAnsi="Times New Roman"/>
                <w:sz w:val="24"/>
                <w:szCs w:val="24"/>
              </w:rPr>
              <w:t>12/2019</w:t>
            </w:r>
          </w:p>
        </w:tc>
        <w:tc>
          <w:tcPr>
            <w:tcW w:w="1246" w:type="dxa"/>
            <w:vMerge w:val="restart"/>
            <w:vAlign w:val="center"/>
          </w:tcPr>
          <w:p w14:paraId="455F70BF" w14:textId="2B2104F5" w:rsidR="00D070D5" w:rsidRPr="00970E58" w:rsidRDefault="00D070D5" w:rsidP="00D070D5">
            <w:pPr>
              <w:spacing w:after="0" w:line="240" w:lineRule="auto"/>
              <w:rPr>
                <w:rFonts w:ascii="Times New Roman" w:hAnsi="Times New Roman"/>
                <w:sz w:val="24"/>
                <w:szCs w:val="24"/>
                <w:lang w:val="vi-VN"/>
              </w:rPr>
            </w:pPr>
            <w:r w:rsidRPr="00970E58">
              <w:rPr>
                <w:rFonts w:ascii="Times New Roman" w:hAnsi="Times New Roman"/>
                <w:sz w:val="24"/>
                <w:szCs w:val="24"/>
                <w:lang w:val="vi-VN"/>
              </w:rPr>
              <w:t>PGS. TS. Đỗ Văn Dũng</w:t>
            </w:r>
          </w:p>
        </w:tc>
        <w:tc>
          <w:tcPr>
            <w:tcW w:w="1411" w:type="dxa"/>
            <w:vMerge w:val="restart"/>
            <w:vAlign w:val="center"/>
          </w:tcPr>
          <w:p w14:paraId="79753895" w14:textId="2CC7EC45" w:rsidR="00D070D5" w:rsidRPr="00B716F0" w:rsidRDefault="00D070D5" w:rsidP="00D070D5">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2108AD3C" w14:textId="09932646" w:rsidR="00D070D5" w:rsidRPr="00D37FA3" w:rsidRDefault="00D070D5" w:rsidP="00D070D5">
            <w:pPr>
              <w:spacing w:after="0" w:line="240" w:lineRule="auto"/>
              <w:rPr>
                <w:rFonts w:ascii="Times New Roman" w:hAnsi="Times New Roman"/>
                <w:sz w:val="24"/>
                <w:szCs w:val="24"/>
                <w:lang w:val="vi-VN"/>
              </w:rPr>
            </w:pPr>
            <w:r w:rsidRPr="00575527">
              <w:rPr>
                <w:rFonts w:ascii="Times New Roman" w:hAnsi="Times New Roman"/>
                <w:sz w:val="24"/>
                <w:szCs w:val="24"/>
                <w:lang w:val="vi-VN"/>
              </w:rPr>
              <w:t>Tất cả các đơn vị trong toàn trường</w:t>
            </w:r>
          </w:p>
        </w:tc>
      </w:tr>
      <w:tr w:rsidR="00D070D5" w:rsidRPr="00493627" w14:paraId="3B1B41A8" w14:textId="77777777" w:rsidTr="00D070D5">
        <w:trPr>
          <w:trHeight w:val="701"/>
          <w:jc w:val="center"/>
        </w:trPr>
        <w:tc>
          <w:tcPr>
            <w:tcW w:w="561" w:type="dxa"/>
            <w:vMerge/>
            <w:vAlign w:val="center"/>
          </w:tcPr>
          <w:p w14:paraId="1499732C" w14:textId="4F804F50" w:rsidR="00D070D5" w:rsidRPr="00F231B5" w:rsidRDefault="00D070D5" w:rsidP="00D070D5">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5DE42D95" w14:textId="77777777" w:rsidR="00D070D5" w:rsidRPr="00062876" w:rsidRDefault="00D070D5" w:rsidP="00D070D5">
            <w:pPr>
              <w:spacing w:after="0" w:line="240" w:lineRule="auto"/>
              <w:jc w:val="both"/>
              <w:rPr>
                <w:rFonts w:ascii="Times New Roman" w:hAnsi="Times New Roman"/>
                <w:sz w:val="24"/>
                <w:szCs w:val="24"/>
                <w:lang w:val="vi-VN"/>
              </w:rPr>
            </w:pPr>
          </w:p>
        </w:tc>
        <w:tc>
          <w:tcPr>
            <w:tcW w:w="2252" w:type="dxa"/>
            <w:gridSpan w:val="2"/>
            <w:vMerge/>
            <w:vAlign w:val="center"/>
          </w:tcPr>
          <w:p w14:paraId="2EFD17A7" w14:textId="77777777" w:rsidR="00D070D5" w:rsidRPr="004C12BF" w:rsidRDefault="00D070D5" w:rsidP="00D070D5">
            <w:pPr>
              <w:spacing w:after="0" w:line="240" w:lineRule="auto"/>
              <w:jc w:val="both"/>
              <w:rPr>
                <w:rFonts w:ascii="Times New Roman" w:hAnsi="Times New Roman"/>
                <w:sz w:val="24"/>
                <w:szCs w:val="24"/>
                <w:lang w:val="vi-VN"/>
              </w:rPr>
            </w:pPr>
          </w:p>
        </w:tc>
        <w:tc>
          <w:tcPr>
            <w:tcW w:w="2990" w:type="dxa"/>
            <w:gridSpan w:val="2"/>
            <w:vAlign w:val="center"/>
          </w:tcPr>
          <w:p w14:paraId="15B59BBA" w14:textId="36C50F20" w:rsidR="00D070D5" w:rsidRPr="00970E58" w:rsidRDefault="00D070D5" w:rsidP="00D070D5">
            <w:pPr>
              <w:spacing w:after="0" w:line="240" w:lineRule="auto"/>
              <w:jc w:val="both"/>
              <w:rPr>
                <w:rFonts w:ascii="Times New Roman" w:hAnsi="Times New Roman"/>
                <w:sz w:val="24"/>
                <w:szCs w:val="24"/>
                <w:lang w:val="vi-VN"/>
              </w:rPr>
            </w:pPr>
            <w:r w:rsidRPr="00970E58">
              <w:rPr>
                <w:rFonts w:ascii="Times New Roman" w:hAnsi="Times New Roman"/>
                <w:sz w:val="24"/>
                <w:szCs w:val="24"/>
                <w:lang w:val="vi-VN"/>
              </w:rPr>
              <w:t>Tổ chức thực hiện</w:t>
            </w:r>
          </w:p>
        </w:tc>
        <w:tc>
          <w:tcPr>
            <w:tcW w:w="1409" w:type="dxa"/>
            <w:gridSpan w:val="2"/>
            <w:vAlign w:val="center"/>
          </w:tcPr>
          <w:p w14:paraId="7323E5F1" w14:textId="76A9CD32" w:rsidR="00D070D5" w:rsidRPr="00970E58" w:rsidRDefault="00D070D5" w:rsidP="00D070D5">
            <w:pPr>
              <w:spacing w:after="0" w:line="240" w:lineRule="auto"/>
              <w:jc w:val="center"/>
              <w:rPr>
                <w:rFonts w:ascii="Times New Roman" w:hAnsi="Times New Roman"/>
                <w:sz w:val="24"/>
                <w:szCs w:val="24"/>
                <w:lang w:val="vi-VN"/>
              </w:rPr>
            </w:pPr>
            <w:r w:rsidRPr="00AA0DF7">
              <w:rPr>
                <w:rFonts w:ascii="Times New Roman" w:hAnsi="Times New Roman"/>
                <w:sz w:val="24"/>
                <w:szCs w:val="24"/>
              </w:rPr>
              <w:t>12/2019</w:t>
            </w:r>
          </w:p>
        </w:tc>
        <w:tc>
          <w:tcPr>
            <w:tcW w:w="1208" w:type="dxa"/>
            <w:vAlign w:val="center"/>
          </w:tcPr>
          <w:p w14:paraId="4339314E" w14:textId="78307434" w:rsidR="00D070D5" w:rsidRPr="00970E58" w:rsidRDefault="00D070D5" w:rsidP="00D070D5">
            <w:pPr>
              <w:spacing w:after="0" w:line="240" w:lineRule="auto"/>
              <w:jc w:val="center"/>
              <w:rPr>
                <w:rFonts w:ascii="Times New Roman" w:hAnsi="Times New Roman"/>
                <w:sz w:val="24"/>
                <w:szCs w:val="24"/>
                <w:lang w:val="vi-VN"/>
              </w:rPr>
            </w:pPr>
            <w:r w:rsidRPr="00AA0DF7">
              <w:rPr>
                <w:rFonts w:ascii="Times New Roman" w:hAnsi="Times New Roman"/>
                <w:sz w:val="24"/>
                <w:szCs w:val="24"/>
              </w:rPr>
              <w:t>07/2020</w:t>
            </w:r>
          </w:p>
        </w:tc>
        <w:tc>
          <w:tcPr>
            <w:tcW w:w="1246" w:type="dxa"/>
            <w:vMerge/>
            <w:vAlign w:val="center"/>
          </w:tcPr>
          <w:p w14:paraId="042566C4" w14:textId="77777777" w:rsidR="00D070D5" w:rsidRPr="00970E58" w:rsidRDefault="00D070D5" w:rsidP="00D070D5">
            <w:pPr>
              <w:spacing w:after="0" w:line="240" w:lineRule="auto"/>
              <w:rPr>
                <w:rFonts w:ascii="Times New Roman" w:hAnsi="Times New Roman"/>
                <w:sz w:val="24"/>
                <w:szCs w:val="24"/>
                <w:lang w:val="vi-VN"/>
              </w:rPr>
            </w:pPr>
          </w:p>
        </w:tc>
        <w:tc>
          <w:tcPr>
            <w:tcW w:w="1411" w:type="dxa"/>
            <w:vMerge/>
            <w:vAlign w:val="center"/>
          </w:tcPr>
          <w:p w14:paraId="29E4101F" w14:textId="77777777" w:rsidR="00D070D5" w:rsidRPr="004C12BF" w:rsidRDefault="00D070D5" w:rsidP="00D070D5">
            <w:pPr>
              <w:spacing w:after="0" w:line="240" w:lineRule="auto"/>
              <w:rPr>
                <w:rFonts w:ascii="Times New Roman" w:hAnsi="Times New Roman"/>
                <w:sz w:val="24"/>
                <w:szCs w:val="24"/>
                <w:lang w:val="vi-VN"/>
              </w:rPr>
            </w:pPr>
          </w:p>
        </w:tc>
        <w:tc>
          <w:tcPr>
            <w:tcW w:w="1539" w:type="dxa"/>
            <w:vMerge/>
            <w:vAlign w:val="center"/>
          </w:tcPr>
          <w:p w14:paraId="2D4B4177" w14:textId="77777777" w:rsidR="00D070D5" w:rsidRPr="004C12BF" w:rsidRDefault="00D070D5" w:rsidP="00D070D5">
            <w:pPr>
              <w:spacing w:after="0" w:line="240" w:lineRule="auto"/>
              <w:rPr>
                <w:rFonts w:ascii="Times New Roman" w:hAnsi="Times New Roman"/>
                <w:sz w:val="24"/>
                <w:szCs w:val="24"/>
                <w:lang w:val="vi-VN"/>
              </w:rPr>
            </w:pPr>
          </w:p>
        </w:tc>
      </w:tr>
      <w:tr w:rsidR="00D070D5" w:rsidRPr="00493627" w14:paraId="1ED77397" w14:textId="77777777" w:rsidTr="00C506EA">
        <w:trPr>
          <w:trHeight w:val="563"/>
          <w:jc w:val="center"/>
        </w:trPr>
        <w:tc>
          <w:tcPr>
            <w:tcW w:w="561" w:type="dxa"/>
            <w:vMerge/>
            <w:vAlign w:val="center"/>
          </w:tcPr>
          <w:p w14:paraId="1FB29231" w14:textId="77777777" w:rsidR="00D070D5" w:rsidRPr="00F231B5" w:rsidRDefault="00D070D5" w:rsidP="00D070D5">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209F1235" w14:textId="77777777" w:rsidR="00D070D5" w:rsidRPr="00062876" w:rsidRDefault="00D070D5" w:rsidP="00D070D5">
            <w:pPr>
              <w:spacing w:after="0" w:line="240" w:lineRule="auto"/>
              <w:jc w:val="both"/>
              <w:rPr>
                <w:rFonts w:ascii="Times New Roman" w:hAnsi="Times New Roman"/>
                <w:sz w:val="24"/>
                <w:szCs w:val="24"/>
                <w:lang w:val="vi-VN"/>
              </w:rPr>
            </w:pPr>
          </w:p>
        </w:tc>
        <w:tc>
          <w:tcPr>
            <w:tcW w:w="2252" w:type="dxa"/>
            <w:gridSpan w:val="2"/>
            <w:vMerge/>
            <w:vAlign w:val="center"/>
          </w:tcPr>
          <w:p w14:paraId="7DAF8916" w14:textId="77777777" w:rsidR="00D070D5" w:rsidRPr="007674CA" w:rsidRDefault="00D070D5" w:rsidP="00D070D5">
            <w:pPr>
              <w:spacing w:after="0" w:line="240" w:lineRule="auto"/>
              <w:jc w:val="both"/>
              <w:rPr>
                <w:rFonts w:ascii="Times New Roman" w:hAnsi="Times New Roman"/>
                <w:sz w:val="24"/>
                <w:szCs w:val="24"/>
                <w:lang w:val="vi-VN"/>
              </w:rPr>
            </w:pPr>
          </w:p>
        </w:tc>
        <w:tc>
          <w:tcPr>
            <w:tcW w:w="2990" w:type="dxa"/>
            <w:gridSpan w:val="2"/>
            <w:vAlign w:val="center"/>
          </w:tcPr>
          <w:p w14:paraId="118A3BC5" w14:textId="0C081EB8" w:rsidR="00D070D5" w:rsidRPr="00C942B7" w:rsidRDefault="00D070D5" w:rsidP="00D070D5">
            <w:pPr>
              <w:spacing w:after="0"/>
              <w:rPr>
                <w:rFonts w:ascii="Times New Roman" w:hAnsi="Times New Roman"/>
                <w:sz w:val="24"/>
                <w:szCs w:val="24"/>
                <w:lang w:val="vi-VN"/>
              </w:rPr>
            </w:pPr>
            <w:r>
              <w:rPr>
                <w:rFonts w:ascii="Times New Roman" w:hAnsi="Times New Roman"/>
                <w:sz w:val="24"/>
                <w:szCs w:val="24"/>
                <w:lang w:val="vi-VN"/>
              </w:rPr>
              <w:t>Báo cáo</w:t>
            </w:r>
            <w:r w:rsidRPr="00AA0DF7">
              <w:rPr>
                <w:rFonts w:ascii="Times New Roman" w:hAnsi="Times New Roman"/>
                <w:sz w:val="24"/>
                <w:szCs w:val="24"/>
              </w:rPr>
              <w:t xml:space="preserve"> tổng kết</w:t>
            </w:r>
          </w:p>
        </w:tc>
        <w:tc>
          <w:tcPr>
            <w:tcW w:w="1409" w:type="dxa"/>
            <w:gridSpan w:val="2"/>
            <w:vAlign w:val="center"/>
          </w:tcPr>
          <w:p w14:paraId="7F23B719" w14:textId="0B732E2F" w:rsidR="00D070D5" w:rsidRPr="00C942B7" w:rsidRDefault="00D070D5" w:rsidP="00D070D5">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08" w:type="dxa"/>
            <w:vAlign w:val="center"/>
          </w:tcPr>
          <w:p w14:paraId="183445AD" w14:textId="381514D3" w:rsidR="00D070D5" w:rsidRPr="00C942B7" w:rsidRDefault="00D070D5" w:rsidP="00D070D5">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46" w:type="dxa"/>
            <w:vMerge/>
            <w:vAlign w:val="center"/>
          </w:tcPr>
          <w:p w14:paraId="2861C09C" w14:textId="77777777" w:rsidR="00D070D5" w:rsidRPr="00970E58" w:rsidRDefault="00D070D5" w:rsidP="00D070D5">
            <w:pPr>
              <w:spacing w:after="0" w:line="240" w:lineRule="auto"/>
              <w:rPr>
                <w:rFonts w:ascii="Times New Roman" w:hAnsi="Times New Roman"/>
                <w:sz w:val="24"/>
                <w:szCs w:val="24"/>
                <w:lang w:val="vi-VN"/>
              </w:rPr>
            </w:pPr>
          </w:p>
        </w:tc>
        <w:tc>
          <w:tcPr>
            <w:tcW w:w="1411" w:type="dxa"/>
            <w:vMerge/>
            <w:vAlign w:val="center"/>
          </w:tcPr>
          <w:p w14:paraId="4926F471" w14:textId="77777777" w:rsidR="00D070D5" w:rsidRPr="004C12BF" w:rsidRDefault="00D070D5" w:rsidP="00D070D5">
            <w:pPr>
              <w:spacing w:after="0" w:line="240" w:lineRule="auto"/>
              <w:rPr>
                <w:rFonts w:ascii="Times New Roman" w:hAnsi="Times New Roman"/>
                <w:sz w:val="24"/>
                <w:szCs w:val="24"/>
                <w:lang w:val="vi-VN"/>
              </w:rPr>
            </w:pPr>
          </w:p>
        </w:tc>
        <w:tc>
          <w:tcPr>
            <w:tcW w:w="1539" w:type="dxa"/>
            <w:vMerge/>
            <w:vAlign w:val="center"/>
          </w:tcPr>
          <w:p w14:paraId="767C6FBC" w14:textId="77777777" w:rsidR="00D070D5" w:rsidRPr="004C12BF" w:rsidRDefault="00D070D5" w:rsidP="00D070D5">
            <w:pPr>
              <w:spacing w:after="0" w:line="240" w:lineRule="auto"/>
              <w:rPr>
                <w:rFonts w:ascii="Times New Roman" w:hAnsi="Times New Roman"/>
                <w:sz w:val="24"/>
                <w:szCs w:val="24"/>
                <w:lang w:val="vi-VN"/>
              </w:rPr>
            </w:pPr>
          </w:p>
        </w:tc>
      </w:tr>
      <w:tr w:rsidR="00BA3420" w:rsidRPr="00305A05" w14:paraId="5888AF0E" w14:textId="77777777" w:rsidTr="0035053B">
        <w:trPr>
          <w:trHeight w:val="20"/>
          <w:jc w:val="center"/>
        </w:trPr>
        <w:tc>
          <w:tcPr>
            <w:tcW w:w="561" w:type="dxa"/>
            <w:vMerge/>
            <w:vAlign w:val="center"/>
          </w:tcPr>
          <w:p w14:paraId="7DDB3250" w14:textId="77777777" w:rsidR="00BA3420" w:rsidRPr="00F231B5" w:rsidRDefault="00BA3420" w:rsidP="00BA342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0" w:type="dxa"/>
            <w:gridSpan w:val="12"/>
            <w:vAlign w:val="center"/>
          </w:tcPr>
          <w:p w14:paraId="5D7C0F2A" w14:textId="6D300233" w:rsidR="00D070D5" w:rsidRPr="00D070D5" w:rsidRDefault="00D070D5" w:rsidP="00D070D5">
            <w:pPr>
              <w:spacing w:after="0" w:line="240" w:lineRule="auto"/>
              <w:rPr>
                <w:rFonts w:ascii="Times New Roman" w:hAnsi="Times New Roman"/>
                <w:color w:val="FF0000"/>
                <w:sz w:val="24"/>
                <w:szCs w:val="24"/>
                <w:lang w:val="vi-VN"/>
              </w:rPr>
            </w:pPr>
            <w:r w:rsidRPr="00D070D5">
              <w:rPr>
                <w:rFonts w:ascii="Times New Roman" w:hAnsi="Times New Roman"/>
                <w:color w:val="FF0000"/>
                <w:sz w:val="24"/>
                <w:szCs w:val="24"/>
                <w:lang w:val="vi-VN"/>
              </w:rPr>
              <w:t xml:space="preserve">- </w:t>
            </w:r>
            <w:r w:rsidRPr="00D070D5">
              <w:rPr>
                <w:rFonts w:ascii="Times New Roman" w:hAnsi="Times New Roman"/>
                <w:color w:val="FF0000"/>
                <w:sz w:val="24"/>
                <w:szCs w:val="24"/>
                <w:lang w:val="vi-VN"/>
              </w:rPr>
              <w:t>Các đơn vị tổ chức các hoạt động nhằm nâng cao năng lực ngoại ngữ của cán bộ viên chức và sinh viên.</w:t>
            </w:r>
          </w:p>
          <w:p w14:paraId="71976849" w14:textId="1E66C573" w:rsidR="00D45787" w:rsidRPr="00D070D5" w:rsidRDefault="00D45787" w:rsidP="006B7929">
            <w:pPr>
              <w:spacing w:after="60" w:line="240" w:lineRule="auto"/>
              <w:rPr>
                <w:rFonts w:ascii="Times New Roman" w:hAnsi="Times New Roman"/>
                <w:color w:val="FF0000"/>
                <w:sz w:val="24"/>
                <w:szCs w:val="24"/>
                <w:lang w:val="vi-VN"/>
              </w:rPr>
            </w:pPr>
            <w:r w:rsidRPr="00D070D5">
              <w:rPr>
                <w:rFonts w:ascii="Times New Roman" w:hAnsi="Times New Roman"/>
                <w:color w:val="FF0000"/>
                <w:sz w:val="24"/>
                <w:szCs w:val="24"/>
                <w:lang w:val="vi-VN"/>
              </w:rPr>
              <w:t>-</w:t>
            </w:r>
            <w:r w:rsidR="00130643" w:rsidRPr="00D070D5">
              <w:rPr>
                <w:rFonts w:ascii="Times New Roman" w:hAnsi="Times New Roman"/>
                <w:color w:val="FF0000"/>
                <w:sz w:val="24"/>
                <w:szCs w:val="24"/>
                <w:lang w:val="vi-VN"/>
              </w:rPr>
              <w:t xml:space="preserve"> </w:t>
            </w:r>
            <w:r w:rsidRPr="00D070D5">
              <w:rPr>
                <w:rFonts w:ascii="Times New Roman" w:hAnsi="Times New Roman"/>
                <w:color w:val="FF0000"/>
                <w:sz w:val="24"/>
                <w:szCs w:val="24"/>
                <w:lang w:val="vi-VN"/>
              </w:rPr>
              <w:t xml:space="preserve">Phòng KHCN-QHQT: </w:t>
            </w:r>
            <w:r w:rsidR="00130643" w:rsidRPr="00D070D5">
              <w:rPr>
                <w:rFonts w:ascii="Times New Roman" w:hAnsi="Times New Roman"/>
                <w:color w:val="FF0000"/>
                <w:sz w:val="24"/>
                <w:szCs w:val="24"/>
                <w:lang w:val="vi-VN"/>
              </w:rPr>
              <w:t xml:space="preserve">Tổ </w:t>
            </w:r>
            <w:r w:rsidRPr="00D070D5">
              <w:rPr>
                <w:rFonts w:ascii="Times New Roman" w:hAnsi="Times New Roman"/>
                <w:color w:val="FF0000"/>
                <w:sz w:val="24"/>
                <w:szCs w:val="24"/>
                <w:lang w:val="vi-VN"/>
              </w:rPr>
              <w:t>chức 01 đoàn ra khoảng 15 cán bộ</w:t>
            </w:r>
            <w:r w:rsidR="0037181F" w:rsidRPr="00D070D5">
              <w:rPr>
                <w:rFonts w:ascii="Times New Roman" w:hAnsi="Times New Roman"/>
                <w:color w:val="FF0000"/>
                <w:sz w:val="24"/>
                <w:szCs w:val="24"/>
                <w:lang w:val="vi-VN"/>
              </w:rPr>
              <w:t>, viên chức</w:t>
            </w:r>
            <w:r w:rsidRPr="00D070D5">
              <w:rPr>
                <w:rFonts w:ascii="Times New Roman" w:hAnsi="Times New Roman"/>
                <w:color w:val="FF0000"/>
                <w:sz w:val="24"/>
                <w:szCs w:val="24"/>
                <w:lang w:val="vi-VN"/>
              </w:rPr>
              <w:t xml:space="preserve"> đi học </w:t>
            </w:r>
            <w:r w:rsidR="00965528" w:rsidRPr="00D070D5">
              <w:rPr>
                <w:rFonts w:ascii="Times New Roman" w:hAnsi="Times New Roman"/>
                <w:color w:val="FF0000"/>
                <w:sz w:val="24"/>
                <w:szCs w:val="24"/>
                <w:lang w:val="vi-VN"/>
              </w:rPr>
              <w:t xml:space="preserve">tiếng Anh ở </w:t>
            </w:r>
            <w:r w:rsidRPr="00D070D5">
              <w:rPr>
                <w:rFonts w:ascii="Times New Roman" w:hAnsi="Times New Roman"/>
                <w:color w:val="FF0000"/>
                <w:sz w:val="24"/>
                <w:szCs w:val="24"/>
                <w:lang w:val="vi-VN"/>
              </w:rPr>
              <w:t>nước ngoài</w:t>
            </w:r>
            <w:r w:rsidR="00130643" w:rsidRPr="00D070D5">
              <w:rPr>
                <w:rFonts w:ascii="Times New Roman" w:hAnsi="Times New Roman"/>
                <w:color w:val="FF0000"/>
                <w:sz w:val="24"/>
                <w:szCs w:val="24"/>
                <w:lang w:val="vi-VN"/>
              </w:rPr>
              <w:t>.</w:t>
            </w:r>
          </w:p>
        </w:tc>
      </w:tr>
      <w:tr w:rsidR="00BA3420" w:rsidRPr="00305A05" w14:paraId="6C28E55C" w14:textId="77777777" w:rsidTr="00C506EA">
        <w:trPr>
          <w:trHeight w:val="513"/>
          <w:jc w:val="center"/>
        </w:trPr>
        <w:tc>
          <w:tcPr>
            <w:tcW w:w="561" w:type="dxa"/>
            <w:vMerge w:val="restart"/>
            <w:vAlign w:val="center"/>
          </w:tcPr>
          <w:p w14:paraId="4A7A17BC" w14:textId="77777777" w:rsidR="00BA3420" w:rsidRPr="000825BF" w:rsidRDefault="00BA3420" w:rsidP="00BA3420">
            <w:pPr>
              <w:pStyle w:val="MediumGrid1-Accent21"/>
              <w:numPr>
                <w:ilvl w:val="0"/>
                <w:numId w:val="4"/>
              </w:numPr>
              <w:spacing w:after="0" w:line="240" w:lineRule="auto"/>
              <w:ind w:left="513"/>
              <w:contextualSpacing w:val="0"/>
              <w:jc w:val="center"/>
              <w:rPr>
                <w:rFonts w:ascii="Times New Roman" w:hAnsi="Times New Roman"/>
                <w:b/>
                <w:color w:val="FF0000"/>
                <w:sz w:val="24"/>
                <w:szCs w:val="24"/>
                <w:lang w:val="vi-VN"/>
              </w:rPr>
            </w:pPr>
          </w:p>
        </w:tc>
        <w:tc>
          <w:tcPr>
            <w:tcW w:w="3165" w:type="dxa"/>
            <w:gridSpan w:val="2"/>
            <w:vMerge w:val="restart"/>
            <w:vAlign w:val="center"/>
          </w:tcPr>
          <w:p w14:paraId="5618E8DC" w14:textId="2968AFA8" w:rsidR="00BA3420" w:rsidRPr="00970E58" w:rsidRDefault="00BA3420" w:rsidP="00737343">
            <w:pPr>
              <w:tabs>
                <w:tab w:val="left" w:pos="264"/>
              </w:tabs>
              <w:spacing w:after="0" w:line="240" w:lineRule="auto"/>
              <w:jc w:val="both"/>
              <w:rPr>
                <w:rFonts w:ascii="Times New Roman" w:hAnsi="Times New Roman"/>
                <w:sz w:val="24"/>
                <w:szCs w:val="28"/>
                <w:lang w:val="vi-VN"/>
              </w:rPr>
            </w:pPr>
            <w:r w:rsidRPr="00970E58">
              <w:rPr>
                <w:rFonts w:ascii="Times New Roman" w:hAnsi="Times New Roman"/>
                <w:sz w:val="24"/>
                <w:szCs w:val="28"/>
                <w:lang w:val="vi-VN"/>
              </w:rPr>
              <w:t xml:space="preserve">Thành lập Khoa Đào tạo quốc tế, </w:t>
            </w:r>
            <w:r w:rsidRPr="00737343">
              <w:rPr>
                <w:rFonts w:ascii="Times New Roman" w:hAnsi="Times New Roman"/>
                <w:sz w:val="24"/>
                <w:szCs w:val="28"/>
                <w:lang w:val="vi-VN"/>
              </w:rPr>
              <w:t>Trung tâm Sáng tạo và khởi nghiệp</w:t>
            </w:r>
            <w:r w:rsidRPr="00970E58">
              <w:rPr>
                <w:rFonts w:ascii="Times New Roman" w:hAnsi="Times New Roman"/>
                <w:sz w:val="24"/>
                <w:szCs w:val="28"/>
                <w:lang w:val="vi-VN"/>
              </w:rPr>
              <w:t>.</w:t>
            </w:r>
          </w:p>
        </w:tc>
        <w:tc>
          <w:tcPr>
            <w:tcW w:w="2252" w:type="dxa"/>
            <w:gridSpan w:val="2"/>
            <w:vMerge w:val="restart"/>
            <w:vAlign w:val="center"/>
          </w:tcPr>
          <w:p w14:paraId="40206887" w14:textId="77777777" w:rsidR="00BA3420" w:rsidRPr="00970E58" w:rsidRDefault="00BA3420" w:rsidP="00BA3420">
            <w:pPr>
              <w:spacing w:after="0" w:line="240" w:lineRule="auto"/>
              <w:jc w:val="both"/>
              <w:rPr>
                <w:rFonts w:ascii="Times New Roman" w:hAnsi="Times New Roman"/>
                <w:sz w:val="24"/>
                <w:szCs w:val="24"/>
                <w:lang w:val="vi-VN"/>
              </w:rPr>
            </w:pPr>
            <w:r w:rsidRPr="00970E58">
              <w:rPr>
                <w:rFonts w:ascii="Times New Roman" w:hAnsi="Times New Roman"/>
                <w:sz w:val="24"/>
                <w:szCs w:val="24"/>
                <w:lang w:val="vi-VN"/>
              </w:rPr>
              <w:t>- Quyết định thành lập đơn vị, nhân sự.</w:t>
            </w:r>
          </w:p>
          <w:p w14:paraId="58EF0088" w14:textId="3656D23E" w:rsidR="00BA3420" w:rsidRPr="00970E58" w:rsidRDefault="00BA3420" w:rsidP="00BA3420">
            <w:pPr>
              <w:spacing w:after="0" w:line="240" w:lineRule="auto"/>
              <w:jc w:val="both"/>
              <w:rPr>
                <w:rFonts w:ascii="Times New Roman" w:hAnsi="Times New Roman"/>
                <w:sz w:val="24"/>
                <w:szCs w:val="24"/>
                <w:lang w:val="vi-VN"/>
              </w:rPr>
            </w:pPr>
            <w:r w:rsidRPr="00970E58">
              <w:rPr>
                <w:rFonts w:ascii="Times New Roman" w:hAnsi="Times New Roman"/>
                <w:sz w:val="24"/>
                <w:szCs w:val="24"/>
                <w:lang w:val="vi-VN"/>
              </w:rPr>
              <w:lastRenderedPageBreak/>
              <w:t>- Phê duyệt chức năng, nhiệm</w:t>
            </w:r>
            <w:bookmarkStart w:id="0" w:name="_GoBack"/>
            <w:bookmarkEnd w:id="0"/>
            <w:r w:rsidRPr="00970E58">
              <w:rPr>
                <w:rFonts w:ascii="Times New Roman" w:hAnsi="Times New Roman"/>
                <w:sz w:val="24"/>
                <w:szCs w:val="24"/>
                <w:lang w:val="vi-VN"/>
              </w:rPr>
              <w:t xml:space="preserve"> vụ.</w:t>
            </w:r>
          </w:p>
        </w:tc>
        <w:tc>
          <w:tcPr>
            <w:tcW w:w="2990" w:type="dxa"/>
            <w:gridSpan w:val="2"/>
            <w:vAlign w:val="center"/>
          </w:tcPr>
          <w:p w14:paraId="14AA2288" w14:textId="418398AE" w:rsidR="00BA3420" w:rsidRPr="00970E58" w:rsidRDefault="00BA3420" w:rsidP="00737343">
            <w:pPr>
              <w:spacing w:before="20" w:after="0" w:line="240" w:lineRule="auto"/>
              <w:jc w:val="both"/>
              <w:rPr>
                <w:rFonts w:ascii="Times New Roman" w:hAnsi="Times New Roman"/>
                <w:sz w:val="24"/>
                <w:szCs w:val="24"/>
                <w:lang w:val="vi-VN"/>
              </w:rPr>
            </w:pPr>
            <w:r w:rsidRPr="00970E58">
              <w:rPr>
                <w:rFonts w:ascii="Times New Roman" w:hAnsi="Times New Roman"/>
                <w:sz w:val="24"/>
                <w:szCs w:val="24"/>
                <w:lang w:val="vi-VN"/>
              </w:rPr>
              <w:lastRenderedPageBreak/>
              <w:t xml:space="preserve">Quyết định thành lập </w:t>
            </w:r>
            <w:r w:rsidR="00AB3633" w:rsidRPr="00970E58">
              <w:rPr>
                <w:rFonts w:ascii="Times New Roman" w:hAnsi="Times New Roman"/>
                <w:sz w:val="24"/>
                <w:szCs w:val="24"/>
                <w:lang w:val="vi-VN"/>
              </w:rPr>
              <w:t xml:space="preserve">Tổ </w:t>
            </w:r>
            <w:r w:rsidRPr="00970E58">
              <w:rPr>
                <w:rFonts w:ascii="Times New Roman" w:hAnsi="Times New Roman"/>
                <w:sz w:val="24"/>
                <w:szCs w:val="24"/>
                <w:lang w:val="vi-VN"/>
              </w:rPr>
              <w:t xml:space="preserve">soạn thảo đề án thành lập Khoa </w:t>
            </w:r>
            <w:r w:rsidRPr="00970E58">
              <w:rPr>
                <w:rFonts w:ascii="Times New Roman" w:hAnsi="Times New Roman"/>
                <w:sz w:val="24"/>
                <w:szCs w:val="24"/>
                <w:lang w:val="vi-VN"/>
              </w:rPr>
              <w:lastRenderedPageBreak/>
              <w:t xml:space="preserve">Đào tạo quốc tế và </w:t>
            </w:r>
            <w:r w:rsidRPr="00970E58">
              <w:rPr>
                <w:rFonts w:ascii="Times New Roman" w:hAnsi="Times New Roman"/>
                <w:sz w:val="24"/>
                <w:szCs w:val="28"/>
                <w:lang w:val="vi-VN"/>
              </w:rPr>
              <w:t>Trung tâm Sáng tạo và khởi nghiệp</w:t>
            </w:r>
            <w:r w:rsidRPr="00970E58">
              <w:rPr>
                <w:rFonts w:ascii="Times New Roman" w:hAnsi="Times New Roman"/>
                <w:sz w:val="24"/>
                <w:szCs w:val="24"/>
                <w:lang w:val="vi-VN"/>
              </w:rPr>
              <w:t xml:space="preserve"> </w:t>
            </w:r>
          </w:p>
        </w:tc>
        <w:tc>
          <w:tcPr>
            <w:tcW w:w="1409" w:type="dxa"/>
            <w:gridSpan w:val="2"/>
            <w:vAlign w:val="center"/>
          </w:tcPr>
          <w:p w14:paraId="5DFB7061" w14:textId="39AB47F3" w:rsidR="00BA3420" w:rsidRPr="00970E58" w:rsidRDefault="00130643"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lastRenderedPageBreak/>
              <w:t>0</w:t>
            </w:r>
            <w:r w:rsidR="00BA3420" w:rsidRPr="00970E58">
              <w:rPr>
                <w:rFonts w:ascii="Times New Roman" w:hAnsi="Times New Roman"/>
                <w:sz w:val="24"/>
                <w:szCs w:val="24"/>
                <w:lang w:val="vi-VN"/>
              </w:rPr>
              <w:t>9/2019</w:t>
            </w:r>
          </w:p>
        </w:tc>
        <w:tc>
          <w:tcPr>
            <w:tcW w:w="1208" w:type="dxa"/>
            <w:vAlign w:val="center"/>
          </w:tcPr>
          <w:p w14:paraId="12132331" w14:textId="14619F39" w:rsidR="00BA3420" w:rsidRPr="00970E58" w:rsidRDefault="00BA3420" w:rsidP="00BA3420">
            <w:pPr>
              <w:spacing w:after="0" w:line="240" w:lineRule="auto"/>
              <w:jc w:val="center"/>
              <w:rPr>
                <w:rFonts w:ascii="Times New Roman" w:hAnsi="Times New Roman"/>
                <w:sz w:val="24"/>
                <w:szCs w:val="24"/>
                <w:lang w:val="vi-VN"/>
              </w:rPr>
            </w:pPr>
            <w:r w:rsidRPr="00970E58">
              <w:rPr>
                <w:rFonts w:ascii="Times New Roman" w:hAnsi="Times New Roman"/>
                <w:sz w:val="24"/>
                <w:szCs w:val="24"/>
                <w:lang w:val="vi-VN"/>
              </w:rPr>
              <w:t>10/2019</w:t>
            </w:r>
          </w:p>
        </w:tc>
        <w:tc>
          <w:tcPr>
            <w:tcW w:w="1246" w:type="dxa"/>
            <w:vMerge w:val="restart"/>
            <w:vAlign w:val="center"/>
          </w:tcPr>
          <w:p w14:paraId="0339BC23" w14:textId="50DF4D84" w:rsidR="00BA3420" w:rsidRPr="00970E58" w:rsidRDefault="00BA3420" w:rsidP="00BA3420">
            <w:pPr>
              <w:spacing w:after="0" w:line="240" w:lineRule="auto"/>
              <w:rPr>
                <w:rFonts w:ascii="Times New Roman" w:hAnsi="Times New Roman"/>
                <w:sz w:val="24"/>
                <w:szCs w:val="24"/>
                <w:lang w:val="vi-VN"/>
              </w:rPr>
            </w:pPr>
            <w:r w:rsidRPr="00970E58">
              <w:rPr>
                <w:rFonts w:ascii="Times New Roman" w:hAnsi="Times New Roman"/>
                <w:sz w:val="24"/>
                <w:szCs w:val="24"/>
                <w:lang w:val="vi-VN"/>
              </w:rPr>
              <w:t>PGS. TS. Đỗ Văn Dũng</w:t>
            </w:r>
          </w:p>
        </w:tc>
        <w:tc>
          <w:tcPr>
            <w:tcW w:w="1411" w:type="dxa"/>
            <w:vMerge w:val="restart"/>
            <w:vAlign w:val="center"/>
          </w:tcPr>
          <w:p w14:paraId="58F33A11" w14:textId="1D882D41" w:rsidR="00BA3420" w:rsidRPr="00970E58" w:rsidRDefault="00BA3420" w:rsidP="00BA3420">
            <w:pPr>
              <w:spacing w:after="0" w:line="240" w:lineRule="auto"/>
              <w:rPr>
                <w:rFonts w:ascii="Times New Roman" w:hAnsi="Times New Roman"/>
                <w:sz w:val="24"/>
                <w:szCs w:val="24"/>
                <w:lang w:val="vi-VN"/>
              </w:rPr>
            </w:pPr>
            <w:r w:rsidRPr="00970E58">
              <w:rPr>
                <w:rFonts w:ascii="Times New Roman" w:hAnsi="Times New Roman"/>
                <w:sz w:val="24"/>
                <w:szCs w:val="24"/>
                <w:lang w:val="vi-VN"/>
              </w:rPr>
              <w:t>Phòng TC-HC</w:t>
            </w:r>
          </w:p>
        </w:tc>
        <w:tc>
          <w:tcPr>
            <w:tcW w:w="1539" w:type="dxa"/>
            <w:vMerge w:val="restart"/>
            <w:vAlign w:val="center"/>
          </w:tcPr>
          <w:p w14:paraId="06079697" w14:textId="13FC0FC7" w:rsidR="00BA3420" w:rsidRPr="00970E58" w:rsidRDefault="00AB3633" w:rsidP="00BA3420">
            <w:pPr>
              <w:spacing w:after="0" w:line="240" w:lineRule="auto"/>
              <w:rPr>
                <w:rFonts w:ascii="Times New Roman" w:hAnsi="Times New Roman"/>
                <w:sz w:val="24"/>
                <w:szCs w:val="24"/>
                <w:lang w:val="vi-VN"/>
              </w:rPr>
            </w:pPr>
            <w:r>
              <w:rPr>
                <w:rFonts w:ascii="Times New Roman" w:hAnsi="Times New Roman"/>
                <w:sz w:val="24"/>
                <w:szCs w:val="24"/>
                <w:lang w:val="vi-VN"/>
              </w:rPr>
              <w:t xml:space="preserve">Tổ </w:t>
            </w:r>
            <w:r w:rsidR="00BA3420" w:rsidRPr="00970E58">
              <w:rPr>
                <w:rFonts w:ascii="Times New Roman" w:hAnsi="Times New Roman"/>
                <w:sz w:val="24"/>
                <w:szCs w:val="24"/>
                <w:lang w:val="vi-VN"/>
              </w:rPr>
              <w:t xml:space="preserve">soạn thảo đề án, Khoa </w:t>
            </w:r>
            <w:r w:rsidR="00BA3420" w:rsidRPr="00970E58">
              <w:rPr>
                <w:rFonts w:ascii="Times New Roman" w:hAnsi="Times New Roman"/>
                <w:sz w:val="24"/>
                <w:szCs w:val="24"/>
                <w:lang w:val="vi-VN"/>
              </w:rPr>
              <w:lastRenderedPageBreak/>
              <w:t>CLC; TT HT ĐTQT, P. TS&amp;CTSV; P. KHCN-QHQT</w:t>
            </w:r>
          </w:p>
        </w:tc>
      </w:tr>
      <w:tr w:rsidR="00BA3420" w:rsidRPr="00713680" w14:paraId="0DC1CFD4" w14:textId="77777777" w:rsidTr="00C506EA">
        <w:trPr>
          <w:trHeight w:val="419"/>
          <w:jc w:val="center"/>
        </w:trPr>
        <w:tc>
          <w:tcPr>
            <w:tcW w:w="561" w:type="dxa"/>
            <w:vMerge/>
            <w:vAlign w:val="center"/>
          </w:tcPr>
          <w:p w14:paraId="77F3F7B3" w14:textId="3DB0D27E" w:rsidR="00BA3420" w:rsidRPr="00F231B5" w:rsidRDefault="00BA3420" w:rsidP="00BA342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657282D7" w14:textId="77777777" w:rsidR="00BA3420" w:rsidRPr="00FA0889" w:rsidRDefault="00BA3420" w:rsidP="00BA3420">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2C9745CB"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751252D6" w14:textId="4BBE4CC9" w:rsidR="00BA3420" w:rsidRPr="00970E58" w:rsidRDefault="005F1E06" w:rsidP="0095314F">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 xml:space="preserve">Sọn thảo </w:t>
            </w:r>
            <w:r w:rsidR="00BA3420" w:rsidRPr="005F1E06">
              <w:rPr>
                <w:rFonts w:ascii="Times New Roman" w:hAnsi="Times New Roman"/>
                <w:sz w:val="24"/>
                <w:szCs w:val="24"/>
                <w:lang w:val="vi-VN"/>
              </w:rPr>
              <w:t xml:space="preserve">Đề án thành lập </w:t>
            </w:r>
          </w:p>
        </w:tc>
        <w:tc>
          <w:tcPr>
            <w:tcW w:w="1409" w:type="dxa"/>
            <w:gridSpan w:val="2"/>
            <w:vAlign w:val="center"/>
          </w:tcPr>
          <w:p w14:paraId="5B00C8B0" w14:textId="4ECA8E34" w:rsidR="00BA3420" w:rsidRPr="00970E58" w:rsidRDefault="00BA3420" w:rsidP="005F1E06">
            <w:pPr>
              <w:spacing w:before="60" w:after="60" w:line="240" w:lineRule="auto"/>
              <w:jc w:val="center"/>
              <w:rPr>
                <w:rFonts w:ascii="Times New Roman" w:hAnsi="Times New Roman"/>
                <w:sz w:val="24"/>
                <w:szCs w:val="24"/>
                <w:lang w:val="vi-VN"/>
              </w:rPr>
            </w:pPr>
            <w:r w:rsidRPr="00970E58">
              <w:rPr>
                <w:rFonts w:ascii="Times New Roman" w:hAnsi="Times New Roman"/>
                <w:sz w:val="24"/>
                <w:szCs w:val="24"/>
              </w:rPr>
              <w:t>1</w:t>
            </w:r>
            <w:r w:rsidR="005F1E06">
              <w:rPr>
                <w:rFonts w:ascii="Times New Roman" w:hAnsi="Times New Roman"/>
                <w:sz w:val="24"/>
                <w:szCs w:val="24"/>
                <w:lang w:val="vi-VN"/>
              </w:rPr>
              <w:t>1</w:t>
            </w:r>
            <w:r w:rsidRPr="00970E58">
              <w:rPr>
                <w:rFonts w:ascii="Times New Roman" w:hAnsi="Times New Roman"/>
                <w:sz w:val="24"/>
                <w:szCs w:val="24"/>
              </w:rPr>
              <w:t>/2019</w:t>
            </w:r>
          </w:p>
        </w:tc>
        <w:tc>
          <w:tcPr>
            <w:tcW w:w="1208" w:type="dxa"/>
            <w:vAlign w:val="center"/>
          </w:tcPr>
          <w:p w14:paraId="481FE5F9" w14:textId="085B685A" w:rsidR="00BA3420" w:rsidRPr="00970E58" w:rsidRDefault="00BA3420" w:rsidP="005F1E06">
            <w:pPr>
              <w:spacing w:before="60" w:after="60" w:line="240" w:lineRule="auto"/>
              <w:jc w:val="center"/>
              <w:rPr>
                <w:rFonts w:ascii="Times New Roman" w:hAnsi="Times New Roman"/>
                <w:sz w:val="24"/>
                <w:szCs w:val="24"/>
                <w:lang w:val="vi-VN"/>
              </w:rPr>
            </w:pPr>
            <w:r w:rsidRPr="00970E58">
              <w:rPr>
                <w:rFonts w:ascii="Times New Roman" w:hAnsi="Times New Roman"/>
                <w:sz w:val="24"/>
                <w:szCs w:val="24"/>
              </w:rPr>
              <w:t>1</w:t>
            </w:r>
            <w:r w:rsidR="005F1E06">
              <w:rPr>
                <w:rFonts w:ascii="Times New Roman" w:hAnsi="Times New Roman"/>
                <w:sz w:val="24"/>
                <w:szCs w:val="24"/>
                <w:lang w:val="vi-VN"/>
              </w:rPr>
              <w:t>2</w:t>
            </w:r>
            <w:r w:rsidRPr="00970E58">
              <w:rPr>
                <w:rFonts w:ascii="Times New Roman" w:hAnsi="Times New Roman"/>
                <w:sz w:val="24"/>
                <w:szCs w:val="24"/>
              </w:rPr>
              <w:t>/2019</w:t>
            </w:r>
          </w:p>
        </w:tc>
        <w:tc>
          <w:tcPr>
            <w:tcW w:w="1246" w:type="dxa"/>
            <w:vMerge/>
            <w:vAlign w:val="center"/>
          </w:tcPr>
          <w:p w14:paraId="0AC659BA"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766CE6FE"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4AE6A7D7" w14:textId="77777777" w:rsidR="00BA3420" w:rsidRPr="000825BF" w:rsidRDefault="00BA3420" w:rsidP="00BA3420">
            <w:pPr>
              <w:spacing w:after="0" w:line="240" w:lineRule="auto"/>
              <w:rPr>
                <w:rFonts w:ascii="Times New Roman" w:hAnsi="Times New Roman"/>
                <w:sz w:val="24"/>
                <w:szCs w:val="24"/>
                <w:lang w:val="vi-VN"/>
              </w:rPr>
            </w:pPr>
          </w:p>
        </w:tc>
      </w:tr>
      <w:tr w:rsidR="00BA3420" w:rsidRPr="00713680" w14:paraId="702A8EA4" w14:textId="77777777" w:rsidTr="00C506EA">
        <w:trPr>
          <w:trHeight w:val="413"/>
          <w:jc w:val="center"/>
        </w:trPr>
        <w:tc>
          <w:tcPr>
            <w:tcW w:w="561" w:type="dxa"/>
            <w:vMerge/>
            <w:vAlign w:val="center"/>
          </w:tcPr>
          <w:p w14:paraId="5F4EC0FF" w14:textId="77777777" w:rsidR="00BA3420" w:rsidRPr="00F231B5" w:rsidRDefault="00BA3420" w:rsidP="00BA342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6B4ECD54" w14:textId="77777777" w:rsidR="00BA3420" w:rsidRPr="00FA0889" w:rsidRDefault="00BA3420" w:rsidP="00BA3420">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0D491E49"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4927EF6C" w14:textId="325D2935" w:rsidR="00BA3420" w:rsidRPr="00970E58" w:rsidRDefault="00BA3420" w:rsidP="00BA3420">
            <w:pPr>
              <w:spacing w:before="20" w:after="0" w:line="240" w:lineRule="auto"/>
              <w:jc w:val="both"/>
              <w:rPr>
                <w:rFonts w:ascii="Times New Roman" w:hAnsi="Times New Roman"/>
                <w:sz w:val="24"/>
                <w:szCs w:val="24"/>
                <w:lang w:val="vi-VN"/>
              </w:rPr>
            </w:pPr>
            <w:r w:rsidRPr="00970E58">
              <w:rPr>
                <w:rFonts w:ascii="Times New Roman" w:hAnsi="Times New Roman"/>
                <w:sz w:val="24"/>
                <w:szCs w:val="24"/>
                <w:lang w:val="vi-VN"/>
              </w:rPr>
              <w:t>Thẩm định, trình xét duyệt và ban hành quyết định</w:t>
            </w:r>
          </w:p>
        </w:tc>
        <w:tc>
          <w:tcPr>
            <w:tcW w:w="1409" w:type="dxa"/>
            <w:gridSpan w:val="2"/>
            <w:vAlign w:val="center"/>
          </w:tcPr>
          <w:p w14:paraId="1C18EF42" w14:textId="3EEF5E16" w:rsidR="00BA3420" w:rsidRPr="005F1E06" w:rsidRDefault="005F1E06" w:rsidP="005F1E06">
            <w:pPr>
              <w:spacing w:after="0" w:line="240" w:lineRule="auto"/>
              <w:jc w:val="center"/>
              <w:rPr>
                <w:rFonts w:ascii="Times New Roman" w:hAnsi="Times New Roman"/>
                <w:sz w:val="24"/>
                <w:szCs w:val="24"/>
                <w:lang w:val="vi-VN"/>
              </w:rPr>
            </w:pPr>
            <w:r>
              <w:rPr>
                <w:rFonts w:ascii="Times New Roman" w:hAnsi="Times New Roman"/>
                <w:sz w:val="24"/>
                <w:szCs w:val="24"/>
                <w:lang w:val="vi-VN"/>
              </w:rPr>
              <w:t>01</w:t>
            </w:r>
            <w:r w:rsidR="00BA3420" w:rsidRPr="00970E58">
              <w:rPr>
                <w:rFonts w:ascii="Times New Roman" w:hAnsi="Times New Roman"/>
                <w:sz w:val="24"/>
                <w:szCs w:val="24"/>
              </w:rPr>
              <w:t>/20</w:t>
            </w:r>
            <w:r>
              <w:rPr>
                <w:rFonts w:ascii="Times New Roman" w:hAnsi="Times New Roman"/>
                <w:sz w:val="24"/>
                <w:szCs w:val="24"/>
                <w:lang w:val="vi-VN"/>
              </w:rPr>
              <w:t>20</w:t>
            </w:r>
          </w:p>
        </w:tc>
        <w:tc>
          <w:tcPr>
            <w:tcW w:w="1208" w:type="dxa"/>
            <w:vAlign w:val="center"/>
          </w:tcPr>
          <w:p w14:paraId="039F7579" w14:textId="1760D8C4" w:rsidR="00BA3420" w:rsidRPr="00970E58" w:rsidRDefault="00130643" w:rsidP="005F1E06">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5F1E06">
              <w:rPr>
                <w:rFonts w:ascii="Times New Roman" w:hAnsi="Times New Roman"/>
                <w:sz w:val="24"/>
                <w:szCs w:val="24"/>
                <w:lang w:val="vi-VN"/>
              </w:rPr>
              <w:t>2</w:t>
            </w:r>
            <w:r w:rsidR="00BA3420" w:rsidRPr="00970E58">
              <w:rPr>
                <w:rFonts w:ascii="Times New Roman" w:hAnsi="Times New Roman"/>
                <w:sz w:val="24"/>
                <w:szCs w:val="24"/>
              </w:rPr>
              <w:t>/2020</w:t>
            </w:r>
          </w:p>
        </w:tc>
        <w:tc>
          <w:tcPr>
            <w:tcW w:w="1246" w:type="dxa"/>
            <w:vMerge/>
            <w:vAlign w:val="center"/>
          </w:tcPr>
          <w:p w14:paraId="176A42CE"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629193E1"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05E2FDAD" w14:textId="77777777" w:rsidR="00BA3420" w:rsidRPr="000825BF" w:rsidRDefault="00BA3420" w:rsidP="00BA3420">
            <w:pPr>
              <w:spacing w:after="0" w:line="240" w:lineRule="auto"/>
              <w:rPr>
                <w:rFonts w:ascii="Times New Roman" w:hAnsi="Times New Roman"/>
                <w:sz w:val="24"/>
                <w:szCs w:val="24"/>
                <w:lang w:val="vi-VN"/>
              </w:rPr>
            </w:pPr>
          </w:p>
        </w:tc>
      </w:tr>
      <w:tr w:rsidR="00BA3420" w:rsidRPr="00305A05" w14:paraId="597CCDF7" w14:textId="77777777" w:rsidTr="0035053B">
        <w:trPr>
          <w:trHeight w:val="20"/>
          <w:jc w:val="center"/>
        </w:trPr>
        <w:tc>
          <w:tcPr>
            <w:tcW w:w="561" w:type="dxa"/>
            <w:vMerge/>
            <w:vAlign w:val="center"/>
          </w:tcPr>
          <w:p w14:paraId="53B80597" w14:textId="77777777" w:rsidR="00BA3420" w:rsidRPr="00F231B5" w:rsidRDefault="00BA3420" w:rsidP="00BA3420">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0" w:type="dxa"/>
            <w:gridSpan w:val="12"/>
            <w:vAlign w:val="center"/>
          </w:tcPr>
          <w:p w14:paraId="4B9A0559" w14:textId="3DF120A5" w:rsidR="00BA3420" w:rsidRPr="00C942B7" w:rsidRDefault="00C02521" w:rsidP="006B7929">
            <w:pPr>
              <w:spacing w:before="60"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xml:space="preserve">- </w:t>
            </w:r>
            <w:r w:rsidR="00AB3633">
              <w:rPr>
                <w:rFonts w:ascii="Times New Roman" w:hAnsi="Times New Roman"/>
                <w:color w:val="FF0000"/>
                <w:sz w:val="24"/>
                <w:szCs w:val="24"/>
                <w:lang w:val="vi-VN"/>
              </w:rPr>
              <w:t>Tổ</w:t>
            </w:r>
            <w:r w:rsidR="00BA3420" w:rsidRPr="00C942B7">
              <w:rPr>
                <w:rFonts w:ascii="Times New Roman" w:hAnsi="Times New Roman"/>
                <w:color w:val="FF0000"/>
                <w:sz w:val="24"/>
                <w:szCs w:val="24"/>
                <w:lang w:val="vi-VN"/>
              </w:rPr>
              <w:t xml:space="preserve"> soạn thảo đề án, Khoa đào tạo chất lượng cao (chủ trì)</w:t>
            </w:r>
            <w:r w:rsidR="00723089">
              <w:rPr>
                <w:rFonts w:ascii="Times New Roman" w:hAnsi="Times New Roman"/>
                <w:color w:val="FF0000"/>
                <w:sz w:val="24"/>
                <w:szCs w:val="24"/>
                <w:lang w:val="vi-VN"/>
              </w:rPr>
              <w:t xml:space="preserve">, </w:t>
            </w:r>
            <w:r w:rsidR="00BA3420" w:rsidRPr="00C942B7">
              <w:rPr>
                <w:rFonts w:ascii="Times New Roman" w:hAnsi="Times New Roman"/>
                <w:color w:val="FF0000"/>
                <w:sz w:val="24"/>
                <w:szCs w:val="24"/>
                <w:lang w:val="vi-VN"/>
              </w:rPr>
              <w:t xml:space="preserve">Trung tâm </w:t>
            </w:r>
            <w:r w:rsidR="00B25DEB" w:rsidRPr="00C942B7">
              <w:rPr>
                <w:rFonts w:ascii="Times New Roman" w:hAnsi="Times New Roman"/>
                <w:color w:val="FF0000"/>
                <w:sz w:val="24"/>
                <w:szCs w:val="24"/>
                <w:lang w:val="vi-VN"/>
              </w:rPr>
              <w:t xml:space="preserve">Hợp </w:t>
            </w:r>
            <w:r w:rsidR="00BA3420" w:rsidRPr="00C942B7">
              <w:rPr>
                <w:rFonts w:ascii="Times New Roman" w:hAnsi="Times New Roman"/>
                <w:color w:val="FF0000"/>
                <w:sz w:val="24"/>
                <w:szCs w:val="24"/>
                <w:lang w:val="vi-VN"/>
              </w:rPr>
              <w:t>tác đào tạo quốc tế (phối hợp)</w:t>
            </w:r>
            <w:r w:rsidR="00737343" w:rsidRPr="00C942B7">
              <w:rPr>
                <w:rFonts w:ascii="Times New Roman" w:hAnsi="Times New Roman"/>
                <w:color w:val="FF0000"/>
                <w:sz w:val="24"/>
                <w:szCs w:val="24"/>
                <w:lang w:val="vi-VN"/>
              </w:rPr>
              <w:t>:</w:t>
            </w:r>
            <w:r w:rsidR="00BA3420" w:rsidRPr="00C942B7">
              <w:rPr>
                <w:rFonts w:ascii="Times New Roman" w:hAnsi="Times New Roman"/>
                <w:color w:val="FF0000"/>
                <w:sz w:val="24"/>
                <w:szCs w:val="24"/>
                <w:lang w:val="vi-VN"/>
              </w:rPr>
              <w:t xml:space="preserve"> </w:t>
            </w:r>
            <w:r w:rsidR="00737343" w:rsidRPr="00C942B7">
              <w:rPr>
                <w:rFonts w:ascii="Times New Roman" w:hAnsi="Times New Roman"/>
                <w:color w:val="FF0000"/>
                <w:sz w:val="24"/>
                <w:szCs w:val="24"/>
                <w:lang w:val="vi-VN"/>
              </w:rPr>
              <w:t xml:space="preserve">Soạn </w:t>
            </w:r>
            <w:r w:rsidR="00BA3420" w:rsidRPr="00C942B7">
              <w:rPr>
                <w:rFonts w:ascii="Times New Roman" w:hAnsi="Times New Roman"/>
                <w:color w:val="FF0000"/>
                <w:sz w:val="24"/>
                <w:szCs w:val="24"/>
                <w:lang w:val="vi-VN"/>
              </w:rPr>
              <w:t xml:space="preserve">thảo và </w:t>
            </w:r>
            <w:r w:rsidR="00DF178D" w:rsidRPr="00C942B7">
              <w:rPr>
                <w:rFonts w:ascii="Times New Roman" w:hAnsi="Times New Roman"/>
                <w:color w:val="FF0000"/>
                <w:sz w:val="24"/>
                <w:szCs w:val="24"/>
                <w:lang w:val="vi-VN"/>
              </w:rPr>
              <w:t>hoàn thiện</w:t>
            </w:r>
            <w:r w:rsidR="00BA3420" w:rsidRPr="00C942B7">
              <w:rPr>
                <w:rFonts w:ascii="Times New Roman" w:hAnsi="Times New Roman"/>
                <w:color w:val="FF0000"/>
                <w:sz w:val="24"/>
                <w:szCs w:val="24"/>
                <w:lang w:val="vi-VN"/>
              </w:rPr>
              <w:t xml:space="preserve"> Đề án Thành lập Khoa Đào tạo quốc tế</w:t>
            </w:r>
            <w:r w:rsidRPr="00C942B7">
              <w:rPr>
                <w:rFonts w:ascii="Times New Roman" w:hAnsi="Times New Roman"/>
                <w:color w:val="FF0000"/>
                <w:sz w:val="24"/>
                <w:szCs w:val="24"/>
                <w:lang w:val="vi-VN"/>
              </w:rPr>
              <w:t>.</w:t>
            </w:r>
          </w:p>
          <w:p w14:paraId="3394408A" w14:textId="1483BB16" w:rsidR="00BA3420" w:rsidRPr="00C942B7" w:rsidRDefault="00DF178D" w:rsidP="00AB3633">
            <w:pPr>
              <w:spacing w:after="6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xml:space="preserve">- </w:t>
            </w:r>
            <w:r w:rsidR="00AB3633">
              <w:rPr>
                <w:rFonts w:ascii="Times New Roman" w:hAnsi="Times New Roman"/>
                <w:color w:val="FF0000"/>
                <w:sz w:val="24"/>
                <w:szCs w:val="24"/>
                <w:lang w:val="vi-VN"/>
              </w:rPr>
              <w:t xml:space="preserve">Tổ </w:t>
            </w:r>
            <w:r w:rsidRPr="00C942B7">
              <w:rPr>
                <w:rFonts w:ascii="Times New Roman" w:hAnsi="Times New Roman"/>
                <w:color w:val="FF0000"/>
                <w:sz w:val="24"/>
                <w:szCs w:val="24"/>
                <w:lang w:val="vi-VN"/>
              </w:rPr>
              <w:t xml:space="preserve">soạn thảo đề án, Phòng TS&amp;CTSV (chủ trì): Soạn thảo và hoàn thiện Đề án Thành lập </w:t>
            </w:r>
            <w:r w:rsidR="00BA3420" w:rsidRPr="00C942B7">
              <w:rPr>
                <w:rFonts w:ascii="Times New Roman" w:hAnsi="Times New Roman"/>
                <w:color w:val="FF0000"/>
                <w:sz w:val="24"/>
                <w:szCs w:val="24"/>
                <w:lang w:val="vi-VN"/>
              </w:rPr>
              <w:t>Trung tâm S</w:t>
            </w:r>
            <w:r w:rsidR="00483C5B" w:rsidRPr="00C942B7">
              <w:rPr>
                <w:rFonts w:ascii="Times New Roman" w:hAnsi="Times New Roman"/>
                <w:color w:val="FF0000"/>
                <w:sz w:val="24"/>
                <w:szCs w:val="24"/>
                <w:lang w:val="vi-VN"/>
              </w:rPr>
              <w:t xml:space="preserve">áng tạo </w:t>
            </w:r>
            <w:r w:rsidRPr="00C942B7">
              <w:rPr>
                <w:rFonts w:ascii="Times New Roman" w:hAnsi="Times New Roman"/>
                <w:color w:val="FF0000"/>
                <w:sz w:val="24"/>
                <w:szCs w:val="24"/>
                <w:lang w:val="vi-VN"/>
              </w:rPr>
              <w:t>và khởi nghiệp.</w:t>
            </w:r>
          </w:p>
        </w:tc>
      </w:tr>
      <w:tr w:rsidR="00BA3420" w:rsidRPr="00305A05" w14:paraId="0C086706" w14:textId="77777777" w:rsidTr="00C506EA">
        <w:trPr>
          <w:trHeight w:val="20"/>
          <w:jc w:val="center"/>
        </w:trPr>
        <w:tc>
          <w:tcPr>
            <w:tcW w:w="561" w:type="dxa"/>
            <w:vAlign w:val="center"/>
          </w:tcPr>
          <w:p w14:paraId="640F422B" w14:textId="77777777" w:rsidR="00BA3420" w:rsidRPr="00F231B5" w:rsidRDefault="00BA3420" w:rsidP="00BA3420">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6"/>
            <w:shd w:val="clear" w:color="auto" w:fill="auto"/>
            <w:vAlign w:val="center"/>
          </w:tcPr>
          <w:p w14:paraId="645B7EF9" w14:textId="36570C7C" w:rsidR="00BA3420" w:rsidRPr="00C942B7" w:rsidRDefault="00BA3420" w:rsidP="00BA3420">
            <w:pPr>
              <w:spacing w:before="120" w:after="120" w:line="240" w:lineRule="auto"/>
              <w:jc w:val="both"/>
              <w:rPr>
                <w:rFonts w:ascii="Times New Roman" w:hAnsi="Times New Roman"/>
                <w:sz w:val="24"/>
                <w:szCs w:val="24"/>
                <w:lang w:val="vi-VN"/>
              </w:rPr>
            </w:pPr>
            <w:r w:rsidRPr="00C942B7">
              <w:rPr>
                <w:rFonts w:ascii="Times New Roman" w:hAnsi="Times New Roman"/>
                <w:b/>
                <w:sz w:val="24"/>
                <w:szCs w:val="24"/>
                <w:lang w:val="vi-VN"/>
              </w:rPr>
              <w:t>CÔNG TÁC TUYỂN SINH, ĐÀO TẠO, NGƯỜI HỌC</w:t>
            </w:r>
          </w:p>
        </w:tc>
        <w:tc>
          <w:tcPr>
            <w:tcW w:w="1409" w:type="dxa"/>
            <w:gridSpan w:val="2"/>
            <w:vAlign w:val="center"/>
          </w:tcPr>
          <w:p w14:paraId="2522EFC6" w14:textId="77777777" w:rsidR="00BA3420" w:rsidRDefault="00BA3420" w:rsidP="00BA3420">
            <w:pPr>
              <w:spacing w:before="120" w:after="120" w:line="240" w:lineRule="auto"/>
              <w:jc w:val="center"/>
              <w:rPr>
                <w:rFonts w:ascii="Times New Roman" w:hAnsi="Times New Roman"/>
                <w:sz w:val="24"/>
                <w:szCs w:val="24"/>
                <w:lang w:val="vi-VN"/>
              </w:rPr>
            </w:pPr>
          </w:p>
        </w:tc>
        <w:tc>
          <w:tcPr>
            <w:tcW w:w="1208" w:type="dxa"/>
            <w:vAlign w:val="center"/>
          </w:tcPr>
          <w:p w14:paraId="48554630" w14:textId="77777777" w:rsidR="00BA3420" w:rsidRDefault="00BA3420" w:rsidP="00BA3420">
            <w:pPr>
              <w:spacing w:before="120" w:after="120" w:line="240" w:lineRule="auto"/>
              <w:jc w:val="center"/>
              <w:rPr>
                <w:rFonts w:ascii="Times New Roman" w:hAnsi="Times New Roman"/>
                <w:sz w:val="24"/>
                <w:szCs w:val="24"/>
                <w:lang w:val="vi-VN"/>
              </w:rPr>
            </w:pPr>
          </w:p>
        </w:tc>
        <w:tc>
          <w:tcPr>
            <w:tcW w:w="1246" w:type="dxa"/>
            <w:vAlign w:val="center"/>
          </w:tcPr>
          <w:p w14:paraId="0A726F51" w14:textId="77777777" w:rsidR="00BA3420" w:rsidRPr="009D1EAE" w:rsidRDefault="00BA3420" w:rsidP="00BA3420">
            <w:pPr>
              <w:spacing w:before="120" w:after="120" w:line="240" w:lineRule="auto"/>
              <w:rPr>
                <w:rFonts w:ascii="Times New Roman" w:hAnsi="Times New Roman"/>
                <w:color w:val="FF0000"/>
                <w:sz w:val="24"/>
                <w:szCs w:val="24"/>
                <w:lang w:val="vi-VN"/>
              </w:rPr>
            </w:pPr>
          </w:p>
        </w:tc>
        <w:tc>
          <w:tcPr>
            <w:tcW w:w="1411" w:type="dxa"/>
            <w:vAlign w:val="center"/>
          </w:tcPr>
          <w:p w14:paraId="63251BAA" w14:textId="77777777" w:rsidR="00BA3420" w:rsidRPr="006E78C1" w:rsidRDefault="00BA3420" w:rsidP="00BA3420">
            <w:pPr>
              <w:spacing w:before="120" w:after="120" w:line="240" w:lineRule="auto"/>
              <w:rPr>
                <w:rFonts w:ascii="Times New Roman" w:hAnsi="Times New Roman"/>
                <w:color w:val="FF0000"/>
                <w:sz w:val="24"/>
                <w:szCs w:val="24"/>
                <w:lang w:val="vi-VN"/>
              </w:rPr>
            </w:pPr>
          </w:p>
        </w:tc>
        <w:tc>
          <w:tcPr>
            <w:tcW w:w="1539" w:type="dxa"/>
            <w:vAlign w:val="center"/>
          </w:tcPr>
          <w:p w14:paraId="21A32D2A" w14:textId="77777777" w:rsidR="00BA3420" w:rsidRPr="001805C6" w:rsidRDefault="00BA3420" w:rsidP="00BA3420">
            <w:pPr>
              <w:spacing w:before="120" w:after="120" w:line="240" w:lineRule="auto"/>
              <w:rPr>
                <w:rFonts w:ascii="Times New Roman" w:hAnsi="Times New Roman"/>
                <w:sz w:val="24"/>
                <w:szCs w:val="24"/>
                <w:lang w:val="vi-VN"/>
              </w:rPr>
            </w:pPr>
          </w:p>
        </w:tc>
      </w:tr>
      <w:tr w:rsidR="00BA3420" w:rsidRPr="00305A05" w14:paraId="54F782B2" w14:textId="77777777" w:rsidTr="00C506EA">
        <w:trPr>
          <w:trHeight w:val="1398"/>
          <w:jc w:val="center"/>
        </w:trPr>
        <w:tc>
          <w:tcPr>
            <w:tcW w:w="561" w:type="dxa"/>
            <w:vMerge w:val="restart"/>
            <w:vAlign w:val="center"/>
          </w:tcPr>
          <w:p w14:paraId="59EDE4D4" w14:textId="77777777" w:rsidR="00BA3420" w:rsidRPr="001805C6"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745A5D10" w14:textId="7F37EC13" w:rsidR="00BA3420" w:rsidRPr="000825BF" w:rsidRDefault="00BA3420" w:rsidP="00BA3420">
            <w:pPr>
              <w:tabs>
                <w:tab w:val="left" w:pos="264"/>
              </w:tabs>
              <w:spacing w:after="0" w:line="240" w:lineRule="auto"/>
              <w:jc w:val="both"/>
              <w:rPr>
                <w:rFonts w:ascii="Times New Roman" w:hAnsi="Times New Roman"/>
                <w:sz w:val="24"/>
                <w:szCs w:val="28"/>
                <w:lang w:val="vi-VN"/>
              </w:rPr>
            </w:pPr>
            <w:r w:rsidRPr="000825BF">
              <w:rPr>
                <w:rFonts w:ascii="Times New Roman" w:hAnsi="Times New Roman"/>
                <w:sz w:val="24"/>
                <w:szCs w:val="28"/>
                <w:lang w:val="vi-VN"/>
              </w:rPr>
              <w:t>Tiếp tục triển khai phương thức đào tạo Dạy học theo dự án (PBL).</w:t>
            </w:r>
          </w:p>
        </w:tc>
        <w:tc>
          <w:tcPr>
            <w:tcW w:w="2252" w:type="dxa"/>
            <w:gridSpan w:val="2"/>
            <w:vMerge w:val="restart"/>
            <w:vAlign w:val="center"/>
          </w:tcPr>
          <w:p w14:paraId="797FD0A4" w14:textId="77777777"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Các Khoa/Viện đăng ký số lượng môn học (trừ Khóa luận tốt nghiệp) triển khai áp dụng PBL trong năm học, tối thiểu 3 môn học cho các khoa CKM, CKĐ, Đ-ĐT, XD, tối thiểu 2 môn học cho các khoa còn lại.</w:t>
            </w:r>
          </w:p>
          <w:p w14:paraId="51A0F27C" w14:textId="377411F3"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GV đăng ký áp dụng PBL dưới hình thức đề tài NCKH, hướng đến các đề tài có tính phục vụ cộng đồng (EPICS).</w:t>
            </w:r>
          </w:p>
        </w:tc>
        <w:tc>
          <w:tcPr>
            <w:tcW w:w="2990" w:type="dxa"/>
            <w:gridSpan w:val="2"/>
            <w:shd w:val="clear" w:color="auto" w:fill="auto"/>
            <w:vAlign w:val="center"/>
          </w:tcPr>
          <w:p w14:paraId="01C4C303" w14:textId="77777777"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Lập kế hoạch</w:t>
            </w:r>
          </w:p>
          <w:p w14:paraId="49B11E28" w14:textId="747A0368"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Các Khoa/Viện đăng ký</w:t>
            </w:r>
          </w:p>
        </w:tc>
        <w:tc>
          <w:tcPr>
            <w:tcW w:w="1409" w:type="dxa"/>
            <w:gridSpan w:val="2"/>
            <w:vAlign w:val="center"/>
          </w:tcPr>
          <w:p w14:paraId="2ADEBB60" w14:textId="07E1AB44"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09/2019</w:t>
            </w:r>
          </w:p>
        </w:tc>
        <w:tc>
          <w:tcPr>
            <w:tcW w:w="1208" w:type="dxa"/>
            <w:vAlign w:val="center"/>
          </w:tcPr>
          <w:p w14:paraId="3DC7195B" w14:textId="77740B45"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10/2019</w:t>
            </w:r>
          </w:p>
        </w:tc>
        <w:tc>
          <w:tcPr>
            <w:tcW w:w="1246" w:type="dxa"/>
            <w:vMerge w:val="restart"/>
            <w:vAlign w:val="center"/>
          </w:tcPr>
          <w:p w14:paraId="1A249CD7" w14:textId="09ACC2A9"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09A1A359" w14:textId="097F6B94"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Phòng Đào tạo</w:t>
            </w:r>
          </w:p>
        </w:tc>
        <w:tc>
          <w:tcPr>
            <w:tcW w:w="1539" w:type="dxa"/>
            <w:vMerge w:val="restart"/>
            <w:vAlign w:val="center"/>
          </w:tcPr>
          <w:p w14:paraId="3A4FE451" w14:textId="77777777"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 xml:space="preserve">- Phòng KHCN - QHQT, </w:t>
            </w:r>
          </w:p>
          <w:p w14:paraId="19044C80" w14:textId="5E545708"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 Các Khoa/Viện quản lý CTĐT</w:t>
            </w:r>
          </w:p>
        </w:tc>
      </w:tr>
      <w:tr w:rsidR="00BA3420" w:rsidRPr="00AE08C7" w14:paraId="001899B4" w14:textId="77777777" w:rsidTr="00C506EA">
        <w:trPr>
          <w:trHeight w:val="1817"/>
          <w:jc w:val="center"/>
        </w:trPr>
        <w:tc>
          <w:tcPr>
            <w:tcW w:w="561" w:type="dxa"/>
            <w:vMerge/>
            <w:vAlign w:val="center"/>
          </w:tcPr>
          <w:p w14:paraId="365DC958"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47021746"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1796F268"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3643BE42" w14:textId="39E13F6B"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Các Khoa/Viện triển khai thực hiện</w:t>
            </w:r>
          </w:p>
        </w:tc>
        <w:tc>
          <w:tcPr>
            <w:tcW w:w="1409" w:type="dxa"/>
            <w:gridSpan w:val="2"/>
            <w:vAlign w:val="center"/>
          </w:tcPr>
          <w:p w14:paraId="5FE6BE0B" w14:textId="114AAE56"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10/2019</w:t>
            </w:r>
          </w:p>
        </w:tc>
        <w:tc>
          <w:tcPr>
            <w:tcW w:w="1208" w:type="dxa"/>
            <w:vAlign w:val="center"/>
          </w:tcPr>
          <w:p w14:paraId="3215A48F" w14:textId="790ED123"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06/2020</w:t>
            </w:r>
          </w:p>
        </w:tc>
        <w:tc>
          <w:tcPr>
            <w:tcW w:w="1246" w:type="dxa"/>
            <w:vMerge/>
            <w:vAlign w:val="center"/>
          </w:tcPr>
          <w:p w14:paraId="0356BF65"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31F93712"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40C27BEA" w14:textId="77777777" w:rsidR="00BA3420" w:rsidRPr="000825BF" w:rsidRDefault="00BA3420" w:rsidP="00BA3420">
            <w:pPr>
              <w:spacing w:after="0" w:line="240" w:lineRule="auto"/>
              <w:rPr>
                <w:rFonts w:ascii="Times New Roman" w:hAnsi="Times New Roman"/>
                <w:sz w:val="24"/>
                <w:szCs w:val="24"/>
                <w:lang w:val="vi-VN"/>
              </w:rPr>
            </w:pPr>
          </w:p>
        </w:tc>
      </w:tr>
      <w:tr w:rsidR="00BA3420" w:rsidRPr="00AE08C7" w14:paraId="67DA3B01" w14:textId="77777777" w:rsidTr="00C506EA">
        <w:trPr>
          <w:trHeight w:val="20"/>
          <w:jc w:val="center"/>
        </w:trPr>
        <w:tc>
          <w:tcPr>
            <w:tcW w:w="561" w:type="dxa"/>
            <w:vMerge/>
            <w:vAlign w:val="center"/>
          </w:tcPr>
          <w:p w14:paraId="4ACD2BC3"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3C14B979"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2E71F958"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021C3213" w14:textId="487A18E3"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rPr>
              <w:t>Báo cáo tổng kết</w:t>
            </w:r>
          </w:p>
        </w:tc>
        <w:tc>
          <w:tcPr>
            <w:tcW w:w="1409" w:type="dxa"/>
            <w:gridSpan w:val="2"/>
            <w:vAlign w:val="center"/>
          </w:tcPr>
          <w:p w14:paraId="670EFA08" w14:textId="0F1988F8" w:rsidR="00BA3420" w:rsidRPr="00CF0337" w:rsidRDefault="00BA3420" w:rsidP="00BA3420">
            <w:pPr>
              <w:spacing w:after="0" w:line="240" w:lineRule="auto"/>
              <w:jc w:val="center"/>
              <w:rPr>
                <w:rFonts w:ascii="Times New Roman" w:hAnsi="Times New Roman"/>
                <w:color w:val="FF0000"/>
                <w:sz w:val="24"/>
                <w:szCs w:val="24"/>
                <w:lang w:val="vi-VN"/>
              </w:rPr>
            </w:pPr>
            <w:r w:rsidRPr="008157E9">
              <w:rPr>
                <w:rFonts w:ascii="Times New Roman" w:hAnsi="Times New Roman"/>
                <w:sz w:val="24"/>
                <w:szCs w:val="24"/>
              </w:rPr>
              <w:t>07/2020</w:t>
            </w:r>
          </w:p>
        </w:tc>
        <w:tc>
          <w:tcPr>
            <w:tcW w:w="1208" w:type="dxa"/>
            <w:vAlign w:val="center"/>
          </w:tcPr>
          <w:p w14:paraId="531A7D0B" w14:textId="19F4AD9A" w:rsidR="00BA3420" w:rsidRPr="00C942B7" w:rsidRDefault="00CF3DEB" w:rsidP="00BA3420">
            <w:pPr>
              <w:spacing w:after="0" w:line="240" w:lineRule="auto"/>
              <w:jc w:val="center"/>
              <w:rPr>
                <w:rFonts w:ascii="Times New Roman" w:hAnsi="Times New Roman"/>
                <w:sz w:val="24"/>
                <w:szCs w:val="24"/>
                <w:lang w:val="vi-VN"/>
              </w:rPr>
            </w:pPr>
            <w:r w:rsidRPr="00C942B7">
              <w:rPr>
                <w:rFonts w:ascii="Times New Roman" w:hAnsi="Times New Roman"/>
                <w:sz w:val="24"/>
                <w:szCs w:val="24"/>
              </w:rPr>
              <w:t>07/2020</w:t>
            </w:r>
          </w:p>
        </w:tc>
        <w:tc>
          <w:tcPr>
            <w:tcW w:w="1246" w:type="dxa"/>
            <w:vMerge/>
            <w:vAlign w:val="center"/>
          </w:tcPr>
          <w:p w14:paraId="3A3BE41E"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26AB1390"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0C1A4BCA" w14:textId="77777777" w:rsidR="00BA3420" w:rsidRPr="000825BF" w:rsidRDefault="00BA3420" w:rsidP="00BA3420">
            <w:pPr>
              <w:spacing w:after="0" w:line="240" w:lineRule="auto"/>
              <w:rPr>
                <w:rFonts w:ascii="Times New Roman" w:hAnsi="Times New Roman"/>
                <w:sz w:val="24"/>
                <w:szCs w:val="24"/>
                <w:lang w:val="vi-VN"/>
              </w:rPr>
            </w:pPr>
          </w:p>
        </w:tc>
      </w:tr>
      <w:tr w:rsidR="00BA3420" w:rsidRPr="00305A05" w14:paraId="509FAA40" w14:textId="77777777" w:rsidTr="0035053B">
        <w:trPr>
          <w:trHeight w:val="20"/>
          <w:jc w:val="center"/>
        </w:trPr>
        <w:tc>
          <w:tcPr>
            <w:tcW w:w="561" w:type="dxa"/>
            <w:vMerge/>
            <w:vAlign w:val="center"/>
          </w:tcPr>
          <w:p w14:paraId="4650F1A7"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shd w:val="clear" w:color="auto" w:fill="auto"/>
            <w:vAlign w:val="center"/>
          </w:tcPr>
          <w:p w14:paraId="1E91197C" w14:textId="77777777" w:rsidR="00BA3420" w:rsidRPr="00C942B7" w:rsidRDefault="00BA3420" w:rsidP="00C942B7">
            <w:pPr>
              <w:spacing w:before="60"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Phòng Đào tạo thông báo các Khoa/Viện đăng ký số lượng môn học (trừ Khóa luận tốt nghiệp) triển khai áp dụng PBL trong năm học, tối thiểu 3 môn học cho các khoa CKM, CKĐ, Đ-ĐT, XD, tối thiểu 2 môn học cho các khoa còn lại.</w:t>
            </w:r>
          </w:p>
          <w:p w14:paraId="00F1A04F" w14:textId="3F8B77F9" w:rsidR="00BA3420" w:rsidRPr="00C942B7" w:rsidRDefault="00BA3420" w:rsidP="00C942B7">
            <w:pPr>
              <w:spacing w:after="6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lastRenderedPageBreak/>
              <w:t>- Phòng KHCN-QHQT đề xuất xin chủ trương hỗ trợ GV dưới hình thức đề tài NCKH.</w:t>
            </w:r>
          </w:p>
        </w:tc>
      </w:tr>
      <w:tr w:rsidR="00BA3420" w:rsidRPr="00305A05" w14:paraId="7882F29A" w14:textId="77777777" w:rsidTr="00C506EA">
        <w:trPr>
          <w:trHeight w:val="971"/>
          <w:jc w:val="center"/>
        </w:trPr>
        <w:tc>
          <w:tcPr>
            <w:tcW w:w="561" w:type="dxa"/>
            <w:vMerge w:val="restart"/>
            <w:vAlign w:val="center"/>
          </w:tcPr>
          <w:p w14:paraId="3A167F2A"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3DED5B6A" w14:textId="46982AFD" w:rsidR="00BA3420" w:rsidRPr="003242F7" w:rsidRDefault="00BA3420" w:rsidP="00BA3420">
            <w:pPr>
              <w:tabs>
                <w:tab w:val="left" w:pos="264"/>
              </w:tabs>
              <w:spacing w:after="0" w:line="240" w:lineRule="auto"/>
              <w:jc w:val="both"/>
              <w:rPr>
                <w:rFonts w:ascii="Times New Roman" w:hAnsi="Times New Roman"/>
                <w:sz w:val="24"/>
                <w:szCs w:val="28"/>
                <w:lang w:val="vi-VN"/>
              </w:rPr>
            </w:pPr>
            <w:r w:rsidRPr="003242F7">
              <w:rPr>
                <w:rFonts w:ascii="Times New Roman" w:hAnsi="Times New Roman"/>
                <w:sz w:val="24"/>
                <w:szCs w:val="28"/>
                <w:lang w:val="vi-VN"/>
              </w:rPr>
              <w:t>Triển khai hoạt động Hệ thống đào tạo trực tuyến (UTEx); hoàn thiện thiết kế và đầu tư trung tâm dữ liệu (Data Center) giai đoạn 1 cho nhà Trường; Xây dựng Quy chế công nhận kết quả học online.</w:t>
            </w:r>
          </w:p>
        </w:tc>
        <w:tc>
          <w:tcPr>
            <w:tcW w:w="2252" w:type="dxa"/>
            <w:gridSpan w:val="2"/>
            <w:vMerge w:val="restart"/>
            <w:shd w:val="clear" w:color="auto" w:fill="auto"/>
            <w:vAlign w:val="center"/>
          </w:tcPr>
          <w:p w14:paraId="12B17BA0" w14:textId="77777777" w:rsidR="00CD1AE6" w:rsidRDefault="00BA3420" w:rsidP="00BA3420">
            <w:pPr>
              <w:spacing w:after="0" w:line="240" w:lineRule="auto"/>
              <w:jc w:val="both"/>
              <w:rPr>
                <w:rFonts w:ascii="Times New Roman" w:hAnsi="Times New Roman"/>
                <w:sz w:val="24"/>
                <w:szCs w:val="28"/>
                <w:lang w:val="vi-VN"/>
              </w:rPr>
            </w:pPr>
            <w:r w:rsidRPr="003242F7">
              <w:rPr>
                <w:rFonts w:ascii="Times New Roman" w:hAnsi="Times New Roman"/>
                <w:sz w:val="24"/>
                <w:szCs w:val="28"/>
                <w:lang w:val="vi-VN"/>
              </w:rPr>
              <w:t>- Ban hành Quy chế công nhận kết quả học online.</w:t>
            </w:r>
          </w:p>
          <w:p w14:paraId="3257533F" w14:textId="21F49D62" w:rsidR="00BA3420" w:rsidRPr="00CD1AE6" w:rsidRDefault="00BA3420" w:rsidP="001C3C4D">
            <w:pPr>
              <w:spacing w:after="0" w:line="240" w:lineRule="auto"/>
              <w:jc w:val="both"/>
              <w:rPr>
                <w:rFonts w:ascii="Times New Roman" w:hAnsi="Times New Roman"/>
                <w:sz w:val="24"/>
                <w:szCs w:val="28"/>
                <w:lang w:val="vi-VN"/>
              </w:rPr>
            </w:pPr>
            <w:r w:rsidRPr="003242F7">
              <w:rPr>
                <w:rFonts w:ascii="Times New Roman" w:hAnsi="Times New Roman"/>
                <w:sz w:val="24"/>
                <w:szCs w:val="24"/>
                <w:lang w:val="vi-VN"/>
              </w:rPr>
              <w:t xml:space="preserve">- </w:t>
            </w:r>
            <w:r w:rsidR="001C3C4D">
              <w:rPr>
                <w:rFonts w:ascii="Times New Roman" w:hAnsi="Times New Roman"/>
                <w:sz w:val="24"/>
                <w:szCs w:val="24"/>
                <w:lang w:val="vi-VN"/>
              </w:rPr>
              <w:t>5</w:t>
            </w:r>
            <w:r w:rsidRPr="003242F7">
              <w:rPr>
                <w:rFonts w:ascii="Times New Roman" w:hAnsi="Times New Roman"/>
                <w:sz w:val="24"/>
                <w:szCs w:val="24"/>
                <w:lang w:val="vi-VN"/>
              </w:rPr>
              <w:t xml:space="preserve"> môn học sẽ triển khai</w:t>
            </w:r>
            <w:r w:rsidR="001C3C4D">
              <w:rPr>
                <w:rFonts w:ascii="Times New Roman" w:hAnsi="Times New Roman"/>
                <w:sz w:val="24"/>
                <w:szCs w:val="24"/>
                <w:lang w:val="vi-VN"/>
              </w:rPr>
              <w:t xml:space="preserve"> tử nghiệm</w:t>
            </w:r>
            <w:r w:rsidRPr="003242F7">
              <w:rPr>
                <w:rFonts w:ascii="Times New Roman" w:hAnsi="Times New Roman"/>
                <w:sz w:val="24"/>
                <w:szCs w:val="24"/>
                <w:lang w:val="vi-VN"/>
              </w:rPr>
              <w:t xml:space="preserve"> trên UTEx.</w:t>
            </w:r>
            <w:r w:rsidRPr="003242F7">
              <w:rPr>
                <w:rFonts w:ascii="Times New Roman" w:hAnsi="Times New Roman"/>
                <w:sz w:val="24"/>
                <w:szCs w:val="24"/>
                <w:lang w:val="vi-VN"/>
              </w:rPr>
              <w:br/>
              <w:t>- Hoàn thiện trang bị cho Data Center của Trường giai đoạn 1, tron</w:t>
            </w:r>
            <w:r w:rsidR="001C3C4D">
              <w:rPr>
                <w:rFonts w:ascii="Times New Roman" w:hAnsi="Times New Roman"/>
                <w:sz w:val="24"/>
                <w:szCs w:val="24"/>
                <w:lang w:val="vi-VN"/>
              </w:rPr>
              <w:t>g đó có 1 phần sử dụng cho UTEx.</w:t>
            </w:r>
          </w:p>
        </w:tc>
        <w:tc>
          <w:tcPr>
            <w:tcW w:w="2990" w:type="dxa"/>
            <w:gridSpan w:val="2"/>
            <w:shd w:val="clear" w:color="auto" w:fill="auto"/>
            <w:vAlign w:val="center"/>
          </w:tcPr>
          <w:p w14:paraId="55D8C2CE" w14:textId="78039DDB" w:rsidR="00BA3420" w:rsidRPr="003242F7" w:rsidRDefault="00BA3420" w:rsidP="00CD1AE6">
            <w:pPr>
              <w:spacing w:after="0" w:line="240" w:lineRule="auto"/>
              <w:jc w:val="both"/>
              <w:rPr>
                <w:rFonts w:ascii="Times New Roman" w:hAnsi="Times New Roman"/>
                <w:sz w:val="24"/>
                <w:szCs w:val="24"/>
                <w:lang w:val="vi-VN"/>
              </w:rPr>
            </w:pPr>
            <w:r w:rsidRPr="003242F7">
              <w:rPr>
                <w:rFonts w:ascii="Times New Roman" w:hAnsi="Times New Roman"/>
                <w:sz w:val="24"/>
                <w:szCs w:val="24"/>
                <w:lang w:val="vi-VN"/>
              </w:rPr>
              <w:t>Qu</w:t>
            </w:r>
            <w:r w:rsidR="00CD1AE6">
              <w:rPr>
                <w:rFonts w:ascii="Times New Roman" w:hAnsi="Times New Roman"/>
                <w:sz w:val="24"/>
                <w:szCs w:val="24"/>
                <w:lang w:val="vi-VN"/>
              </w:rPr>
              <w:t>y</w:t>
            </w:r>
            <w:r w:rsidRPr="003242F7">
              <w:rPr>
                <w:rFonts w:ascii="Times New Roman" w:hAnsi="Times New Roman"/>
                <w:sz w:val="24"/>
                <w:szCs w:val="24"/>
                <w:lang w:val="vi-VN"/>
              </w:rPr>
              <w:t xml:space="preserve"> chế công nhận kết quả học </w:t>
            </w:r>
            <w:r w:rsidR="00DF178D" w:rsidRPr="003242F7">
              <w:rPr>
                <w:rFonts w:ascii="Times New Roman" w:hAnsi="Times New Roman"/>
                <w:sz w:val="24"/>
                <w:szCs w:val="24"/>
                <w:lang w:val="vi-VN"/>
              </w:rPr>
              <w:t xml:space="preserve">online </w:t>
            </w:r>
            <w:r w:rsidRPr="003242F7">
              <w:rPr>
                <w:rFonts w:ascii="Times New Roman" w:hAnsi="Times New Roman"/>
                <w:sz w:val="24"/>
                <w:szCs w:val="24"/>
                <w:lang w:val="vi-VN"/>
              </w:rPr>
              <w:t xml:space="preserve">và danh sách các môn học </w:t>
            </w:r>
            <w:r w:rsidR="00DF178D" w:rsidRPr="003242F7">
              <w:rPr>
                <w:rFonts w:ascii="Times New Roman" w:hAnsi="Times New Roman"/>
                <w:sz w:val="24"/>
                <w:szCs w:val="24"/>
                <w:lang w:val="vi-VN"/>
              </w:rPr>
              <w:t xml:space="preserve">online </w:t>
            </w:r>
            <w:r w:rsidRPr="003242F7">
              <w:rPr>
                <w:rFonts w:ascii="Times New Roman" w:hAnsi="Times New Roman"/>
                <w:sz w:val="24"/>
                <w:szCs w:val="24"/>
                <w:lang w:val="vi-VN"/>
              </w:rPr>
              <w:t xml:space="preserve">được </w:t>
            </w:r>
            <w:r w:rsidR="00CD1AE6">
              <w:rPr>
                <w:rFonts w:ascii="Times New Roman" w:hAnsi="Times New Roman"/>
                <w:sz w:val="24"/>
                <w:szCs w:val="24"/>
                <w:lang w:val="vi-VN"/>
              </w:rPr>
              <w:t>cô</w:t>
            </w:r>
            <w:r w:rsidRPr="003242F7">
              <w:rPr>
                <w:rFonts w:ascii="Times New Roman" w:hAnsi="Times New Roman"/>
                <w:sz w:val="24"/>
                <w:szCs w:val="24"/>
                <w:lang w:val="vi-VN"/>
              </w:rPr>
              <w:t>ng nhận</w:t>
            </w:r>
            <w:r w:rsidR="00DF178D">
              <w:rPr>
                <w:rFonts w:ascii="Times New Roman" w:hAnsi="Times New Roman"/>
                <w:sz w:val="24"/>
                <w:szCs w:val="24"/>
                <w:lang w:val="vi-VN"/>
              </w:rPr>
              <w:t>.</w:t>
            </w:r>
          </w:p>
        </w:tc>
        <w:tc>
          <w:tcPr>
            <w:tcW w:w="1409" w:type="dxa"/>
            <w:gridSpan w:val="2"/>
            <w:vAlign w:val="center"/>
          </w:tcPr>
          <w:p w14:paraId="77B635BE" w14:textId="3955D48B"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11/2019</w:t>
            </w:r>
          </w:p>
        </w:tc>
        <w:tc>
          <w:tcPr>
            <w:tcW w:w="1208" w:type="dxa"/>
            <w:vAlign w:val="center"/>
          </w:tcPr>
          <w:p w14:paraId="2438C338" w14:textId="0F7AC938"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04/2020</w:t>
            </w:r>
          </w:p>
        </w:tc>
        <w:tc>
          <w:tcPr>
            <w:tcW w:w="1246" w:type="dxa"/>
            <w:vMerge w:val="restart"/>
            <w:vAlign w:val="center"/>
          </w:tcPr>
          <w:p w14:paraId="30A6054D" w14:textId="2EE2DD46" w:rsidR="00BA3420" w:rsidRPr="003242F7" w:rsidRDefault="00BA3420" w:rsidP="00BA3420">
            <w:pPr>
              <w:spacing w:after="0" w:line="240" w:lineRule="auto"/>
              <w:rPr>
                <w:rFonts w:ascii="Times New Roman" w:hAnsi="Times New Roman"/>
                <w:sz w:val="24"/>
                <w:szCs w:val="24"/>
                <w:lang w:val="vi-VN"/>
              </w:rPr>
            </w:pPr>
            <w:r w:rsidRPr="003242F7">
              <w:rPr>
                <w:rFonts w:ascii="Times New Roman" w:hAnsi="Times New Roman"/>
                <w:sz w:val="24"/>
                <w:szCs w:val="24"/>
                <w:lang w:val="vi-VN"/>
              </w:rPr>
              <w:t>PGS. TS. Lê Hiếu Giang</w:t>
            </w:r>
          </w:p>
        </w:tc>
        <w:tc>
          <w:tcPr>
            <w:tcW w:w="1411" w:type="dxa"/>
            <w:vAlign w:val="center"/>
          </w:tcPr>
          <w:p w14:paraId="6C261929" w14:textId="3DCBD3F1" w:rsidR="00BA3420" w:rsidRPr="00DF178D" w:rsidRDefault="00DF178D" w:rsidP="00BA3420">
            <w:pPr>
              <w:spacing w:after="0" w:line="240" w:lineRule="auto"/>
              <w:rPr>
                <w:rFonts w:ascii="Times New Roman" w:hAnsi="Times New Roman"/>
                <w:sz w:val="24"/>
                <w:szCs w:val="24"/>
                <w:lang w:val="vi-VN"/>
              </w:rPr>
            </w:pPr>
            <w:r w:rsidRPr="003242F7">
              <w:rPr>
                <w:rFonts w:ascii="Times New Roman" w:hAnsi="Times New Roman"/>
                <w:sz w:val="24"/>
                <w:szCs w:val="24"/>
                <w:lang w:val="vi-VN"/>
              </w:rPr>
              <w:t>Phòng Đào tạo</w:t>
            </w:r>
          </w:p>
        </w:tc>
        <w:tc>
          <w:tcPr>
            <w:tcW w:w="1539" w:type="dxa"/>
            <w:vMerge w:val="restart"/>
            <w:vAlign w:val="center"/>
          </w:tcPr>
          <w:p w14:paraId="0FD1FF20" w14:textId="24DA22A0" w:rsidR="00BA3420" w:rsidRPr="003242F7" w:rsidRDefault="00BA3420" w:rsidP="00BA3420">
            <w:pPr>
              <w:spacing w:after="0" w:line="240" w:lineRule="auto"/>
              <w:rPr>
                <w:rFonts w:ascii="Times New Roman" w:hAnsi="Times New Roman"/>
                <w:sz w:val="24"/>
                <w:szCs w:val="24"/>
                <w:lang w:val="vi-VN"/>
              </w:rPr>
            </w:pPr>
            <w:r w:rsidRPr="003242F7">
              <w:rPr>
                <w:rFonts w:ascii="Times New Roman" w:hAnsi="Times New Roman"/>
                <w:sz w:val="24"/>
                <w:szCs w:val="24"/>
                <w:lang w:val="vi-VN"/>
              </w:rPr>
              <w:t>- Các Khoa</w:t>
            </w:r>
            <w:r w:rsidR="00DF178D">
              <w:rPr>
                <w:rFonts w:ascii="Times New Roman" w:hAnsi="Times New Roman"/>
                <w:sz w:val="24"/>
                <w:szCs w:val="24"/>
                <w:lang w:val="vi-VN"/>
              </w:rPr>
              <w:t>.</w:t>
            </w:r>
          </w:p>
          <w:p w14:paraId="06352840" w14:textId="5F6F22F3" w:rsidR="00BA3420" w:rsidRPr="003242F7" w:rsidRDefault="00BA3420" w:rsidP="00BA3420">
            <w:pPr>
              <w:spacing w:after="0" w:line="240" w:lineRule="auto"/>
              <w:rPr>
                <w:rFonts w:ascii="Times New Roman" w:hAnsi="Times New Roman"/>
                <w:sz w:val="24"/>
                <w:szCs w:val="24"/>
                <w:lang w:val="vi-VN"/>
              </w:rPr>
            </w:pPr>
            <w:r w:rsidRPr="003242F7">
              <w:rPr>
                <w:rFonts w:ascii="Times New Roman" w:hAnsi="Times New Roman"/>
                <w:sz w:val="24"/>
                <w:szCs w:val="24"/>
                <w:lang w:val="vi-VN"/>
              </w:rPr>
              <w:t>- TT CNPM</w:t>
            </w:r>
            <w:r w:rsidR="00DF178D">
              <w:rPr>
                <w:rFonts w:ascii="Times New Roman" w:hAnsi="Times New Roman"/>
                <w:sz w:val="24"/>
                <w:szCs w:val="24"/>
                <w:lang w:val="vi-VN"/>
              </w:rPr>
              <w:t>.</w:t>
            </w:r>
          </w:p>
          <w:p w14:paraId="0CA030F6" w14:textId="3BC4FBE7" w:rsidR="00BA3420" w:rsidRPr="0035053B" w:rsidRDefault="00BA3420" w:rsidP="00DF178D">
            <w:pPr>
              <w:spacing w:after="0" w:line="240" w:lineRule="auto"/>
              <w:rPr>
                <w:rFonts w:ascii="Times New Roman" w:hAnsi="Times New Roman"/>
                <w:sz w:val="24"/>
                <w:szCs w:val="24"/>
                <w:lang w:val="vi-VN"/>
              </w:rPr>
            </w:pPr>
            <w:r w:rsidRPr="0035053B">
              <w:rPr>
                <w:rFonts w:ascii="Times New Roman" w:hAnsi="Times New Roman"/>
                <w:sz w:val="24"/>
                <w:szCs w:val="24"/>
                <w:lang w:val="vi-VN"/>
              </w:rPr>
              <w:t>-</w:t>
            </w:r>
            <w:r w:rsidRPr="003242F7">
              <w:rPr>
                <w:rFonts w:ascii="Times New Roman" w:hAnsi="Times New Roman"/>
                <w:sz w:val="24"/>
                <w:szCs w:val="24"/>
                <w:lang w:val="vi-VN"/>
              </w:rPr>
              <w:t xml:space="preserve"> </w:t>
            </w:r>
            <w:r w:rsidR="00DF178D" w:rsidRPr="0035053B">
              <w:rPr>
                <w:rFonts w:ascii="Times New Roman" w:hAnsi="Times New Roman"/>
                <w:sz w:val="24"/>
                <w:szCs w:val="24"/>
                <w:lang w:val="vi-VN"/>
              </w:rPr>
              <w:t>TT DHS</w:t>
            </w:r>
          </w:p>
        </w:tc>
      </w:tr>
      <w:tr w:rsidR="00BA3420" w:rsidRPr="0073215C" w14:paraId="74BC3BE3" w14:textId="77777777" w:rsidTr="00C506EA">
        <w:trPr>
          <w:trHeight w:val="935"/>
          <w:jc w:val="center"/>
        </w:trPr>
        <w:tc>
          <w:tcPr>
            <w:tcW w:w="561" w:type="dxa"/>
            <w:vMerge/>
            <w:vAlign w:val="center"/>
          </w:tcPr>
          <w:p w14:paraId="52A208B6" w14:textId="45A0428C"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2D35173E" w14:textId="77777777" w:rsidR="00BA3420" w:rsidRPr="003242F7" w:rsidRDefault="00BA3420" w:rsidP="00BA3420">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2A9F3A91" w14:textId="77777777" w:rsidR="00BA3420" w:rsidRPr="003242F7" w:rsidRDefault="00BA3420" w:rsidP="00BA3420">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68C9794B" w14:textId="62F6F976" w:rsidR="00BA3420" w:rsidRPr="003242F7" w:rsidRDefault="00BA3420" w:rsidP="001C3C4D">
            <w:pPr>
              <w:spacing w:after="0" w:line="240" w:lineRule="auto"/>
              <w:jc w:val="both"/>
              <w:rPr>
                <w:rFonts w:ascii="Times New Roman" w:hAnsi="Times New Roman"/>
                <w:sz w:val="24"/>
                <w:szCs w:val="24"/>
                <w:lang w:val="vi-VN"/>
              </w:rPr>
            </w:pPr>
            <w:r w:rsidRPr="003242F7">
              <w:rPr>
                <w:rFonts w:ascii="Times New Roman" w:hAnsi="Times New Roman"/>
                <w:sz w:val="24"/>
                <w:szCs w:val="24"/>
                <w:lang w:val="vi-VN"/>
              </w:rPr>
              <w:t xml:space="preserve">Triển khai tập huấn GV và thử nghiệm </w:t>
            </w:r>
            <w:r w:rsidR="001C3C4D">
              <w:rPr>
                <w:rFonts w:ascii="Times New Roman" w:hAnsi="Times New Roman"/>
                <w:sz w:val="24"/>
                <w:szCs w:val="24"/>
                <w:lang w:val="vi-VN"/>
              </w:rPr>
              <w:t xml:space="preserve">dạy </w:t>
            </w:r>
            <w:r w:rsidRPr="003242F7">
              <w:rPr>
                <w:rFonts w:ascii="Times New Roman" w:hAnsi="Times New Roman"/>
                <w:sz w:val="24"/>
                <w:szCs w:val="24"/>
                <w:lang w:val="vi-VN"/>
              </w:rPr>
              <w:t>học trên UTEx</w:t>
            </w:r>
            <w:r w:rsidR="001C3C4D">
              <w:rPr>
                <w:rFonts w:ascii="Times New Roman" w:hAnsi="Times New Roman"/>
                <w:sz w:val="24"/>
                <w:szCs w:val="24"/>
                <w:lang w:val="vi-VN"/>
              </w:rPr>
              <w:t>.</w:t>
            </w:r>
          </w:p>
        </w:tc>
        <w:tc>
          <w:tcPr>
            <w:tcW w:w="1409" w:type="dxa"/>
            <w:gridSpan w:val="2"/>
            <w:vAlign w:val="center"/>
          </w:tcPr>
          <w:p w14:paraId="143F0EEF" w14:textId="3AC0D779"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02/2020</w:t>
            </w:r>
          </w:p>
        </w:tc>
        <w:tc>
          <w:tcPr>
            <w:tcW w:w="1208" w:type="dxa"/>
            <w:vAlign w:val="center"/>
          </w:tcPr>
          <w:p w14:paraId="522CB4C0" w14:textId="5243D622"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07/2020</w:t>
            </w:r>
          </w:p>
        </w:tc>
        <w:tc>
          <w:tcPr>
            <w:tcW w:w="1246" w:type="dxa"/>
            <w:vMerge/>
            <w:vAlign w:val="center"/>
          </w:tcPr>
          <w:p w14:paraId="181EFFFF" w14:textId="77777777" w:rsidR="00BA3420" w:rsidRPr="003242F7" w:rsidRDefault="00BA3420" w:rsidP="00BA3420">
            <w:pPr>
              <w:spacing w:after="0" w:line="240" w:lineRule="auto"/>
              <w:rPr>
                <w:rFonts w:ascii="Times New Roman" w:hAnsi="Times New Roman"/>
                <w:sz w:val="24"/>
                <w:szCs w:val="24"/>
                <w:lang w:val="vi-VN"/>
              </w:rPr>
            </w:pPr>
          </w:p>
        </w:tc>
        <w:tc>
          <w:tcPr>
            <w:tcW w:w="1411" w:type="dxa"/>
            <w:vAlign w:val="center"/>
          </w:tcPr>
          <w:p w14:paraId="784F8FBB" w14:textId="6A04CA15" w:rsidR="00BA3420" w:rsidRPr="001C3C4D" w:rsidRDefault="00BA3420" w:rsidP="00BA3420">
            <w:pPr>
              <w:spacing w:after="0" w:line="240" w:lineRule="auto"/>
              <w:rPr>
                <w:rFonts w:ascii="Times New Roman" w:hAnsi="Times New Roman"/>
                <w:sz w:val="24"/>
                <w:szCs w:val="24"/>
              </w:rPr>
            </w:pPr>
            <w:r w:rsidRPr="001C3C4D">
              <w:rPr>
                <w:rFonts w:ascii="Times New Roman" w:hAnsi="Times New Roman"/>
                <w:sz w:val="24"/>
                <w:szCs w:val="24"/>
              </w:rPr>
              <w:t xml:space="preserve">Phòng </w:t>
            </w:r>
            <w:r w:rsidR="00130643" w:rsidRPr="001C3C4D">
              <w:rPr>
                <w:rFonts w:ascii="Times New Roman" w:hAnsi="Times New Roman"/>
                <w:sz w:val="24"/>
                <w:szCs w:val="24"/>
              </w:rPr>
              <w:t>TC-HC</w:t>
            </w:r>
          </w:p>
        </w:tc>
        <w:tc>
          <w:tcPr>
            <w:tcW w:w="1539" w:type="dxa"/>
            <w:vMerge/>
            <w:vAlign w:val="center"/>
          </w:tcPr>
          <w:p w14:paraId="1F49FEAF" w14:textId="77777777" w:rsidR="00BA3420" w:rsidRPr="003242F7" w:rsidRDefault="00BA3420" w:rsidP="00BA3420">
            <w:pPr>
              <w:spacing w:after="0" w:line="240" w:lineRule="auto"/>
              <w:rPr>
                <w:rFonts w:ascii="Times New Roman" w:hAnsi="Times New Roman"/>
                <w:sz w:val="24"/>
                <w:szCs w:val="24"/>
                <w:lang w:val="vi-VN"/>
              </w:rPr>
            </w:pPr>
          </w:p>
        </w:tc>
      </w:tr>
      <w:tr w:rsidR="00BA3420" w:rsidRPr="0073215C" w14:paraId="26D21C56" w14:textId="77777777" w:rsidTr="00C506EA">
        <w:trPr>
          <w:trHeight w:val="20"/>
          <w:jc w:val="center"/>
        </w:trPr>
        <w:tc>
          <w:tcPr>
            <w:tcW w:w="561" w:type="dxa"/>
            <w:vMerge/>
            <w:vAlign w:val="center"/>
          </w:tcPr>
          <w:p w14:paraId="74527C22"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1B710A2F" w14:textId="77777777" w:rsidR="00BA3420" w:rsidRPr="003242F7" w:rsidRDefault="00BA3420" w:rsidP="00BA3420">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60B327D3" w14:textId="77777777" w:rsidR="00BA3420" w:rsidRPr="003242F7" w:rsidRDefault="00BA3420" w:rsidP="00BA3420">
            <w:pPr>
              <w:spacing w:after="0" w:line="240" w:lineRule="auto"/>
              <w:jc w:val="both"/>
              <w:rPr>
                <w:rFonts w:ascii="Times New Roman" w:hAnsi="Times New Roman"/>
                <w:sz w:val="24"/>
                <w:szCs w:val="24"/>
                <w:lang w:val="vi-VN"/>
              </w:rPr>
            </w:pPr>
          </w:p>
        </w:tc>
        <w:tc>
          <w:tcPr>
            <w:tcW w:w="2990" w:type="dxa"/>
            <w:gridSpan w:val="2"/>
            <w:shd w:val="clear" w:color="auto" w:fill="auto"/>
            <w:vAlign w:val="center"/>
          </w:tcPr>
          <w:p w14:paraId="5AA05ADB" w14:textId="37CD2113" w:rsidR="00BA3420" w:rsidRPr="003242F7" w:rsidRDefault="00BA3420" w:rsidP="00BA3420">
            <w:pPr>
              <w:spacing w:after="0" w:line="240" w:lineRule="auto"/>
              <w:jc w:val="both"/>
              <w:rPr>
                <w:rFonts w:ascii="Times New Roman" w:hAnsi="Times New Roman"/>
                <w:sz w:val="24"/>
                <w:szCs w:val="24"/>
                <w:lang w:val="vi-VN"/>
              </w:rPr>
            </w:pPr>
            <w:r w:rsidRPr="003242F7">
              <w:rPr>
                <w:rFonts w:ascii="Times New Roman" w:hAnsi="Times New Roman"/>
                <w:sz w:val="24"/>
                <w:szCs w:val="24"/>
                <w:lang w:val="vi-VN"/>
              </w:rPr>
              <w:t>Triển khai theo kế hoạch trang bị Data Center của nhà trường</w:t>
            </w:r>
            <w:r w:rsidR="001C3C4D">
              <w:rPr>
                <w:rFonts w:ascii="Times New Roman" w:hAnsi="Times New Roman"/>
                <w:sz w:val="24"/>
                <w:szCs w:val="24"/>
                <w:lang w:val="vi-VN"/>
              </w:rPr>
              <w:t>.</w:t>
            </w:r>
          </w:p>
        </w:tc>
        <w:tc>
          <w:tcPr>
            <w:tcW w:w="1409" w:type="dxa"/>
            <w:gridSpan w:val="2"/>
            <w:vAlign w:val="center"/>
          </w:tcPr>
          <w:p w14:paraId="725404E3" w14:textId="4EC78C88"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11/2019</w:t>
            </w:r>
          </w:p>
        </w:tc>
        <w:tc>
          <w:tcPr>
            <w:tcW w:w="1208" w:type="dxa"/>
            <w:vAlign w:val="center"/>
          </w:tcPr>
          <w:p w14:paraId="3C7BECC5" w14:textId="74862E46" w:rsidR="00BA3420" w:rsidRPr="003242F7" w:rsidRDefault="00BA3420" w:rsidP="00BA3420">
            <w:pPr>
              <w:spacing w:after="0" w:line="240" w:lineRule="auto"/>
              <w:jc w:val="center"/>
              <w:rPr>
                <w:rFonts w:ascii="Times New Roman" w:hAnsi="Times New Roman"/>
                <w:sz w:val="24"/>
                <w:szCs w:val="24"/>
                <w:lang w:val="vi-VN"/>
              </w:rPr>
            </w:pPr>
            <w:r w:rsidRPr="003242F7">
              <w:rPr>
                <w:rFonts w:ascii="Times New Roman" w:hAnsi="Times New Roman"/>
                <w:sz w:val="24"/>
                <w:szCs w:val="24"/>
                <w:lang w:val="vi-VN"/>
              </w:rPr>
              <w:t>02/2020</w:t>
            </w:r>
          </w:p>
        </w:tc>
        <w:tc>
          <w:tcPr>
            <w:tcW w:w="1246" w:type="dxa"/>
            <w:vMerge/>
            <w:vAlign w:val="center"/>
          </w:tcPr>
          <w:p w14:paraId="793706A6" w14:textId="77777777" w:rsidR="00BA3420" w:rsidRPr="003242F7" w:rsidRDefault="00BA3420" w:rsidP="00BA3420">
            <w:pPr>
              <w:spacing w:after="0" w:line="240" w:lineRule="auto"/>
              <w:rPr>
                <w:rFonts w:ascii="Times New Roman" w:hAnsi="Times New Roman"/>
                <w:sz w:val="24"/>
                <w:szCs w:val="24"/>
                <w:lang w:val="vi-VN"/>
              </w:rPr>
            </w:pPr>
          </w:p>
        </w:tc>
        <w:tc>
          <w:tcPr>
            <w:tcW w:w="1411" w:type="dxa"/>
            <w:vAlign w:val="center"/>
          </w:tcPr>
          <w:p w14:paraId="4F06FA47" w14:textId="7A487B9E" w:rsidR="00BA3420" w:rsidRPr="001C3C4D" w:rsidRDefault="00BA3420" w:rsidP="00BA3420">
            <w:pPr>
              <w:spacing w:after="0" w:line="240" w:lineRule="auto"/>
              <w:rPr>
                <w:rFonts w:ascii="Times New Roman" w:hAnsi="Times New Roman"/>
                <w:sz w:val="24"/>
                <w:szCs w:val="24"/>
              </w:rPr>
            </w:pPr>
            <w:r w:rsidRPr="001C3C4D">
              <w:rPr>
                <w:rFonts w:ascii="Times New Roman" w:hAnsi="Times New Roman"/>
                <w:sz w:val="24"/>
                <w:szCs w:val="24"/>
              </w:rPr>
              <w:t>Trung tâm CNPM</w:t>
            </w:r>
          </w:p>
        </w:tc>
        <w:tc>
          <w:tcPr>
            <w:tcW w:w="1539" w:type="dxa"/>
            <w:vMerge/>
            <w:vAlign w:val="center"/>
          </w:tcPr>
          <w:p w14:paraId="59BC45E4" w14:textId="77777777" w:rsidR="00BA3420" w:rsidRPr="00785C5B" w:rsidRDefault="00BA3420" w:rsidP="00BA3420">
            <w:pPr>
              <w:spacing w:after="0" w:line="240" w:lineRule="auto"/>
              <w:rPr>
                <w:rFonts w:ascii="Times New Roman" w:hAnsi="Times New Roman"/>
                <w:sz w:val="24"/>
                <w:szCs w:val="24"/>
                <w:lang w:val="vi-VN"/>
              </w:rPr>
            </w:pPr>
          </w:p>
        </w:tc>
      </w:tr>
      <w:tr w:rsidR="00BA3420" w:rsidRPr="00305A05" w14:paraId="1E7E6AFA" w14:textId="77777777" w:rsidTr="0035053B">
        <w:trPr>
          <w:trHeight w:val="20"/>
          <w:jc w:val="center"/>
        </w:trPr>
        <w:tc>
          <w:tcPr>
            <w:tcW w:w="561" w:type="dxa"/>
            <w:vMerge/>
            <w:vAlign w:val="center"/>
          </w:tcPr>
          <w:p w14:paraId="5D5FB07D"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shd w:val="clear" w:color="auto" w:fill="auto"/>
            <w:vAlign w:val="center"/>
          </w:tcPr>
          <w:p w14:paraId="1A050D68" w14:textId="404677D7" w:rsidR="00BA3420" w:rsidRPr="00127208" w:rsidRDefault="00BA3420" w:rsidP="00127208">
            <w:pPr>
              <w:spacing w:after="0" w:line="240" w:lineRule="auto"/>
              <w:rPr>
                <w:rFonts w:ascii="Times New Roman" w:hAnsi="Times New Roman"/>
                <w:color w:val="FF0000"/>
                <w:sz w:val="24"/>
                <w:szCs w:val="28"/>
                <w:lang w:val="vi-VN"/>
              </w:rPr>
            </w:pPr>
            <w:r w:rsidRPr="00127208">
              <w:rPr>
                <w:rFonts w:ascii="Times New Roman" w:hAnsi="Times New Roman"/>
                <w:color w:val="FF0000"/>
                <w:sz w:val="24"/>
                <w:szCs w:val="28"/>
                <w:lang w:val="vi-VN"/>
              </w:rPr>
              <w:t>- Các Khoa tổ chức cho GV đăng ký tham gia giảng dạy trên UTEx</w:t>
            </w:r>
            <w:r w:rsidR="001C3C4D" w:rsidRPr="00127208">
              <w:rPr>
                <w:rFonts w:ascii="Times New Roman" w:hAnsi="Times New Roman"/>
                <w:color w:val="FF0000"/>
                <w:sz w:val="24"/>
                <w:szCs w:val="28"/>
                <w:lang w:val="vi-VN"/>
              </w:rPr>
              <w:t xml:space="preserve"> với Phòng Đào tạo</w:t>
            </w:r>
            <w:r w:rsidRPr="00127208">
              <w:rPr>
                <w:rFonts w:ascii="Times New Roman" w:hAnsi="Times New Roman"/>
                <w:color w:val="FF0000"/>
                <w:sz w:val="24"/>
                <w:szCs w:val="28"/>
                <w:lang w:val="vi-VN"/>
              </w:rPr>
              <w:t>.</w:t>
            </w:r>
          </w:p>
          <w:p w14:paraId="4D652506" w14:textId="4E3F7829" w:rsidR="00BA3420" w:rsidRPr="00127208" w:rsidRDefault="00BA3420" w:rsidP="00127208">
            <w:pPr>
              <w:spacing w:after="0" w:line="240" w:lineRule="auto"/>
              <w:rPr>
                <w:rFonts w:ascii="Times New Roman" w:hAnsi="Times New Roman"/>
                <w:color w:val="FF0000"/>
                <w:sz w:val="24"/>
                <w:szCs w:val="28"/>
                <w:lang w:val="vi-VN"/>
              </w:rPr>
            </w:pPr>
            <w:r w:rsidRPr="00127208">
              <w:rPr>
                <w:rFonts w:ascii="Times New Roman" w:hAnsi="Times New Roman"/>
                <w:color w:val="FF0000"/>
                <w:sz w:val="24"/>
                <w:szCs w:val="28"/>
                <w:lang w:val="vi-VN"/>
              </w:rPr>
              <w:t xml:space="preserve">- Phòng </w:t>
            </w:r>
            <w:r w:rsidR="00130643" w:rsidRPr="00127208">
              <w:rPr>
                <w:rFonts w:ascii="Times New Roman" w:hAnsi="Times New Roman"/>
                <w:color w:val="FF0000"/>
                <w:sz w:val="24"/>
                <w:szCs w:val="28"/>
                <w:lang w:val="vi-VN"/>
              </w:rPr>
              <w:t>TC-HC</w:t>
            </w:r>
            <w:r w:rsidRPr="00127208">
              <w:rPr>
                <w:rFonts w:ascii="Times New Roman" w:hAnsi="Times New Roman"/>
                <w:color w:val="FF0000"/>
                <w:sz w:val="24"/>
                <w:szCs w:val="28"/>
                <w:lang w:val="vi-VN"/>
              </w:rPr>
              <w:t>, Trung tâm CNPM triển khai giảng dạy, tập huấn giảng viên.</w:t>
            </w:r>
          </w:p>
          <w:p w14:paraId="1098B06B" w14:textId="73051D69" w:rsidR="00BA3420" w:rsidRPr="00C942B7" w:rsidRDefault="00BA3420" w:rsidP="00127208">
            <w:pPr>
              <w:spacing w:after="0" w:line="240" w:lineRule="auto"/>
              <w:rPr>
                <w:rFonts w:ascii="Times New Roman" w:hAnsi="Times New Roman"/>
                <w:color w:val="FF0000"/>
                <w:sz w:val="24"/>
                <w:szCs w:val="28"/>
                <w:lang w:val="vi-VN"/>
              </w:rPr>
            </w:pPr>
            <w:r w:rsidRPr="00C942B7">
              <w:rPr>
                <w:rFonts w:ascii="Times New Roman" w:hAnsi="Times New Roman"/>
                <w:color w:val="FF0000"/>
                <w:sz w:val="24"/>
                <w:szCs w:val="28"/>
                <w:lang w:val="vi-VN"/>
              </w:rPr>
              <w:t xml:space="preserve">- TT </w:t>
            </w:r>
            <w:r w:rsidR="001C3C4D" w:rsidRPr="00C942B7">
              <w:rPr>
                <w:rFonts w:ascii="Times New Roman" w:hAnsi="Times New Roman"/>
                <w:color w:val="FF0000"/>
                <w:sz w:val="24"/>
                <w:szCs w:val="28"/>
                <w:lang w:val="vi-VN"/>
              </w:rPr>
              <w:t>CNPM</w:t>
            </w:r>
            <w:r w:rsidRPr="00C942B7">
              <w:rPr>
                <w:rFonts w:ascii="Times New Roman" w:hAnsi="Times New Roman"/>
                <w:color w:val="FF0000"/>
                <w:sz w:val="24"/>
                <w:szCs w:val="28"/>
                <w:lang w:val="vi-VN"/>
              </w:rPr>
              <w:t xml:space="preserve"> hoàn thiện phần mềm UTEx (giai đoạn 1 gồm LMS và Studio).</w:t>
            </w:r>
          </w:p>
          <w:p w14:paraId="09D75EA9" w14:textId="77777777" w:rsidR="00BA3420" w:rsidRDefault="00BA3420" w:rsidP="00127208">
            <w:pPr>
              <w:spacing w:after="0" w:line="240" w:lineRule="auto"/>
              <w:rPr>
                <w:rFonts w:ascii="Times New Roman" w:hAnsi="Times New Roman"/>
                <w:color w:val="FF0000"/>
                <w:sz w:val="24"/>
                <w:szCs w:val="28"/>
                <w:lang w:val="vi-VN"/>
              </w:rPr>
            </w:pPr>
            <w:r w:rsidRPr="00C942B7">
              <w:rPr>
                <w:rFonts w:ascii="Times New Roman" w:hAnsi="Times New Roman"/>
                <w:color w:val="FF0000"/>
                <w:sz w:val="24"/>
                <w:szCs w:val="28"/>
                <w:lang w:val="vi-VN"/>
              </w:rPr>
              <w:t>- Phòng Đào tạo trình phê duyệt, ban hành Quy chế công nhận kết quả học online.</w:t>
            </w:r>
          </w:p>
          <w:p w14:paraId="5CAAC618" w14:textId="26571F03" w:rsidR="00127208" w:rsidRPr="00127208" w:rsidRDefault="00127208" w:rsidP="00127208">
            <w:pPr>
              <w:spacing w:after="0" w:line="240" w:lineRule="auto"/>
              <w:rPr>
                <w:rFonts w:ascii="Times New Roman" w:hAnsi="Times New Roman"/>
                <w:color w:val="FF0000"/>
                <w:sz w:val="24"/>
                <w:szCs w:val="28"/>
                <w:lang w:val="vi-VN"/>
              </w:rPr>
            </w:pPr>
            <w:r w:rsidRPr="00127208">
              <w:rPr>
                <w:rFonts w:ascii="Times New Roman" w:hAnsi="Times New Roman"/>
                <w:color w:val="FF0000"/>
                <w:sz w:val="24"/>
                <w:szCs w:val="28"/>
                <w:lang w:val="vi-VN"/>
              </w:rPr>
              <w:t>- Phòng TC-HC phối hợp cùng UTEx, DHS, KH-TC xây dựng cơ chế hoạt động, quy định tổ chức lớp học, học phí và tính tiết dạy GV cho việc vận hành UTEx.</w:t>
            </w:r>
          </w:p>
        </w:tc>
      </w:tr>
      <w:tr w:rsidR="00BA3420" w:rsidRPr="00B03A6B" w14:paraId="5D07DA69" w14:textId="77777777" w:rsidTr="00C942B7">
        <w:trPr>
          <w:trHeight w:val="525"/>
          <w:jc w:val="center"/>
        </w:trPr>
        <w:tc>
          <w:tcPr>
            <w:tcW w:w="561" w:type="dxa"/>
            <w:vMerge w:val="restart"/>
            <w:vAlign w:val="center"/>
          </w:tcPr>
          <w:p w14:paraId="6595E748" w14:textId="4EE00973"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3EAE21FD" w14:textId="430C6437" w:rsidR="00BA3420" w:rsidRPr="00CD1AE6" w:rsidRDefault="00BA3420" w:rsidP="00BA3420">
            <w:pPr>
              <w:tabs>
                <w:tab w:val="left" w:pos="264"/>
              </w:tabs>
              <w:spacing w:after="0" w:line="240" w:lineRule="auto"/>
              <w:jc w:val="both"/>
              <w:rPr>
                <w:rFonts w:ascii="Times New Roman" w:hAnsi="Times New Roman"/>
                <w:sz w:val="24"/>
                <w:szCs w:val="28"/>
                <w:lang w:val="vi-VN"/>
              </w:rPr>
            </w:pPr>
            <w:r w:rsidRPr="00CD1AE6">
              <w:rPr>
                <w:rFonts w:ascii="Times New Roman" w:hAnsi="Times New Roman"/>
                <w:sz w:val="24"/>
                <w:szCs w:val="28"/>
                <w:lang w:val="vi-VN"/>
              </w:rPr>
              <w:t xml:space="preserve">Rà soát quy hoạch các chương trình đào tạo của trường; </w:t>
            </w:r>
            <w:r w:rsidR="00300838" w:rsidRPr="00CD1AE6">
              <w:rPr>
                <w:rFonts w:ascii="Times New Roman" w:hAnsi="Times New Roman"/>
                <w:sz w:val="24"/>
                <w:szCs w:val="28"/>
                <w:lang w:val="vi-VN"/>
              </w:rPr>
              <w:t>Đề xuất m</w:t>
            </w:r>
            <w:r w:rsidRPr="00CD1AE6">
              <w:rPr>
                <w:rFonts w:ascii="Times New Roman" w:hAnsi="Times New Roman"/>
                <w:sz w:val="24"/>
                <w:szCs w:val="28"/>
                <w:lang w:val="vi-VN"/>
              </w:rPr>
              <w:t>ở chương trình đào tạo mới theo xu hướng giáo dục 4.0.</w:t>
            </w:r>
          </w:p>
        </w:tc>
        <w:tc>
          <w:tcPr>
            <w:tcW w:w="2252" w:type="dxa"/>
            <w:gridSpan w:val="2"/>
            <w:vMerge w:val="restart"/>
            <w:vAlign w:val="center"/>
          </w:tcPr>
          <w:p w14:paraId="61C799B0" w14:textId="7F01CB02" w:rsidR="00BA3420" w:rsidRPr="00CD1AE6" w:rsidRDefault="00300838" w:rsidP="00BA3420">
            <w:pPr>
              <w:spacing w:after="0" w:line="240" w:lineRule="auto"/>
              <w:rPr>
                <w:rFonts w:ascii="Times New Roman" w:hAnsi="Times New Roman"/>
                <w:sz w:val="24"/>
                <w:szCs w:val="24"/>
                <w:lang w:val="vi-VN"/>
              </w:rPr>
            </w:pPr>
            <w:r w:rsidRPr="00CD1AE6">
              <w:rPr>
                <w:rFonts w:ascii="Times New Roman" w:hAnsi="Times New Roman"/>
                <w:sz w:val="24"/>
                <w:szCs w:val="24"/>
                <w:lang w:val="vi-VN"/>
              </w:rPr>
              <w:t>Danh sách</w:t>
            </w:r>
            <w:r w:rsidR="00BA3420" w:rsidRPr="00CD1AE6">
              <w:rPr>
                <w:rFonts w:ascii="Times New Roman" w:hAnsi="Times New Roman"/>
                <w:sz w:val="24"/>
                <w:szCs w:val="28"/>
                <w:lang w:val="vi-VN"/>
              </w:rPr>
              <w:t xml:space="preserve"> CTĐT mới theo xu hướng giáo dục 4.0</w:t>
            </w:r>
            <w:r w:rsidRPr="00CD1AE6">
              <w:rPr>
                <w:rFonts w:ascii="Times New Roman" w:hAnsi="Times New Roman"/>
                <w:sz w:val="24"/>
                <w:szCs w:val="28"/>
                <w:lang w:val="vi-VN"/>
              </w:rPr>
              <w:t>, đề xuất lộ trình của các Khoa</w:t>
            </w:r>
          </w:p>
        </w:tc>
        <w:tc>
          <w:tcPr>
            <w:tcW w:w="2990" w:type="dxa"/>
            <w:gridSpan w:val="2"/>
            <w:vAlign w:val="center"/>
          </w:tcPr>
          <w:p w14:paraId="7F52FFC0" w14:textId="77777777" w:rsidR="00BA3420" w:rsidRPr="00514DEB" w:rsidRDefault="00BA3420" w:rsidP="00BA3420">
            <w:pPr>
              <w:spacing w:after="0" w:line="240" w:lineRule="auto"/>
              <w:jc w:val="both"/>
              <w:rPr>
                <w:rFonts w:ascii="Times New Roman" w:hAnsi="Times New Roman"/>
                <w:sz w:val="24"/>
                <w:szCs w:val="24"/>
                <w:lang w:val="vi-VN"/>
              </w:rPr>
            </w:pPr>
            <w:r w:rsidRPr="00514DEB">
              <w:rPr>
                <w:rFonts w:ascii="Times New Roman" w:hAnsi="Times New Roman"/>
                <w:sz w:val="24"/>
                <w:szCs w:val="24"/>
                <w:lang w:val="vi-VN"/>
              </w:rPr>
              <w:t>Lập kế hoạch</w:t>
            </w:r>
          </w:p>
          <w:p w14:paraId="395AAC25" w14:textId="2E2A5493" w:rsidR="00BA3420" w:rsidRPr="00785C5B" w:rsidRDefault="00BA3420" w:rsidP="00BA3420">
            <w:pPr>
              <w:spacing w:after="0" w:line="240" w:lineRule="auto"/>
              <w:jc w:val="both"/>
              <w:rPr>
                <w:rFonts w:ascii="Times New Roman" w:hAnsi="Times New Roman"/>
                <w:sz w:val="24"/>
                <w:szCs w:val="24"/>
                <w:lang w:val="vi-VN"/>
              </w:rPr>
            </w:pPr>
            <w:r w:rsidRPr="00514DEB">
              <w:rPr>
                <w:rFonts w:ascii="Times New Roman" w:hAnsi="Times New Roman"/>
                <w:sz w:val="24"/>
                <w:szCs w:val="24"/>
                <w:lang w:val="vi-VN"/>
              </w:rPr>
              <w:t>Các Khoa/Viện đăng ký</w:t>
            </w:r>
          </w:p>
        </w:tc>
        <w:tc>
          <w:tcPr>
            <w:tcW w:w="1409" w:type="dxa"/>
            <w:gridSpan w:val="2"/>
            <w:vAlign w:val="center"/>
          </w:tcPr>
          <w:p w14:paraId="668ADAFC" w14:textId="28FB4D91" w:rsidR="00BA3420" w:rsidRPr="00785C5B" w:rsidRDefault="00BA3420" w:rsidP="00BA3420">
            <w:pPr>
              <w:spacing w:after="0" w:line="240" w:lineRule="auto"/>
              <w:jc w:val="center"/>
              <w:rPr>
                <w:rFonts w:ascii="Times New Roman" w:hAnsi="Times New Roman"/>
                <w:sz w:val="24"/>
                <w:szCs w:val="24"/>
                <w:lang w:val="vi-VN"/>
              </w:rPr>
            </w:pPr>
            <w:r>
              <w:rPr>
                <w:rFonts w:ascii="Times New Roman" w:hAnsi="Times New Roman"/>
                <w:sz w:val="24"/>
                <w:szCs w:val="24"/>
              </w:rPr>
              <w:t>09/2019</w:t>
            </w:r>
          </w:p>
        </w:tc>
        <w:tc>
          <w:tcPr>
            <w:tcW w:w="1208" w:type="dxa"/>
            <w:vAlign w:val="center"/>
          </w:tcPr>
          <w:p w14:paraId="77FFE3B0" w14:textId="4BDB7610" w:rsidR="00BA3420" w:rsidRPr="00785C5B" w:rsidRDefault="00BA3420" w:rsidP="00BA3420">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46" w:type="dxa"/>
            <w:vMerge w:val="restart"/>
            <w:vAlign w:val="center"/>
          </w:tcPr>
          <w:p w14:paraId="2ECED797" w14:textId="660E992C" w:rsidR="00BA3420" w:rsidRPr="00785C5B" w:rsidRDefault="00BA3420" w:rsidP="00BA3420">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5031910C" w14:textId="59171B5A" w:rsidR="00BA3420" w:rsidRPr="00785C5B" w:rsidRDefault="00BA3420" w:rsidP="00BA3420">
            <w:pPr>
              <w:spacing w:after="0" w:line="240" w:lineRule="auto"/>
              <w:rPr>
                <w:rFonts w:ascii="Times New Roman" w:hAnsi="Times New Roman"/>
                <w:sz w:val="24"/>
                <w:szCs w:val="24"/>
                <w:lang w:val="vi-VN"/>
              </w:rPr>
            </w:pPr>
            <w:r>
              <w:rPr>
                <w:rFonts w:ascii="Times New Roman" w:hAnsi="Times New Roman"/>
                <w:sz w:val="24"/>
                <w:szCs w:val="24"/>
                <w:lang w:val="vi-VN"/>
              </w:rPr>
              <w:t>Phòng Đào tạo</w:t>
            </w:r>
          </w:p>
        </w:tc>
        <w:tc>
          <w:tcPr>
            <w:tcW w:w="1539" w:type="dxa"/>
            <w:vMerge w:val="restart"/>
            <w:vAlign w:val="center"/>
          </w:tcPr>
          <w:p w14:paraId="1896675B" w14:textId="25495F7D" w:rsidR="00BA3420" w:rsidRPr="00CB2305" w:rsidRDefault="00BA3420" w:rsidP="00BA3420">
            <w:pPr>
              <w:spacing w:after="0" w:line="240" w:lineRule="auto"/>
              <w:rPr>
                <w:rFonts w:ascii="Times New Roman" w:hAnsi="Times New Roman"/>
                <w:sz w:val="24"/>
                <w:szCs w:val="24"/>
              </w:rPr>
            </w:pPr>
            <w:r>
              <w:rPr>
                <w:rFonts w:ascii="Times New Roman" w:hAnsi="Times New Roman"/>
                <w:sz w:val="24"/>
                <w:szCs w:val="24"/>
                <w:lang w:val="vi-VN"/>
              </w:rPr>
              <w:t>Các Khoa</w:t>
            </w:r>
            <w:r>
              <w:rPr>
                <w:rFonts w:ascii="Times New Roman" w:hAnsi="Times New Roman"/>
                <w:sz w:val="24"/>
                <w:szCs w:val="24"/>
              </w:rPr>
              <w:t>/Viện</w:t>
            </w:r>
          </w:p>
        </w:tc>
      </w:tr>
      <w:tr w:rsidR="00BA3420" w:rsidRPr="00B03A6B" w14:paraId="362231C7" w14:textId="77777777" w:rsidTr="00C506EA">
        <w:trPr>
          <w:trHeight w:val="693"/>
          <w:jc w:val="center"/>
        </w:trPr>
        <w:tc>
          <w:tcPr>
            <w:tcW w:w="561" w:type="dxa"/>
            <w:vMerge/>
            <w:vAlign w:val="center"/>
          </w:tcPr>
          <w:p w14:paraId="1152CB82" w14:textId="5DC2E4A6"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055FA24" w14:textId="77777777" w:rsidR="00BA3420" w:rsidRPr="00062876"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165DF982" w14:textId="77777777" w:rsidR="00BA3420" w:rsidRPr="00785C5B"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6D6A0E98" w14:textId="3D4D1B1B" w:rsidR="00BA3420" w:rsidRPr="00785C5B" w:rsidRDefault="00BA3420" w:rsidP="00BA3420">
            <w:pPr>
              <w:spacing w:after="0" w:line="240" w:lineRule="auto"/>
              <w:jc w:val="both"/>
              <w:rPr>
                <w:rFonts w:ascii="Times New Roman" w:hAnsi="Times New Roman"/>
                <w:sz w:val="24"/>
                <w:szCs w:val="24"/>
                <w:lang w:val="vi-VN"/>
              </w:rPr>
            </w:pPr>
            <w:r w:rsidRPr="00514DEB">
              <w:rPr>
                <w:rFonts w:ascii="Times New Roman" w:hAnsi="Times New Roman"/>
                <w:sz w:val="24"/>
                <w:szCs w:val="24"/>
                <w:lang w:val="vi-VN"/>
              </w:rPr>
              <w:t>Các Khoa/Viện triển khai thực hiện</w:t>
            </w:r>
          </w:p>
        </w:tc>
        <w:tc>
          <w:tcPr>
            <w:tcW w:w="1409" w:type="dxa"/>
            <w:gridSpan w:val="2"/>
            <w:vAlign w:val="center"/>
          </w:tcPr>
          <w:p w14:paraId="18BEBD0E" w14:textId="5215A5BC" w:rsidR="00BA3420" w:rsidRPr="00785C5B" w:rsidRDefault="00BA3420" w:rsidP="00BA3420">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08" w:type="dxa"/>
            <w:vAlign w:val="center"/>
          </w:tcPr>
          <w:p w14:paraId="686781D9" w14:textId="23840FB7" w:rsidR="00BA3420" w:rsidRPr="00785C5B" w:rsidRDefault="00BA3420" w:rsidP="00BA3420">
            <w:pPr>
              <w:spacing w:after="0" w:line="240" w:lineRule="auto"/>
              <w:jc w:val="center"/>
              <w:rPr>
                <w:rFonts w:ascii="Times New Roman" w:hAnsi="Times New Roman"/>
                <w:sz w:val="24"/>
                <w:szCs w:val="24"/>
                <w:lang w:val="vi-VN"/>
              </w:rPr>
            </w:pPr>
            <w:r>
              <w:rPr>
                <w:rFonts w:ascii="Times New Roman" w:hAnsi="Times New Roman"/>
                <w:sz w:val="24"/>
                <w:szCs w:val="24"/>
              </w:rPr>
              <w:t>07/2020</w:t>
            </w:r>
          </w:p>
        </w:tc>
        <w:tc>
          <w:tcPr>
            <w:tcW w:w="1246" w:type="dxa"/>
            <w:vMerge/>
            <w:vAlign w:val="center"/>
          </w:tcPr>
          <w:p w14:paraId="65ED51C6" w14:textId="77777777" w:rsidR="00BA3420" w:rsidRPr="00785C5B" w:rsidRDefault="00BA3420" w:rsidP="00BA3420">
            <w:pPr>
              <w:spacing w:after="0" w:line="240" w:lineRule="auto"/>
              <w:rPr>
                <w:rFonts w:ascii="Times New Roman" w:hAnsi="Times New Roman"/>
                <w:sz w:val="24"/>
                <w:szCs w:val="24"/>
                <w:lang w:val="vi-VN"/>
              </w:rPr>
            </w:pPr>
          </w:p>
        </w:tc>
        <w:tc>
          <w:tcPr>
            <w:tcW w:w="1411" w:type="dxa"/>
            <w:vMerge/>
            <w:vAlign w:val="center"/>
          </w:tcPr>
          <w:p w14:paraId="5C670101" w14:textId="77777777" w:rsidR="00BA3420" w:rsidRPr="00785C5B" w:rsidRDefault="00BA3420" w:rsidP="00BA3420">
            <w:pPr>
              <w:spacing w:after="0" w:line="240" w:lineRule="auto"/>
              <w:rPr>
                <w:rFonts w:ascii="Times New Roman" w:hAnsi="Times New Roman"/>
                <w:sz w:val="24"/>
                <w:szCs w:val="24"/>
                <w:lang w:val="vi-VN"/>
              </w:rPr>
            </w:pPr>
          </w:p>
        </w:tc>
        <w:tc>
          <w:tcPr>
            <w:tcW w:w="1539" w:type="dxa"/>
            <w:vMerge/>
            <w:vAlign w:val="center"/>
          </w:tcPr>
          <w:p w14:paraId="769E68AA" w14:textId="77777777" w:rsidR="00BA3420" w:rsidRPr="00785C5B" w:rsidRDefault="00BA3420" w:rsidP="00BA3420">
            <w:pPr>
              <w:spacing w:after="0" w:line="240" w:lineRule="auto"/>
              <w:rPr>
                <w:rFonts w:ascii="Times New Roman" w:hAnsi="Times New Roman"/>
                <w:sz w:val="24"/>
                <w:szCs w:val="24"/>
                <w:lang w:val="vi-VN"/>
              </w:rPr>
            </w:pPr>
          </w:p>
        </w:tc>
      </w:tr>
      <w:tr w:rsidR="00BA3420" w:rsidRPr="00B03A6B" w14:paraId="6680FA61" w14:textId="77777777" w:rsidTr="009F4BB1">
        <w:trPr>
          <w:trHeight w:val="295"/>
          <w:jc w:val="center"/>
        </w:trPr>
        <w:tc>
          <w:tcPr>
            <w:tcW w:w="561" w:type="dxa"/>
            <w:vMerge/>
            <w:vAlign w:val="center"/>
          </w:tcPr>
          <w:p w14:paraId="58DC680C"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A907C83" w14:textId="77777777" w:rsidR="00BA3420" w:rsidRPr="00062876"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746F6061" w14:textId="77777777" w:rsidR="00BA3420" w:rsidRPr="00785C5B"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34057380" w14:textId="1C5BA0F8" w:rsidR="00BA3420" w:rsidRPr="00785C5B" w:rsidRDefault="00BA3420" w:rsidP="00C942B7">
            <w:pPr>
              <w:spacing w:before="60" w:after="60" w:line="240" w:lineRule="auto"/>
              <w:jc w:val="both"/>
              <w:rPr>
                <w:rFonts w:ascii="Times New Roman" w:hAnsi="Times New Roman"/>
                <w:sz w:val="24"/>
                <w:szCs w:val="24"/>
                <w:lang w:val="vi-VN"/>
              </w:rPr>
            </w:pPr>
            <w:r>
              <w:rPr>
                <w:rFonts w:ascii="Times New Roman" w:hAnsi="Times New Roman"/>
                <w:sz w:val="24"/>
                <w:szCs w:val="24"/>
              </w:rPr>
              <w:t>Báo cáo tổng kết</w:t>
            </w:r>
          </w:p>
        </w:tc>
        <w:tc>
          <w:tcPr>
            <w:tcW w:w="1409" w:type="dxa"/>
            <w:gridSpan w:val="2"/>
            <w:vAlign w:val="center"/>
          </w:tcPr>
          <w:p w14:paraId="5F101153" w14:textId="5F6C960B" w:rsidR="00BA3420" w:rsidRPr="00C942B7" w:rsidRDefault="00CF3DEB" w:rsidP="00C942B7">
            <w:pPr>
              <w:spacing w:before="60" w:after="60" w:line="240" w:lineRule="auto"/>
              <w:jc w:val="center"/>
              <w:rPr>
                <w:rFonts w:ascii="Times New Roman" w:hAnsi="Times New Roman"/>
                <w:sz w:val="24"/>
                <w:szCs w:val="24"/>
                <w:lang w:val="vi-VN"/>
              </w:rPr>
            </w:pPr>
            <w:r w:rsidRPr="00C942B7">
              <w:rPr>
                <w:rFonts w:ascii="Times New Roman" w:hAnsi="Times New Roman"/>
                <w:sz w:val="24"/>
                <w:szCs w:val="24"/>
              </w:rPr>
              <w:t>07/2020</w:t>
            </w:r>
          </w:p>
        </w:tc>
        <w:tc>
          <w:tcPr>
            <w:tcW w:w="1208" w:type="dxa"/>
            <w:vAlign w:val="center"/>
          </w:tcPr>
          <w:p w14:paraId="63F55959" w14:textId="17170EBF" w:rsidR="00BA3420" w:rsidRPr="00C942B7" w:rsidRDefault="00CF3DEB" w:rsidP="00C942B7">
            <w:pPr>
              <w:spacing w:before="60" w:after="60" w:line="240" w:lineRule="auto"/>
              <w:jc w:val="center"/>
              <w:rPr>
                <w:rFonts w:ascii="Times New Roman" w:hAnsi="Times New Roman"/>
                <w:sz w:val="24"/>
                <w:szCs w:val="24"/>
                <w:lang w:val="vi-VN"/>
              </w:rPr>
            </w:pPr>
            <w:r w:rsidRPr="00C942B7">
              <w:rPr>
                <w:rFonts w:ascii="Times New Roman" w:hAnsi="Times New Roman"/>
                <w:sz w:val="24"/>
                <w:szCs w:val="24"/>
              </w:rPr>
              <w:t>07/2020</w:t>
            </w:r>
          </w:p>
        </w:tc>
        <w:tc>
          <w:tcPr>
            <w:tcW w:w="1246" w:type="dxa"/>
            <w:vMerge/>
            <w:vAlign w:val="center"/>
          </w:tcPr>
          <w:p w14:paraId="567198BA" w14:textId="77777777" w:rsidR="00BA3420" w:rsidRPr="00785C5B" w:rsidRDefault="00BA3420" w:rsidP="00BA3420">
            <w:pPr>
              <w:spacing w:after="0" w:line="240" w:lineRule="auto"/>
              <w:rPr>
                <w:rFonts w:ascii="Times New Roman" w:hAnsi="Times New Roman"/>
                <w:sz w:val="24"/>
                <w:szCs w:val="24"/>
                <w:lang w:val="vi-VN"/>
              </w:rPr>
            </w:pPr>
          </w:p>
        </w:tc>
        <w:tc>
          <w:tcPr>
            <w:tcW w:w="1411" w:type="dxa"/>
            <w:vMerge/>
            <w:vAlign w:val="center"/>
          </w:tcPr>
          <w:p w14:paraId="5EFCF8E7" w14:textId="77777777" w:rsidR="00BA3420" w:rsidRPr="00785C5B" w:rsidRDefault="00BA3420" w:rsidP="00BA3420">
            <w:pPr>
              <w:spacing w:after="0" w:line="240" w:lineRule="auto"/>
              <w:rPr>
                <w:rFonts w:ascii="Times New Roman" w:hAnsi="Times New Roman"/>
                <w:sz w:val="24"/>
                <w:szCs w:val="24"/>
                <w:lang w:val="vi-VN"/>
              </w:rPr>
            </w:pPr>
          </w:p>
        </w:tc>
        <w:tc>
          <w:tcPr>
            <w:tcW w:w="1539" w:type="dxa"/>
            <w:vMerge/>
            <w:vAlign w:val="center"/>
          </w:tcPr>
          <w:p w14:paraId="29E58DE3" w14:textId="77777777" w:rsidR="00BA3420" w:rsidRPr="00785C5B" w:rsidRDefault="00BA3420" w:rsidP="00BA3420">
            <w:pPr>
              <w:spacing w:after="0" w:line="240" w:lineRule="auto"/>
              <w:rPr>
                <w:rFonts w:ascii="Times New Roman" w:hAnsi="Times New Roman"/>
                <w:sz w:val="24"/>
                <w:szCs w:val="24"/>
                <w:lang w:val="vi-VN"/>
              </w:rPr>
            </w:pPr>
          </w:p>
        </w:tc>
      </w:tr>
      <w:tr w:rsidR="00BA3420" w:rsidRPr="00305A05" w14:paraId="5C8D9F0A" w14:textId="77777777" w:rsidTr="0035053B">
        <w:trPr>
          <w:trHeight w:val="20"/>
          <w:jc w:val="center"/>
        </w:trPr>
        <w:tc>
          <w:tcPr>
            <w:tcW w:w="561" w:type="dxa"/>
            <w:vMerge/>
            <w:vAlign w:val="center"/>
          </w:tcPr>
          <w:p w14:paraId="79832D74"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3FCC1A9B" w14:textId="77777777" w:rsidR="00BA3420" w:rsidRPr="00C942B7" w:rsidRDefault="00BA3420" w:rsidP="00C942B7">
            <w:pPr>
              <w:spacing w:before="60"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Phòng Đào tạo lập kế hoạch rà soát quy hoạch các CTĐT đang được triển khai tại trường.</w:t>
            </w:r>
          </w:p>
          <w:p w14:paraId="14257059" w14:textId="77777777" w:rsidR="00BA3420" w:rsidRPr="00C942B7" w:rsidRDefault="00BA3420" w:rsidP="00BA3420">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Các Khoa/Viện lấy ý kiến các bên liên quan, nghiên cứu, phân tích hiệu quả đào tạo và nhu cầu thực tế cho các ngành nghề đào tạo, đề xuất xóa bỏ, tích hợp các ngành nghề đào tạo mà đơn vị phụ trách hướng đến đáp ứng thị trường lao động trong tương lai.</w:t>
            </w:r>
          </w:p>
          <w:p w14:paraId="7B53B71B" w14:textId="6B8AF756" w:rsidR="00BA3420" w:rsidRPr="00C942B7" w:rsidRDefault="00BA3420" w:rsidP="00BA3420">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H</w:t>
            </w:r>
            <w:r w:rsidR="00A21FF4">
              <w:rPr>
                <w:rFonts w:ascii="Times New Roman" w:hAnsi="Times New Roman"/>
                <w:color w:val="FF0000"/>
                <w:sz w:val="24"/>
                <w:szCs w:val="24"/>
                <w:lang w:val="vi-VN"/>
              </w:rPr>
              <w:t xml:space="preserve">ội đồng </w:t>
            </w:r>
            <w:r w:rsidRPr="00C942B7">
              <w:rPr>
                <w:rFonts w:ascii="Times New Roman" w:hAnsi="Times New Roman"/>
                <w:color w:val="FF0000"/>
                <w:sz w:val="24"/>
                <w:szCs w:val="24"/>
                <w:lang w:val="vi-VN"/>
              </w:rPr>
              <w:t xml:space="preserve">KHĐT, </w:t>
            </w:r>
            <w:r w:rsidR="00A21FF4" w:rsidRPr="00C942B7">
              <w:rPr>
                <w:rFonts w:ascii="Times New Roman" w:hAnsi="Times New Roman"/>
                <w:color w:val="FF0000"/>
                <w:sz w:val="24"/>
                <w:szCs w:val="24"/>
                <w:lang w:val="vi-VN"/>
              </w:rPr>
              <w:t>H</w:t>
            </w:r>
            <w:r w:rsidR="00A21FF4">
              <w:rPr>
                <w:rFonts w:ascii="Times New Roman" w:hAnsi="Times New Roman"/>
                <w:color w:val="FF0000"/>
                <w:sz w:val="24"/>
                <w:szCs w:val="24"/>
                <w:lang w:val="vi-VN"/>
              </w:rPr>
              <w:t>ội đồng trường</w:t>
            </w:r>
            <w:r w:rsidR="001C3C4D" w:rsidRPr="00C942B7">
              <w:rPr>
                <w:rFonts w:ascii="Times New Roman" w:hAnsi="Times New Roman"/>
                <w:color w:val="FF0000"/>
                <w:sz w:val="24"/>
                <w:szCs w:val="24"/>
                <w:lang w:val="vi-VN"/>
              </w:rPr>
              <w:t xml:space="preserve">, </w:t>
            </w:r>
            <w:r w:rsidRPr="00C942B7">
              <w:rPr>
                <w:rFonts w:ascii="Times New Roman" w:hAnsi="Times New Roman"/>
                <w:color w:val="FF0000"/>
                <w:sz w:val="24"/>
                <w:szCs w:val="24"/>
                <w:lang w:val="vi-VN"/>
              </w:rPr>
              <w:t>BGH thông qua</w:t>
            </w:r>
            <w:r w:rsidR="001C3C4D" w:rsidRPr="00C942B7">
              <w:rPr>
                <w:rFonts w:ascii="Times New Roman" w:hAnsi="Times New Roman"/>
                <w:color w:val="FF0000"/>
                <w:sz w:val="24"/>
                <w:szCs w:val="24"/>
                <w:lang w:val="vi-VN"/>
              </w:rPr>
              <w:t>, phê duyệt.</w:t>
            </w:r>
          </w:p>
          <w:p w14:paraId="1D1227CD" w14:textId="55A49087" w:rsidR="00BA3420" w:rsidRPr="00C942B7" w:rsidRDefault="00BA3420" w:rsidP="00C942B7">
            <w:pPr>
              <w:spacing w:after="6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Phòng Đào tạo phối hợp các Khoa/Viện xin chủ trương mở các ngành mới theo định hướng 4.0 và thực hiện khi được phê duyệt.</w:t>
            </w:r>
          </w:p>
        </w:tc>
      </w:tr>
      <w:tr w:rsidR="00BA3420" w:rsidRPr="00305A05" w14:paraId="38A85C62" w14:textId="77777777" w:rsidTr="00C942B7">
        <w:trPr>
          <w:trHeight w:val="486"/>
          <w:jc w:val="center"/>
        </w:trPr>
        <w:tc>
          <w:tcPr>
            <w:tcW w:w="561" w:type="dxa"/>
            <w:vMerge w:val="restart"/>
            <w:vAlign w:val="center"/>
          </w:tcPr>
          <w:p w14:paraId="7D124EED"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1520B1EF" w14:textId="0ACA46F2" w:rsidR="00BA3420" w:rsidRPr="000825BF" w:rsidRDefault="00BA3420" w:rsidP="00BA3420">
            <w:pPr>
              <w:tabs>
                <w:tab w:val="left" w:pos="264"/>
              </w:tabs>
              <w:spacing w:after="0" w:line="240" w:lineRule="auto"/>
              <w:jc w:val="both"/>
              <w:rPr>
                <w:rFonts w:ascii="Times New Roman" w:hAnsi="Times New Roman"/>
                <w:sz w:val="24"/>
                <w:szCs w:val="28"/>
                <w:lang w:val="vi-VN"/>
              </w:rPr>
            </w:pPr>
            <w:r w:rsidRPr="000825BF">
              <w:rPr>
                <w:rFonts w:ascii="Times New Roman" w:hAnsi="Times New Roman"/>
                <w:sz w:val="24"/>
                <w:szCs w:val="28"/>
                <w:lang w:val="vi-VN"/>
              </w:rPr>
              <w:t>Triển khai hoạt động Trung tâm Phát triển ngôn ngữ (CELL-HCMUTE).</w:t>
            </w:r>
          </w:p>
        </w:tc>
        <w:tc>
          <w:tcPr>
            <w:tcW w:w="2252" w:type="dxa"/>
            <w:gridSpan w:val="2"/>
            <w:vMerge w:val="restart"/>
            <w:vAlign w:val="center"/>
          </w:tcPr>
          <w:p w14:paraId="5EDA5047" w14:textId="3917E3CD"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Triển khai giảng dạy.</w:t>
            </w:r>
          </w:p>
          <w:p w14:paraId="4D6E20E7" w14:textId="648B0F3B"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Hoàn thiện phân hệ phần mềm học vụ.</w:t>
            </w:r>
          </w:p>
        </w:tc>
        <w:tc>
          <w:tcPr>
            <w:tcW w:w="2990" w:type="dxa"/>
            <w:gridSpan w:val="2"/>
            <w:vAlign w:val="center"/>
          </w:tcPr>
          <w:p w14:paraId="2256DAD1" w14:textId="3D85D22D"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rPr>
              <w:t>Lập kế hoạch</w:t>
            </w:r>
          </w:p>
        </w:tc>
        <w:tc>
          <w:tcPr>
            <w:tcW w:w="1409" w:type="dxa"/>
            <w:gridSpan w:val="2"/>
            <w:vAlign w:val="center"/>
          </w:tcPr>
          <w:p w14:paraId="79155838" w14:textId="6D9990CF" w:rsidR="00BA3420" w:rsidRPr="000825BF" w:rsidRDefault="00CD1AE6"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BA3420" w:rsidRPr="000825BF">
              <w:rPr>
                <w:rFonts w:ascii="Times New Roman" w:hAnsi="Times New Roman"/>
                <w:sz w:val="24"/>
                <w:szCs w:val="24"/>
              </w:rPr>
              <w:t>9/2019</w:t>
            </w:r>
          </w:p>
        </w:tc>
        <w:tc>
          <w:tcPr>
            <w:tcW w:w="1208" w:type="dxa"/>
            <w:vAlign w:val="center"/>
          </w:tcPr>
          <w:p w14:paraId="42E64372" w14:textId="1FCD34E8"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02/2020</w:t>
            </w:r>
          </w:p>
        </w:tc>
        <w:tc>
          <w:tcPr>
            <w:tcW w:w="1246" w:type="dxa"/>
            <w:vMerge w:val="restart"/>
            <w:vAlign w:val="center"/>
          </w:tcPr>
          <w:p w14:paraId="16B643DC" w14:textId="5CDE73E0"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956016C" w14:textId="49A5E8E3"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8"/>
                <w:lang w:val="vi-VN"/>
              </w:rPr>
              <w:t>TT Phát triển ngôn ngữ</w:t>
            </w:r>
          </w:p>
        </w:tc>
        <w:tc>
          <w:tcPr>
            <w:tcW w:w="1539" w:type="dxa"/>
            <w:vMerge w:val="restart"/>
            <w:vAlign w:val="center"/>
          </w:tcPr>
          <w:p w14:paraId="23817669" w14:textId="6386AD66" w:rsidR="00BA3420" w:rsidRPr="000825BF" w:rsidRDefault="00BA3420" w:rsidP="00CD1AE6">
            <w:pPr>
              <w:spacing w:after="0"/>
              <w:rPr>
                <w:rFonts w:ascii="Times New Roman" w:hAnsi="Times New Roman"/>
                <w:sz w:val="24"/>
                <w:szCs w:val="24"/>
                <w:lang w:val="vi-VN"/>
              </w:rPr>
            </w:pPr>
            <w:r w:rsidRPr="000825BF">
              <w:rPr>
                <w:rFonts w:ascii="Times New Roman" w:hAnsi="Times New Roman"/>
                <w:sz w:val="24"/>
                <w:szCs w:val="24"/>
                <w:lang w:val="vi-VN"/>
              </w:rPr>
              <w:t xml:space="preserve">K. NN, P.ĐT, P. </w:t>
            </w:r>
            <w:r w:rsidR="00130643">
              <w:rPr>
                <w:rFonts w:ascii="Times New Roman" w:hAnsi="Times New Roman"/>
                <w:sz w:val="24"/>
                <w:szCs w:val="24"/>
                <w:lang w:val="vi-VN"/>
              </w:rPr>
              <w:t>TC-HC</w:t>
            </w:r>
            <w:r w:rsidR="00CD1AE6">
              <w:rPr>
                <w:rFonts w:ascii="Times New Roman" w:hAnsi="Times New Roman"/>
                <w:sz w:val="24"/>
                <w:szCs w:val="24"/>
                <w:lang w:val="vi-VN"/>
              </w:rPr>
              <w:t xml:space="preserve">, </w:t>
            </w:r>
            <w:r w:rsidRPr="000825BF">
              <w:rPr>
                <w:rFonts w:ascii="Times New Roman" w:hAnsi="Times New Roman"/>
                <w:sz w:val="24"/>
                <w:szCs w:val="24"/>
                <w:lang w:val="vi-VN"/>
              </w:rPr>
              <w:t>TT</w:t>
            </w:r>
            <w:r w:rsidR="00CD1AE6">
              <w:rPr>
                <w:rFonts w:ascii="Times New Roman" w:hAnsi="Times New Roman"/>
                <w:sz w:val="24"/>
                <w:szCs w:val="24"/>
                <w:lang w:val="vi-VN"/>
              </w:rPr>
              <w:t xml:space="preserve"> CNPM, P. KH-TC</w:t>
            </w:r>
          </w:p>
        </w:tc>
      </w:tr>
      <w:tr w:rsidR="00BA3420" w:rsidRPr="009E206E" w14:paraId="1B023FF4" w14:textId="77777777" w:rsidTr="00C942B7">
        <w:trPr>
          <w:trHeight w:val="421"/>
          <w:jc w:val="center"/>
        </w:trPr>
        <w:tc>
          <w:tcPr>
            <w:tcW w:w="561" w:type="dxa"/>
            <w:vMerge/>
            <w:vAlign w:val="center"/>
          </w:tcPr>
          <w:p w14:paraId="2DECE4F5"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4185E2C"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7F09CC14"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65E1AFA6" w14:textId="1E7378AF"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rPr>
              <w:t>Triển khai thực hiện</w:t>
            </w:r>
          </w:p>
        </w:tc>
        <w:tc>
          <w:tcPr>
            <w:tcW w:w="1409" w:type="dxa"/>
            <w:gridSpan w:val="2"/>
            <w:vAlign w:val="center"/>
          </w:tcPr>
          <w:p w14:paraId="1E1C6247" w14:textId="37555554" w:rsidR="00BA3420" w:rsidRPr="000825BF" w:rsidRDefault="00CD1AE6"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BA3420" w:rsidRPr="000825BF">
              <w:rPr>
                <w:rFonts w:ascii="Times New Roman" w:hAnsi="Times New Roman"/>
                <w:sz w:val="24"/>
                <w:szCs w:val="24"/>
              </w:rPr>
              <w:t>9/2019</w:t>
            </w:r>
          </w:p>
        </w:tc>
        <w:tc>
          <w:tcPr>
            <w:tcW w:w="1208" w:type="dxa"/>
            <w:vAlign w:val="center"/>
          </w:tcPr>
          <w:p w14:paraId="41F2F1A5" w14:textId="1479FB99" w:rsidR="00BA3420" w:rsidRPr="000825BF" w:rsidRDefault="00CD1AE6"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00BA3420" w:rsidRPr="000825BF">
              <w:rPr>
                <w:rFonts w:ascii="Times New Roman" w:hAnsi="Times New Roman"/>
                <w:sz w:val="24"/>
                <w:szCs w:val="24"/>
              </w:rPr>
              <w:t>/2020</w:t>
            </w:r>
          </w:p>
        </w:tc>
        <w:tc>
          <w:tcPr>
            <w:tcW w:w="1246" w:type="dxa"/>
            <w:vMerge/>
            <w:vAlign w:val="center"/>
          </w:tcPr>
          <w:p w14:paraId="202D1518"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7C8EFE80"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14C66AF7" w14:textId="77777777" w:rsidR="00BA3420" w:rsidRPr="000825BF" w:rsidRDefault="00BA3420" w:rsidP="00BA3420">
            <w:pPr>
              <w:spacing w:after="0" w:line="240" w:lineRule="auto"/>
              <w:rPr>
                <w:rFonts w:ascii="Times New Roman" w:hAnsi="Times New Roman"/>
                <w:sz w:val="24"/>
                <w:szCs w:val="24"/>
                <w:lang w:val="vi-VN"/>
              </w:rPr>
            </w:pPr>
          </w:p>
        </w:tc>
      </w:tr>
      <w:tr w:rsidR="00BA3420" w:rsidRPr="009E206E" w14:paraId="0E0114B9" w14:textId="77777777" w:rsidTr="00C506EA">
        <w:trPr>
          <w:trHeight w:val="20"/>
          <w:jc w:val="center"/>
        </w:trPr>
        <w:tc>
          <w:tcPr>
            <w:tcW w:w="561" w:type="dxa"/>
            <w:vMerge/>
            <w:vAlign w:val="center"/>
          </w:tcPr>
          <w:p w14:paraId="405C2C49"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B1BD2A6"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7C88EE2F"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656CF3E2" w14:textId="401484A8"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Báo cáo kết quả thực hiện</w:t>
            </w:r>
          </w:p>
        </w:tc>
        <w:tc>
          <w:tcPr>
            <w:tcW w:w="1409" w:type="dxa"/>
            <w:gridSpan w:val="2"/>
            <w:vAlign w:val="center"/>
          </w:tcPr>
          <w:p w14:paraId="575A3C52" w14:textId="6E3202A9"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02/2020</w:t>
            </w:r>
          </w:p>
        </w:tc>
        <w:tc>
          <w:tcPr>
            <w:tcW w:w="1208" w:type="dxa"/>
            <w:vAlign w:val="center"/>
          </w:tcPr>
          <w:p w14:paraId="75789E57" w14:textId="3359BD22" w:rsidR="00BA3420" w:rsidRPr="00C942B7" w:rsidRDefault="00CF3DEB" w:rsidP="00BA3420">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46" w:type="dxa"/>
            <w:vMerge/>
            <w:vAlign w:val="center"/>
          </w:tcPr>
          <w:p w14:paraId="2F5F5B21"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7837CDA3"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0FD8DF74" w14:textId="77777777" w:rsidR="00BA3420" w:rsidRPr="000825BF" w:rsidRDefault="00BA3420" w:rsidP="00BA3420">
            <w:pPr>
              <w:spacing w:after="0" w:line="240" w:lineRule="auto"/>
              <w:rPr>
                <w:rFonts w:ascii="Times New Roman" w:hAnsi="Times New Roman"/>
                <w:sz w:val="24"/>
                <w:szCs w:val="24"/>
                <w:lang w:val="vi-VN"/>
              </w:rPr>
            </w:pPr>
          </w:p>
        </w:tc>
      </w:tr>
      <w:tr w:rsidR="00BA3420" w:rsidRPr="00305A05" w14:paraId="0BA3245D" w14:textId="77777777" w:rsidTr="0035053B">
        <w:trPr>
          <w:trHeight w:val="653"/>
          <w:jc w:val="center"/>
        </w:trPr>
        <w:tc>
          <w:tcPr>
            <w:tcW w:w="561" w:type="dxa"/>
            <w:vMerge/>
            <w:vAlign w:val="center"/>
          </w:tcPr>
          <w:p w14:paraId="6D63C229"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0341E86" w14:textId="0DFEB5BF" w:rsidR="00BA3420" w:rsidRPr="00C942B7" w:rsidRDefault="00BA3420" w:rsidP="00C942B7">
            <w:pPr>
              <w:spacing w:before="60"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w:t>
            </w:r>
            <w:r w:rsidR="00CD1AE6" w:rsidRPr="00C942B7">
              <w:rPr>
                <w:rFonts w:ascii="Times New Roman" w:hAnsi="Times New Roman"/>
                <w:color w:val="FF0000"/>
                <w:sz w:val="24"/>
                <w:szCs w:val="24"/>
                <w:lang w:val="vi-VN"/>
              </w:rPr>
              <w:t xml:space="preserve"> </w:t>
            </w:r>
            <w:r w:rsidRPr="00C942B7">
              <w:rPr>
                <w:rFonts w:ascii="Times New Roman" w:hAnsi="Times New Roman"/>
                <w:color w:val="FF0000"/>
                <w:sz w:val="24"/>
                <w:szCs w:val="24"/>
                <w:lang w:val="vi-VN"/>
              </w:rPr>
              <w:t xml:space="preserve">Triển khai giảng dạy: Phối hợp Khoa Ngoại ngữ, Phòng Đào tạo, Phòng </w:t>
            </w:r>
            <w:r w:rsidR="00130643" w:rsidRPr="00C942B7">
              <w:rPr>
                <w:rFonts w:ascii="Times New Roman" w:hAnsi="Times New Roman"/>
                <w:color w:val="FF0000"/>
                <w:sz w:val="24"/>
                <w:szCs w:val="24"/>
                <w:lang w:val="vi-VN"/>
              </w:rPr>
              <w:t>TC-HC</w:t>
            </w:r>
            <w:r w:rsidR="00CD1AE6" w:rsidRPr="00C942B7">
              <w:rPr>
                <w:rFonts w:ascii="Times New Roman" w:hAnsi="Times New Roman"/>
                <w:color w:val="FF0000"/>
                <w:sz w:val="24"/>
                <w:szCs w:val="24"/>
                <w:lang w:val="vi-VN"/>
              </w:rPr>
              <w:t>.</w:t>
            </w:r>
          </w:p>
          <w:p w14:paraId="2F7DE411" w14:textId="669B2844" w:rsidR="00BA3420" w:rsidRPr="00C942B7" w:rsidRDefault="00BA3420" w:rsidP="00C942B7">
            <w:pPr>
              <w:spacing w:after="6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xml:space="preserve">- Hoàn thiện phân hệ phần mềm học vụ: Phối hợp Phòng Đào tạo, Trung tâm </w:t>
            </w:r>
            <w:r w:rsidR="001C3C4D" w:rsidRPr="00C942B7">
              <w:rPr>
                <w:rFonts w:ascii="Times New Roman" w:hAnsi="Times New Roman"/>
                <w:color w:val="FF0000"/>
                <w:sz w:val="24"/>
                <w:szCs w:val="24"/>
                <w:lang w:val="vi-VN"/>
              </w:rPr>
              <w:t>CNPM</w:t>
            </w:r>
            <w:r w:rsidRPr="00C942B7">
              <w:rPr>
                <w:rFonts w:ascii="Times New Roman" w:hAnsi="Times New Roman"/>
                <w:color w:val="FF0000"/>
                <w:sz w:val="24"/>
                <w:szCs w:val="24"/>
                <w:lang w:val="vi-VN"/>
              </w:rPr>
              <w:t>, Phòng KH-TC</w:t>
            </w:r>
            <w:r w:rsidR="00CD1AE6" w:rsidRPr="00C942B7">
              <w:rPr>
                <w:rFonts w:ascii="Times New Roman" w:hAnsi="Times New Roman"/>
                <w:color w:val="FF0000"/>
                <w:sz w:val="24"/>
                <w:szCs w:val="24"/>
                <w:lang w:val="vi-VN"/>
              </w:rPr>
              <w:t>.</w:t>
            </w:r>
          </w:p>
        </w:tc>
      </w:tr>
      <w:tr w:rsidR="00BA3420" w:rsidRPr="000411EC" w14:paraId="073C8C4F" w14:textId="77777777" w:rsidTr="00C506EA">
        <w:trPr>
          <w:trHeight w:val="421"/>
          <w:jc w:val="center"/>
        </w:trPr>
        <w:tc>
          <w:tcPr>
            <w:tcW w:w="561" w:type="dxa"/>
            <w:vMerge w:val="restart"/>
            <w:vAlign w:val="center"/>
          </w:tcPr>
          <w:p w14:paraId="5A84BDCB" w14:textId="54919E78"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7E27DC24" w14:textId="0FB6888D" w:rsidR="00BA3420" w:rsidRPr="000825BF" w:rsidRDefault="00BA3420" w:rsidP="00BA3420">
            <w:pPr>
              <w:tabs>
                <w:tab w:val="left" w:pos="264"/>
              </w:tabs>
              <w:spacing w:after="0" w:line="240" w:lineRule="auto"/>
              <w:jc w:val="both"/>
              <w:rPr>
                <w:rFonts w:ascii="Times New Roman" w:hAnsi="Times New Roman"/>
                <w:sz w:val="24"/>
                <w:szCs w:val="28"/>
                <w:lang w:val="vi-VN"/>
              </w:rPr>
            </w:pPr>
            <w:r w:rsidRPr="000825BF">
              <w:rPr>
                <w:rFonts w:ascii="Times New Roman" w:hAnsi="Times New Roman"/>
                <w:sz w:val="24"/>
                <w:szCs w:val="28"/>
                <w:lang w:val="vi-VN"/>
              </w:rPr>
              <w:t>Đẩy mạnh triển khai mô hình đào tạo liên kết với d</w:t>
            </w:r>
            <w:r w:rsidR="00300838">
              <w:rPr>
                <w:rFonts w:ascii="Times New Roman" w:hAnsi="Times New Roman"/>
                <w:sz w:val="24"/>
                <w:szCs w:val="28"/>
                <w:lang w:val="vi-VN"/>
              </w:rPr>
              <w:t>oanh nghiệp</w:t>
            </w:r>
            <w:r w:rsidRPr="000825BF">
              <w:rPr>
                <w:rFonts w:ascii="Times New Roman" w:hAnsi="Times New Roman"/>
                <w:sz w:val="24"/>
                <w:szCs w:val="28"/>
                <w:lang w:val="vi-VN"/>
              </w:rPr>
              <w:t>.</w:t>
            </w:r>
          </w:p>
        </w:tc>
        <w:tc>
          <w:tcPr>
            <w:tcW w:w="2252" w:type="dxa"/>
            <w:gridSpan w:val="2"/>
            <w:vMerge w:val="restart"/>
            <w:vAlign w:val="center"/>
          </w:tcPr>
          <w:p w14:paraId="5C31B2DA" w14:textId="09569DD3"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Triển khai 10 CTĐT liên kết Doanh nghiệp, Học kỳ DN (1</w:t>
            </w:r>
            <w:r w:rsidR="006356C5">
              <w:rPr>
                <w:rFonts w:ascii="Times New Roman" w:hAnsi="Times New Roman"/>
                <w:sz w:val="24"/>
                <w:szCs w:val="24"/>
                <w:lang w:val="vi-VN"/>
              </w:rPr>
              <w:t xml:space="preserve"> </w:t>
            </w:r>
            <w:r w:rsidRPr="000825BF">
              <w:rPr>
                <w:rFonts w:ascii="Times New Roman" w:hAnsi="Times New Roman"/>
                <w:sz w:val="24"/>
                <w:szCs w:val="24"/>
                <w:lang w:val="vi-VN"/>
              </w:rPr>
              <w:t>CTĐT/Khoa)</w:t>
            </w:r>
          </w:p>
        </w:tc>
        <w:tc>
          <w:tcPr>
            <w:tcW w:w="2990" w:type="dxa"/>
            <w:gridSpan w:val="2"/>
            <w:vAlign w:val="center"/>
          </w:tcPr>
          <w:p w14:paraId="5A353A80" w14:textId="5AF17068"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Lập kế hoạch thực hiện</w:t>
            </w:r>
          </w:p>
        </w:tc>
        <w:tc>
          <w:tcPr>
            <w:tcW w:w="1409" w:type="dxa"/>
            <w:gridSpan w:val="2"/>
            <w:vAlign w:val="center"/>
          </w:tcPr>
          <w:p w14:paraId="47123038" w14:textId="64AD9A80" w:rsidR="00BA3420" w:rsidRPr="000825BF" w:rsidRDefault="00C46995"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BA3420" w:rsidRPr="000825BF">
              <w:rPr>
                <w:rFonts w:ascii="Times New Roman" w:hAnsi="Times New Roman"/>
                <w:sz w:val="24"/>
                <w:szCs w:val="24"/>
              </w:rPr>
              <w:t>9/2019</w:t>
            </w:r>
          </w:p>
        </w:tc>
        <w:tc>
          <w:tcPr>
            <w:tcW w:w="1208" w:type="dxa"/>
            <w:vAlign w:val="center"/>
          </w:tcPr>
          <w:p w14:paraId="1FD0A784" w14:textId="34CFBD97"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10/2019</w:t>
            </w:r>
          </w:p>
        </w:tc>
        <w:tc>
          <w:tcPr>
            <w:tcW w:w="1246" w:type="dxa"/>
            <w:vMerge w:val="restart"/>
            <w:vAlign w:val="center"/>
          </w:tcPr>
          <w:p w14:paraId="22B73E42" w14:textId="24891C62" w:rsidR="00BA3420" w:rsidRPr="000825BF" w:rsidRDefault="00BA3420" w:rsidP="00BA3420">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ADC3281" w14:textId="0A635772" w:rsidR="00BA3420" w:rsidRPr="006356C5" w:rsidRDefault="00BA3420" w:rsidP="00C46995">
            <w:pPr>
              <w:spacing w:after="0" w:line="240" w:lineRule="auto"/>
              <w:rPr>
                <w:rFonts w:ascii="Times New Roman" w:hAnsi="Times New Roman"/>
                <w:sz w:val="24"/>
                <w:szCs w:val="24"/>
              </w:rPr>
            </w:pPr>
            <w:r w:rsidRPr="006356C5">
              <w:rPr>
                <w:rFonts w:ascii="Times New Roman" w:hAnsi="Times New Roman"/>
                <w:sz w:val="24"/>
                <w:szCs w:val="24"/>
                <w:lang w:val="vi-VN"/>
              </w:rPr>
              <w:t xml:space="preserve">Phòng </w:t>
            </w:r>
            <w:r w:rsidR="00300838" w:rsidRPr="006356C5">
              <w:rPr>
                <w:rFonts w:ascii="Times New Roman" w:hAnsi="Times New Roman"/>
                <w:sz w:val="24"/>
                <w:szCs w:val="24"/>
              </w:rPr>
              <w:t>Đ</w:t>
            </w:r>
            <w:r w:rsidR="00C46995" w:rsidRPr="006356C5">
              <w:rPr>
                <w:rFonts w:ascii="Times New Roman" w:hAnsi="Times New Roman"/>
                <w:sz w:val="24"/>
                <w:szCs w:val="24"/>
                <w:lang w:val="vi-VN"/>
              </w:rPr>
              <w:t>ào tạo</w:t>
            </w:r>
          </w:p>
        </w:tc>
        <w:tc>
          <w:tcPr>
            <w:tcW w:w="1539" w:type="dxa"/>
            <w:vMerge w:val="restart"/>
            <w:vAlign w:val="center"/>
          </w:tcPr>
          <w:p w14:paraId="1C8A7879" w14:textId="42DC9A9E" w:rsidR="00BA3420" w:rsidRPr="006356C5" w:rsidRDefault="00BA3420" w:rsidP="00300838">
            <w:pPr>
              <w:spacing w:after="0" w:line="240" w:lineRule="auto"/>
              <w:rPr>
                <w:rFonts w:ascii="Times New Roman" w:hAnsi="Times New Roman"/>
                <w:sz w:val="24"/>
                <w:szCs w:val="24"/>
              </w:rPr>
            </w:pPr>
            <w:r w:rsidRPr="006356C5">
              <w:rPr>
                <w:rFonts w:ascii="Times New Roman" w:hAnsi="Times New Roman"/>
                <w:sz w:val="24"/>
                <w:szCs w:val="24"/>
                <w:lang w:val="vi-VN"/>
              </w:rPr>
              <w:t>Các Khoa quản lý CTĐT, P</w:t>
            </w:r>
            <w:r w:rsidR="00300838" w:rsidRPr="006356C5">
              <w:rPr>
                <w:rFonts w:ascii="Times New Roman" w:hAnsi="Times New Roman"/>
                <w:sz w:val="24"/>
                <w:szCs w:val="24"/>
              </w:rPr>
              <w:t>hòng QHDN</w:t>
            </w:r>
          </w:p>
        </w:tc>
      </w:tr>
      <w:tr w:rsidR="00BA3420" w:rsidRPr="00BB7A1B" w14:paraId="4B5BBFBE" w14:textId="77777777" w:rsidTr="00C506EA">
        <w:trPr>
          <w:trHeight w:val="20"/>
          <w:jc w:val="center"/>
        </w:trPr>
        <w:tc>
          <w:tcPr>
            <w:tcW w:w="561" w:type="dxa"/>
            <w:vMerge/>
            <w:vAlign w:val="center"/>
          </w:tcPr>
          <w:p w14:paraId="38DF57B7" w14:textId="6E21D49B"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B34D6FA"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1F8D4962"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65282A4E" w14:textId="4B87DD3F"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Triển khai thực hiện tại các đơn vị</w:t>
            </w:r>
          </w:p>
        </w:tc>
        <w:tc>
          <w:tcPr>
            <w:tcW w:w="1409" w:type="dxa"/>
            <w:gridSpan w:val="2"/>
            <w:vAlign w:val="center"/>
          </w:tcPr>
          <w:p w14:paraId="50EBEB58" w14:textId="20A917B5" w:rsidR="00BA3420" w:rsidRPr="000825BF" w:rsidRDefault="00BA3420" w:rsidP="00BA3420">
            <w:pPr>
              <w:spacing w:after="0" w:line="240" w:lineRule="auto"/>
              <w:jc w:val="center"/>
              <w:rPr>
                <w:rFonts w:ascii="Times New Roman" w:hAnsi="Times New Roman"/>
                <w:sz w:val="24"/>
                <w:szCs w:val="24"/>
                <w:lang w:val="vi-VN"/>
              </w:rPr>
            </w:pPr>
            <w:r w:rsidRPr="000825BF">
              <w:rPr>
                <w:rFonts w:ascii="Times New Roman" w:hAnsi="Times New Roman"/>
                <w:sz w:val="24"/>
                <w:szCs w:val="24"/>
              </w:rPr>
              <w:t>11/2019</w:t>
            </w:r>
          </w:p>
        </w:tc>
        <w:tc>
          <w:tcPr>
            <w:tcW w:w="1208" w:type="dxa"/>
            <w:vAlign w:val="center"/>
          </w:tcPr>
          <w:p w14:paraId="05B07639" w14:textId="730D1250" w:rsidR="00BA3420" w:rsidRPr="000825BF" w:rsidRDefault="00C46995"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BA3420" w:rsidRPr="000825BF">
              <w:rPr>
                <w:rFonts w:ascii="Times New Roman" w:hAnsi="Times New Roman"/>
                <w:sz w:val="24"/>
                <w:szCs w:val="24"/>
              </w:rPr>
              <w:t>6/2020</w:t>
            </w:r>
          </w:p>
        </w:tc>
        <w:tc>
          <w:tcPr>
            <w:tcW w:w="1246" w:type="dxa"/>
            <w:vMerge/>
            <w:vAlign w:val="center"/>
          </w:tcPr>
          <w:p w14:paraId="5DB427B8"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6364B4D4"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297A13F1" w14:textId="77777777" w:rsidR="00BA3420" w:rsidRPr="000825BF" w:rsidRDefault="00BA3420" w:rsidP="00BA3420">
            <w:pPr>
              <w:spacing w:after="0" w:line="240" w:lineRule="auto"/>
              <w:rPr>
                <w:rFonts w:ascii="Times New Roman" w:hAnsi="Times New Roman"/>
                <w:sz w:val="24"/>
                <w:szCs w:val="24"/>
                <w:lang w:val="vi-VN"/>
              </w:rPr>
            </w:pPr>
          </w:p>
        </w:tc>
      </w:tr>
      <w:tr w:rsidR="00BA3420" w:rsidRPr="00BB7A1B" w14:paraId="12E7F90B" w14:textId="77777777" w:rsidTr="00C506EA">
        <w:trPr>
          <w:trHeight w:val="20"/>
          <w:jc w:val="center"/>
        </w:trPr>
        <w:tc>
          <w:tcPr>
            <w:tcW w:w="561" w:type="dxa"/>
            <w:vMerge/>
            <w:vAlign w:val="center"/>
          </w:tcPr>
          <w:p w14:paraId="19D7C8E6" w14:textId="77777777" w:rsidR="00BA3420" w:rsidRPr="00785C5B" w:rsidRDefault="00BA3420" w:rsidP="00BA3420">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642D01D" w14:textId="77777777" w:rsidR="00BA3420" w:rsidRPr="000825BF" w:rsidRDefault="00BA3420" w:rsidP="00BA3420">
            <w:pPr>
              <w:spacing w:after="0" w:line="240" w:lineRule="auto"/>
              <w:jc w:val="both"/>
              <w:rPr>
                <w:rFonts w:ascii="Times New Roman" w:hAnsi="Times New Roman"/>
                <w:sz w:val="24"/>
                <w:szCs w:val="24"/>
                <w:lang w:val="vi-VN"/>
              </w:rPr>
            </w:pPr>
          </w:p>
        </w:tc>
        <w:tc>
          <w:tcPr>
            <w:tcW w:w="2252" w:type="dxa"/>
            <w:gridSpan w:val="2"/>
            <w:vMerge/>
            <w:vAlign w:val="center"/>
          </w:tcPr>
          <w:p w14:paraId="1003DEE4" w14:textId="77777777" w:rsidR="00BA3420" w:rsidRPr="000825BF" w:rsidRDefault="00BA3420" w:rsidP="00BA3420">
            <w:pPr>
              <w:spacing w:after="0" w:line="240" w:lineRule="auto"/>
              <w:jc w:val="both"/>
              <w:rPr>
                <w:rFonts w:ascii="Times New Roman" w:hAnsi="Times New Roman"/>
                <w:sz w:val="24"/>
                <w:szCs w:val="24"/>
                <w:lang w:val="vi-VN"/>
              </w:rPr>
            </w:pPr>
          </w:p>
        </w:tc>
        <w:tc>
          <w:tcPr>
            <w:tcW w:w="2990" w:type="dxa"/>
            <w:gridSpan w:val="2"/>
            <w:vAlign w:val="center"/>
          </w:tcPr>
          <w:p w14:paraId="4C36909F" w14:textId="363F8FD5" w:rsidR="00BA3420" w:rsidRPr="000825BF" w:rsidRDefault="00BA3420" w:rsidP="00BA3420">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Báo cáo và đánh giá</w:t>
            </w:r>
          </w:p>
        </w:tc>
        <w:tc>
          <w:tcPr>
            <w:tcW w:w="1409" w:type="dxa"/>
            <w:gridSpan w:val="2"/>
            <w:vAlign w:val="center"/>
          </w:tcPr>
          <w:p w14:paraId="795162D8" w14:textId="578483E4" w:rsidR="00BA3420" w:rsidRPr="000825BF" w:rsidRDefault="00C46995" w:rsidP="00BA3420">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00BA3420" w:rsidRPr="000825BF">
              <w:rPr>
                <w:rFonts w:ascii="Times New Roman" w:hAnsi="Times New Roman"/>
                <w:sz w:val="24"/>
                <w:szCs w:val="24"/>
              </w:rPr>
              <w:t>7/2020</w:t>
            </w:r>
          </w:p>
        </w:tc>
        <w:tc>
          <w:tcPr>
            <w:tcW w:w="1208" w:type="dxa"/>
            <w:vAlign w:val="center"/>
          </w:tcPr>
          <w:p w14:paraId="2C0F0210" w14:textId="2B6767CF" w:rsidR="00BA3420" w:rsidRPr="00C942B7" w:rsidRDefault="00CF3DEB" w:rsidP="00BA3420">
            <w:pPr>
              <w:spacing w:after="0" w:line="240" w:lineRule="auto"/>
              <w:jc w:val="center"/>
              <w:rPr>
                <w:rFonts w:ascii="Times New Roman" w:hAnsi="Times New Roman"/>
                <w:sz w:val="24"/>
                <w:szCs w:val="24"/>
                <w:lang w:val="vi-VN"/>
              </w:rPr>
            </w:pPr>
            <w:r w:rsidRPr="00C942B7">
              <w:rPr>
                <w:rFonts w:ascii="Times New Roman" w:hAnsi="Times New Roman"/>
                <w:sz w:val="24"/>
                <w:szCs w:val="24"/>
                <w:lang w:val="vi-VN"/>
              </w:rPr>
              <w:t>07/2020</w:t>
            </w:r>
          </w:p>
        </w:tc>
        <w:tc>
          <w:tcPr>
            <w:tcW w:w="1246" w:type="dxa"/>
            <w:vMerge/>
            <w:vAlign w:val="center"/>
          </w:tcPr>
          <w:p w14:paraId="56CEDE00" w14:textId="77777777" w:rsidR="00BA3420" w:rsidRPr="000825BF" w:rsidRDefault="00BA3420" w:rsidP="00BA3420">
            <w:pPr>
              <w:spacing w:after="0" w:line="240" w:lineRule="auto"/>
              <w:rPr>
                <w:rFonts w:ascii="Times New Roman" w:hAnsi="Times New Roman"/>
                <w:sz w:val="24"/>
                <w:szCs w:val="24"/>
                <w:lang w:val="vi-VN"/>
              </w:rPr>
            </w:pPr>
          </w:p>
        </w:tc>
        <w:tc>
          <w:tcPr>
            <w:tcW w:w="1411" w:type="dxa"/>
            <w:vMerge/>
            <w:vAlign w:val="center"/>
          </w:tcPr>
          <w:p w14:paraId="59279D0F" w14:textId="77777777" w:rsidR="00BA3420" w:rsidRPr="000825BF" w:rsidRDefault="00BA3420" w:rsidP="00BA3420">
            <w:pPr>
              <w:spacing w:after="0" w:line="240" w:lineRule="auto"/>
              <w:rPr>
                <w:rFonts w:ascii="Times New Roman" w:hAnsi="Times New Roman"/>
                <w:sz w:val="24"/>
                <w:szCs w:val="24"/>
                <w:lang w:val="vi-VN"/>
              </w:rPr>
            </w:pPr>
          </w:p>
        </w:tc>
        <w:tc>
          <w:tcPr>
            <w:tcW w:w="1539" w:type="dxa"/>
            <w:vMerge/>
            <w:vAlign w:val="center"/>
          </w:tcPr>
          <w:p w14:paraId="5FC13A57" w14:textId="77777777" w:rsidR="00BA3420" w:rsidRPr="000825BF" w:rsidRDefault="00BA3420" w:rsidP="00BA3420">
            <w:pPr>
              <w:spacing w:after="0" w:line="240" w:lineRule="auto"/>
              <w:rPr>
                <w:rFonts w:ascii="Times New Roman" w:hAnsi="Times New Roman"/>
                <w:sz w:val="24"/>
                <w:szCs w:val="24"/>
                <w:lang w:val="vi-VN"/>
              </w:rPr>
            </w:pPr>
          </w:p>
        </w:tc>
      </w:tr>
      <w:tr w:rsidR="00B246E5" w:rsidRPr="00305A05" w14:paraId="52B70C02" w14:textId="77777777" w:rsidTr="00691AFE">
        <w:trPr>
          <w:trHeight w:val="20"/>
          <w:jc w:val="center"/>
        </w:trPr>
        <w:tc>
          <w:tcPr>
            <w:tcW w:w="561" w:type="dxa"/>
            <w:vMerge/>
            <w:vAlign w:val="center"/>
          </w:tcPr>
          <w:p w14:paraId="1DCC174D" w14:textId="77777777" w:rsidR="00B246E5" w:rsidRPr="00785C5B" w:rsidRDefault="00B246E5" w:rsidP="00BA3420">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06785DE7" w14:textId="578B4312" w:rsidR="00B246E5" w:rsidRPr="00C942B7" w:rsidRDefault="00B246E5" w:rsidP="00C942B7">
            <w:pPr>
              <w:spacing w:before="60" w:after="6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Các Khoa CNTT, CKM, CKĐ, CNM&amp;TT, CNHH&amp;TP, ĐĐT, In&amp;TT, KHƯD, KT, XD lập kế hoạch và phối hợp với P. ĐT, P. QHDN để triển khai.</w:t>
            </w:r>
          </w:p>
        </w:tc>
      </w:tr>
      <w:tr w:rsidR="00F047BF" w:rsidRPr="00305A05" w14:paraId="0181F4E2" w14:textId="77777777" w:rsidTr="00C506EA">
        <w:trPr>
          <w:trHeight w:val="20"/>
          <w:jc w:val="center"/>
        </w:trPr>
        <w:tc>
          <w:tcPr>
            <w:tcW w:w="561" w:type="dxa"/>
            <w:vMerge w:val="restart"/>
            <w:vAlign w:val="center"/>
          </w:tcPr>
          <w:p w14:paraId="1507E1C6"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6A6D2099" w14:textId="5C974E7E" w:rsidR="00F047BF" w:rsidRPr="0006397C" w:rsidRDefault="00F047BF" w:rsidP="00F047BF">
            <w:pPr>
              <w:spacing w:after="0" w:line="240" w:lineRule="auto"/>
              <w:jc w:val="both"/>
              <w:rPr>
                <w:rFonts w:ascii="Times New Roman" w:hAnsi="Times New Roman"/>
                <w:sz w:val="24"/>
                <w:szCs w:val="24"/>
                <w:lang w:val="vi-VN"/>
              </w:rPr>
            </w:pPr>
            <w:r w:rsidRPr="0006397C">
              <w:rPr>
                <w:rFonts w:ascii="Times New Roman" w:hAnsi="Times New Roman"/>
                <w:sz w:val="24"/>
                <w:szCs w:val="28"/>
                <w:lang w:val="vi-VN"/>
              </w:rPr>
              <w:t>Thực hiện có hệ thống hoạt động báo cáo kết quả đào tạo của các CTĐT.</w:t>
            </w:r>
          </w:p>
        </w:tc>
        <w:tc>
          <w:tcPr>
            <w:tcW w:w="2252" w:type="dxa"/>
            <w:gridSpan w:val="2"/>
            <w:vMerge w:val="restart"/>
            <w:vAlign w:val="center"/>
          </w:tcPr>
          <w:p w14:paraId="77888C35" w14:textId="734797F5"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tổng hợp, phân tích, đối sánh các số liệu liên quan đến hiệu quả đào tạo của từng CTĐT.</w:t>
            </w:r>
          </w:p>
        </w:tc>
        <w:tc>
          <w:tcPr>
            <w:tcW w:w="2990" w:type="dxa"/>
            <w:gridSpan w:val="2"/>
            <w:vAlign w:val="center"/>
          </w:tcPr>
          <w:p w14:paraId="4C77CC68" w14:textId="1C9D90B6"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Ban hành “Quy định về báo cáo kết quả đầu ra của các CTĐT”</w:t>
            </w:r>
          </w:p>
        </w:tc>
        <w:tc>
          <w:tcPr>
            <w:tcW w:w="1409" w:type="dxa"/>
            <w:gridSpan w:val="2"/>
            <w:vAlign w:val="center"/>
          </w:tcPr>
          <w:p w14:paraId="2AE99510" w14:textId="63C54F96"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lang w:val="vi-VN"/>
              </w:rPr>
              <w:t>09/2019</w:t>
            </w:r>
          </w:p>
        </w:tc>
        <w:tc>
          <w:tcPr>
            <w:tcW w:w="1208" w:type="dxa"/>
            <w:vAlign w:val="center"/>
          </w:tcPr>
          <w:p w14:paraId="5E085423" w14:textId="238B138C"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rPr>
              <w:t>12/2019</w:t>
            </w:r>
          </w:p>
        </w:tc>
        <w:tc>
          <w:tcPr>
            <w:tcW w:w="1246" w:type="dxa"/>
            <w:vMerge w:val="restart"/>
            <w:vAlign w:val="center"/>
          </w:tcPr>
          <w:p w14:paraId="0090ADF1" w14:textId="2979A479"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PGS. TS. Lê Hiếu Giang</w:t>
            </w:r>
          </w:p>
        </w:tc>
        <w:tc>
          <w:tcPr>
            <w:tcW w:w="1411" w:type="dxa"/>
            <w:vMerge w:val="restart"/>
            <w:vAlign w:val="center"/>
          </w:tcPr>
          <w:p w14:paraId="496DA741" w14:textId="466CA728" w:rsidR="00F047BF" w:rsidRPr="0006397C" w:rsidRDefault="00F047BF" w:rsidP="00B2203A">
            <w:pPr>
              <w:spacing w:after="0" w:line="240" w:lineRule="auto"/>
              <w:rPr>
                <w:rFonts w:ascii="Times New Roman" w:hAnsi="Times New Roman"/>
                <w:sz w:val="24"/>
                <w:szCs w:val="24"/>
                <w:lang w:val="vi-VN"/>
              </w:rPr>
            </w:pPr>
            <w:r w:rsidRPr="0006397C">
              <w:rPr>
                <w:rFonts w:ascii="Times New Roman" w:hAnsi="Times New Roman"/>
                <w:sz w:val="24"/>
                <w:szCs w:val="24"/>
                <w:lang w:val="vi-VN"/>
              </w:rPr>
              <w:t>P</w:t>
            </w:r>
            <w:r w:rsidR="00B2203A">
              <w:rPr>
                <w:rFonts w:ascii="Times New Roman" w:hAnsi="Times New Roman"/>
                <w:sz w:val="24"/>
                <w:szCs w:val="24"/>
                <w:lang w:val="vi-VN"/>
              </w:rPr>
              <w:t xml:space="preserve">hòng </w:t>
            </w:r>
            <w:r w:rsidRPr="0006397C">
              <w:rPr>
                <w:rFonts w:ascii="Times New Roman" w:hAnsi="Times New Roman"/>
                <w:sz w:val="24"/>
                <w:szCs w:val="24"/>
                <w:lang w:val="vi-VN"/>
              </w:rPr>
              <w:t>ĐBCL</w:t>
            </w:r>
          </w:p>
        </w:tc>
        <w:tc>
          <w:tcPr>
            <w:tcW w:w="1539" w:type="dxa"/>
            <w:vAlign w:val="center"/>
          </w:tcPr>
          <w:p w14:paraId="0EB64501" w14:textId="04AA7348"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P</w:t>
            </w:r>
            <w:r w:rsidR="0006397C" w:rsidRPr="0006397C">
              <w:rPr>
                <w:rFonts w:ascii="Times New Roman" w:hAnsi="Times New Roman"/>
                <w:sz w:val="24"/>
                <w:szCs w:val="24"/>
                <w:lang w:val="vi-VN"/>
              </w:rPr>
              <w:t>.</w:t>
            </w:r>
            <w:r w:rsidRPr="0006397C">
              <w:rPr>
                <w:rFonts w:ascii="Times New Roman" w:hAnsi="Times New Roman"/>
                <w:sz w:val="24"/>
                <w:szCs w:val="24"/>
                <w:lang w:val="vi-VN"/>
              </w:rPr>
              <w:t>ĐT, P.ĐBCL, P.KHCN-QHQT</w:t>
            </w:r>
          </w:p>
        </w:tc>
      </w:tr>
      <w:tr w:rsidR="00F047BF" w:rsidRPr="00305A05" w14:paraId="098E08F8" w14:textId="77777777" w:rsidTr="0006397C">
        <w:trPr>
          <w:trHeight w:val="846"/>
          <w:jc w:val="center"/>
        </w:trPr>
        <w:tc>
          <w:tcPr>
            <w:tcW w:w="561" w:type="dxa"/>
            <w:vMerge/>
            <w:vAlign w:val="center"/>
          </w:tcPr>
          <w:p w14:paraId="2E2FEB1E"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F5BB1E4" w14:textId="77777777" w:rsidR="00F047BF" w:rsidRPr="0006397C" w:rsidRDefault="00F047BF" w:rsidP="00C77B97">
            <w:pPr>
              <w:spacing w:after="0" w:line="240" w:lineRule="auto"/>
              <w:jc w:val="both"/>
              <w:rPr>
                <w:rFonts w:ascii="Times New Roman" w:hAnsi="Times New Roman"/>
                <w:sz w:val="24"/>
                <w:szCs w:val="24"/>
                <w:lang w:val="vi-VN"/>
              </w:rPr>
            </w:pPr>
          </w:p>
        </w:tc>
        <w:tc>
          <w:tcPr>
            <w:tcW w:w="2252" w:type="dxa"/>
            <w:gridSpan w:val="2"/>
            <w:vMerge/>
            <w:vAlign w:val="center"/>
          </w:tcPr>
          <w:p w14:paraId="7BC4696B" w14:textId="77777777" w:rsidR="00F047BF" w:rsidRPr="0006397C" w:rsidRDefault="00F047BF" w:rsidP="00C77B97">
            <w:pPr>
              <w:spacing w:after="0" w:line="240" w:lineRule="auto"/>
              <w:jc w:val="both"/>
              <w:rPr>
                <w:rFonts w:ascii="Times New Roman" w:hAnsi="Times New Roman"/>
                <w:sz w:val="24"/>
                <w:szCs w:val="24"/>
                <w:lang w:val="vi-VN"/>
              </w:rPr>
            </w:pPr>
          </w:p>
        </w:tc>
        <w:tc>
          <w:tcPr>
            <w:tcW w:w="2990" w:type="dxa"/>
            <w:gridSpan w:val="2"/>
            <w:vAlign w:val="center"/>
          </w:tcPr>
          <w:p w14:paraId="390D15CC" w14:textId="5A519F3D"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Các đơn vị phối hợp cung cấp số liệu theo biểu mẫu</w:t>
            </w:r>
          </w:p>
        </w:tc>
        <w:tc>
          <w:tcPr>
            <w:tcW w:w="1409" w:type="dxa"/>
            <w:gridSpan w:val="2"/>
            <w:vAlign w:val="center"/>
          </w:tcPr>
          <w:p w14:paraId="460A0A8D" w14:textId="624F30BE" w:rsidR="009D1166" w:rsidRPr="0006397C" w:rsidRDefault="009D1166"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lang w:val="vi-VN"/>
              </w:rPr>
              <w:t>12/2019</w:t>
            </w:r>
          </w:p>
        </w:tc>
        <w:tc>
          <w:tcPr>
            <w:tcW w:w="1208" w:type="dxa"/>
            <w:vAlign w:val="center"/>
          </w:tcPr>
          <w:p w14:paraId="0A439C17" w14:textId="6D676BD3" w:rsidR="008157E9" w:rsidRPr="0006397C" w:rsidRDefault="008157E9" w:rsidP="00C77B97">
            <w:pPr>
              <w:spacing w:after="0" w:line="240" w:lineRule="auto"/>
              <w:jc w:val="center"/>
              <w:rPr>
                <w:rFonts w:ascii="Times New Roman" w:hAnsi="Times New Roman"/>
                <w:strike/>
                <w:sz w:val="24"/>
                <w:szCs w:val="24"/>
                <w:lang w:val="vi-VN"/>
              </w:rPr>
            </w:pPr>
            <w:r w:rsidRPr="0006397C">
              <w:rPr>
                <w:rFonts w:ascii="Times New Roman" w:hAnsi="Times New Roman"/>
                <w:sz w:val="24"/>
                <w:szCs w:val="24"/>
                <w:lang w:val="vi-VN"/>
              </w:rPr>
              <w:t>0</w:t>
            </w:r>
            <w:r w:rsidR="009D1166" w:rsidRPr="0006397C">
              <w:rPr>
                <w:rFonts w:ascii="Times New Roman" w:hAnsi="Times New Roman"/>
                <w:sz w:val="24"/>
                <w:szCs w:val="24"/>
                <w:lang w:val="vi-VN"/>
              </w:rPr>
              <w:t>2</w:t>
            </w:r>
            <w:r w:rsidRPr="0006397C">
              <w:rPr>
                <w:rFonts w:ascii="Times New Roman" w:hAnsi="Times New Roman"/>
                <w:sz w:val="24"/>
                <w:szCs w:val="24"/>
                <w:lang w:val="vi-VN"/>
              </w:rPr>
              <w:t>/2020</w:t>
            </w:r>
          </w:p>
        </w:tc>
        <w:tc>
          <w:tcPr>
            <w:tcW w:w="1246" w:type="dxa"/>
            <w:vMerge/>
            <w:vAlign w:val="center"/>
          </w:tcPr>
          <w:p w14:paraId="5EC7E22A" w14:textId="77777777" w:rsidR="00F047BF" w:rsidRPr="0006397C" w:rsidRDefault="00F047BF" w:rsidP="00C77B97">
            <w:pPr>
              <w:spacing w:after="0" w:line="240" w:lineRule="auto"/>
              <w:rPr>
                <w:rFonts w:ascii="Times New Roman" w:hAnsi="Times New Roman"/>
                <w:sz w:val="24"/>
                <w:szCs w:val="24"/>
                <w:lang w:val="vi-VN"/>
              </w:rPr>
            </w:pPr>
          </w:p>
        </w:tc>
        <w:tc>
          <w:tcPr>
            <w:tcW w:w="1411" w:type="dxa"/>
            <w:vMerge/>
            <w:vAlign w:val="center"/>
          </w:tcPr>
          <w:p w14:paraId="353C4DDC" w14:textId="77777777" w:rsidR="00F047BF" w:rsidRPr="0006397C" w:rsidRDefault="00F047BF" w:rsidP="00C77B97">
            <w:pPr>
              <w:spacing w:after="0" w:line="240" w:lineRule="auto"/>
              <w:rPr>
                <w:rFonts w:ascii="Times New Roman" w:hAnsi="Times New Roman"/>
                <w:sz w:val="24"/>
                <w:szCs w:val="24"/>
                <w:lang w:val="vi-VN"/>
              </w:rPr>
            </w:pPr>
          </w:p>
        </w:tc>
        <w:tc>
          <w:tcPr>
            <w:tcW w:w="1539" w:type="dxa"/>
            <w:vAlign w:val="center"/>
          </w:tcPr>
          <w:p w14:paraId="6583BA46" w14:textId="7C471353"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 xml:space="preserve">P.ĐT, </w:t>
            </w:r>
            <w:r w:rsidR="0006397C" w:rsidRPr="0006397C">
              <w:rPr>
                <w:rFonts w:ascii="Times New Roman" w:hAnsi="Times New Roman"/>
                <w:sz w:val="24"/>
                <w:szCs w:val="24"/>
                <w:lang w:val="vi-VN"/>
              </w:rPr>
              <w:t>P.TS&amp;CTSVP.</w:t>
            </w:r>
            <w:r w:rsidRPr="0006397C">
              <w:rPr>
                <w:rFonts w:ascii="Times New Roman" w:hAnsi="Times New Roman"/>
                <w:sz w:val="24"/>
                <w:szCs w:val="24"/>
                <w:lang w:val="vi-VN"/>
              </w:rPr>
              <w:t>KHCN-QHQT, P.ĐBCL</w:t>
            </w:r>
          </w:p>
        </w:tc>
      </w:tr>
      <w:tr w:rsidR="00F047BF" w:rsidRPr="00305A05" w14:paraId="59B05110" w14:textId="77777777" w:rsidTr="0006397C">
        <w:trPr>
          <w:trHeight w:val="455"/>
          <w:jc w:val="center"/>
        </w:trPr>
        <w:tc>
          <w:tcPr>
            <w:tcW w:w="561" w:type="dxa"/>
            <w:vMerge/>
            <w:vAlign w:val="center"/>
          </w:tcPr>
          <w:p w14:paraId="0636542C"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D47CDCF" w14:textId="77777777" w:rsidR="00F047BF" w:rsidRPr="0006397C" w:rsidRDefault="00F047BF" w:rsidP="00C77B97">
            <w:pPr>
              <w:spacing w:after="0" w:line="240" w:lineRule="auto"/>
              <w:jc w:val="both"/>
              <w:rPr>
                <w:rFonts w:ascii="Times New Roman" w:hAnsi="Times New Roman"/>
                <w:sz w:val="24"/>
                <w:szCs w:val="24"/>
                <w:lang w:val="vi-VN"/>
              </w:rPr>
            </w:pPr>
          </w:p>
        </w:tc>
        <w:tc>
          <w:tcPr>
            <w:tcW w:w="2252" w:type="dxa"/>
            <w:gridSpan w:val="2"/>
            <w:vMerge/>
            <w:vAlign w:val="center"/>
          </w:tcPr>
          <w:p w14:paraId="76AF7662" w14:textId="77777777" w:rsidR="00F047BF" w:rsidRPr="0006397C" w:rsidRDefault="00F047BF" w:rsidP="00C77B97">
            <w:pPr>
              <w:spacing w:after="0" w:line="240" w:lineRule="auto"/>
              <w:jc w:val="both"/>
              <w:rPr>
                <w:rFonts w:ascii="Times New Roman" w:hAnsi="Times New Roman"/>
                <w:sz w:val="24"/>
                <w:szCs w:val="24"/>
                <w:lang w:val="vi-VN"/>
              </w:rPr>
            </w:pPr>
          </w:p>
        </w:tc>
        <w:tc>
          <w:tcPr>
            <w:tcW w:w="2990" w:type="dxa"/>
            <w:gridSpan w:val="2"/>
            <w:vAlign w:val="center"/>
          </w:tcPr>
          <w:p w14:paraId="445D74EE" w14:textId="0D6CC200" w:rsidR="00F047BF" w:rsidRPr="0006397C" w:rsidRDefault="00F4289A"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Thực hiện báo cáo đ</w:t>
            </w:r>
            <w:r w:rsidR="00F047BF" w:rsidRPr="0006397C">
              <w:rPr>
                <w:rFonts w:ascii="Times New Roman" w:hAnsi="Times New Roman"/>
                <w:sz w:val="24"/>
                <w:szCs w:val="24"/>
                <w:lang w:val="vi-VN"/>
              </w:rPr>
              <w:t>ối sánh</w:t>
            </w:r>
            <w:r w:rsidR="009D1166" w:rsidRPr="0006397C">
              <w:rPr>
                <w:rFonts w:ascii="Times New Roman" w:hAnsi="Times New Roman"/>
                <w:sz w:val="24"/>
                <w:szCs w:val="24"/>
                <w:lang w:val="vi-VN"/>
              </w:rPr>
              <w:t>,</w:t>
            </w:r>
            <w:r w:rsidR="00F047BF" w:rsidRPr="0006397C">
              <w:rPr>
                <w:rFonts w:ascii="Times New Roman" w:hAnsi="Times New Roman"/>
                <w:sz w:val="24"/>
                <w:szCs w:val="24"/>
                <w:lang w:val="vi-VN"/>
              </w:rPr>
              <w:t xml:space="preserve"> phân tích dữ liệu</w:t>
            </w:r>
            <w:r w:rsidR="009D1166" w:rsidRPr="0006397C">
              <w:rPr>
                <w:rFonts w:ascii="Times New Roman" w:hAnsi="Times New Roman"/>
                <w:sz w:val="24"/>
                <w:szCs w:val="24"/>
                <w:lang w:val="vi-VN"/>
              </w:rPr>
              <w:t xml:space="preserve"> </w:t>
            </w:r>
          </w:p>
        </w:tc>
        <w:tc>
          <w:tcPr>
            <w:tcW w:w="1409" w:type="dxa"/>
            <w:gridSpan w:val="2"/>
            <w:vAlign w:val="center"/>
          </w:tcPr>
          <w:p w14:paraId="505B9485" w14:textId="2D068362"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lang w:val="vi-VN"/>
              </w:rPr>
              <w:t>0</w:t>
            </w:r>
            <w:r w:rsidR="009D1166" w:rsidRPr="0006397C">
              <w:rPr>
                <w:rFonts w:ascii="Times New Roman" w:hAnsi="Times New Roman"/>
                <w:sz w:val="24"/>
                <w:szCs w:val="24"/>
                <w:lang w:val="vi-VN"/>
              </w:rPr>
              <w:t>3</w:t>
            </w:r>
            <w:r w:rsidRPr="0006397C">
              <w:rPr>
                <w:rFonts w:ascii="Times New Roman" w:hAnsi="Times New Roman"/>
                <w:sz w:val="24"/>
                <w:szCs w:val="24"/>
              </w:rPr>
              <w:t>/2020</w:t>
            </w:r>
          </w:p>
        </w:tc>
        <w:tc>
          <w:tcPr>
            <w:tcW w:w="1208" w:type="dxa"/>
            <w:vAlign w:val="center"/>
          </w:tcPr>
          <w:p w14:paraId="645D85C9" w14:textId="1859785F" w:rsidR="008157E9" w:rsidRPr="0006397C" w:rsidRDefault="008157E9" w:rsidP="00C77B97">
            <w:pPr>
              <w:spacing w:after="0" w:line="240" w:lineRule="auto"/>
              <w:jc w:val="center"/>
              <w:rPr>
                <w:rFonts w:ascii="Times New Roman" w:hAnsi="Times New Roman"/>
                <w:strike/>
                <w:sz w:val="24"/>
                <w:szCs w:val="24"/>
                <w:lang w:val="vi-VN"/>
              </w:rPr>
            </w:pPr>
            <w:r w:rsidRPr="0006397C">
              <w:rPr>
                <w:rFonts w:ascii="Times New Roman" w:hAnsi="Times New Roman"/>
                <w:sz w:val="24"/>
                <w:szCs w:val="24"/>
              </w:rPr>
              <w:t>0</w:t>
            </w:r>
            <w:r w:rsidRPr="0006397C">
              <w:rPr>
                <w:rFonts w:ascii="Times New Roman" w:hAnsi="Times New Roman"/>
                <w:sz w:val="24"/>
                <w:szCs w:val="24"/>
                <w:lang w:val="vi-VN"/>
              </w:rPr>
              <w:t>5</w:t>
            </w:r>
            <w:r w:rsidRPr="0006397C">
              <w:rPr>
                <w:rFonts w:ascii="Times New Roman" w:hAnsi="Times New Roman"/>
                <w:sz w:val="24"/>
                <w:szCs w:val="24"/>
              </w:rPr>
              <w:t>/2020</w:t>
            </w:r>
          </w:p>
        </w:tc>
        <w:tc>
          <w:tcPr>
            <w:tcW w:w="1246" w:type="dxa"/>
            <w:vMerge/>
            <w:vAlign w:val="center"/>
          </w:tcPr>
          <w:p w14:paraId="72E25731" w14:textId="77777777" w:rsidR="00F047BF" w:rsidRPr="0006397C" w:rsidRDefault="00F047BF" w:rsidP="00C77B97">
            <w:pPr>
              <w:spacing w:after="0" w:line="240" w:lineRule="auto"/>
              <w:rPr>
                <w:rFonts w:ascii="Times New Roman" w:hAnsi="Times New Roman"/>
                <w:sz w:val="24"/>
                <w:szCs w:val="24"/>
                <w:lang w:val="vi-VN"/>
              </w:rPr>
            </w:pPr>
          </w:p>
        </w:tc>
        <w:tc>
          <w:tcPr>
            <w:tcW w:w="1411" w:type="dxa"/>
            <w:vMerge/>
            <w:vAlign w:val="center"/>
          </w:tcPr>
          <w:p w14:paraId="7037F792" w14:textId="77777777" w:rsidR="00F047BF" w:rsidRPr="0006397C" w:rsidRDefault="00F047BF" w:rsidP="00C77B97">
            <w:pPr>
              <w:spacing w:after="0" w:line="240" w:lineRule="auto"/>
              <w:rPr>
                <w:rFonts w:ascii="Times New Roman" w:hAnsi="Times New Roman"/>
                <w:sz w:val="24"/>
                <w:szCs w:val="24"/>
                <w:lang w:val="vi-VN"/>
              </w:rPr>
            </w:pPr>
          </w:p>
        </w:tc>
        <w:tc>
          <w:tcPr>
            <w:tcW w:w="1539" w:type="dxa"/>
            <w:vAlign w:val="center"/>
          </w:tcPr>
          <w:p w14:paraId="2E219726" w14:textId="5BD94838"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Tất cả các Khoa có CTĐT kỹ sư, cử nhân</w:t>
            </w:r>
          </w:p>
        </w:tc>
      </w:tr>
      <w:tr w:rsidR="00F047BF" w:rsidRPr="00BB7A1B" w14:paraId="07F05ABB" w14:textId="77777777" w:rsidTr="00C506EA">
        <w:trPr>
          <w:trHeight w:val="20"/>
          <w:jc w:val="center"/>
        </w:trPr>
        <w:tc>
          <w:tcPr>
            <w:tcW w:w="561" w:type="dxa"/>
            <w:vMerge/>
            <w:vAlign w:val="center"/>
          </w:tcPr>
          <w:p w14:paraId="79A13476"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8667F84" w14:textId="77777777" w:rsidR="00F047BF" w:rsidRPr="0006397C" w:rsidRDefault="00F047BF" w:rsidP="00C77B97">
            <w:pPr>
              <w:spacing w:after="0" w:line="240" w:lineRule="auto"/>
              <w:jc w:val="both"/>
              <w:rPr>
                <w:rFonts w:ascii="Times New Roman" w:hAnsi="Times New Roman"/>
                <w:sz w:val="24"/>
                <w:szCs w:val="24"/>
                <w:lang w:val="vi-VN"/>
              </w:rPr>
            </w:pPr>
          </w:p>
        </w:tc>
        <w:tc>
          <w:tcPr>
            <w:tcW w:w="2252" w:type="dxa"/>
            <w:gridSpan w:val="2"/>
            <w:vMerge/>
            <w:vAlign w:val="center"/>
          </w:tcPr>
          <w:p w14:paraId="4F36AD1D" w14:textId="77777777" w:rsidR="00F047BF" w:rsidRPr="0006397C" w:rsidRDefault="00F047BF" w:rsidP="00C77B97">
            <w:pPr>
              <w:spacing w:after="0" w:line="240" w:lineRule="auto"/>
              <w:jc w:val="both"/>
              <w:rPr>
                <w:rFonts w:ascii="Times New Roman" w:hAnsi="Times New Roman"/>
                <w:sz w:val="24"/>
                <w:szCs w:val="24"/>
                <w:lang w:val="vi-VN"/>
              </w:rPr>
            </w:pPr>
          </w:p>
        </w:tc>
        <w:tc>
          <w:tcPr>
            <w:tcW w:w="2990" w:type="dxa"/>
            <w:gridSpan w:val="2"/>
            <w:vAlign w:val="center"/>
          </w:tcPr>
          <w:p w14:paraId="7F9C1A48" w14:textId="03061313"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kết quả</w:t>
            </w:r>
            <w:r w:rsidR="00F4289A" w:rsidRPr="0006397C">
              <w:rPr>
                <w:rFonts w:ascii="Times New Roman" w:hAnsi="Times New Roman"/>
                <w:sz w:val="24"/>
                <w:szCs w:val="24"/>
                <w:lang w:val="vi-VN"/>
              </w:rPr>
              <w:t xml:space="preserve"> triển khai hoạt động</w:t>
            </w:r>
          </w:p>
        </w:tc>
        <w:tc>
          <w:tcPr>
            <w:tcW w:w="1409" w:type="dxa"/>
            <w:gridSpan w:val="2"/>
            <w:vAlign w:val="center"/>
          </w:tcPr>
          <w:p w14:paraId="22A939D0" w14:textId="3772D321" w:rsidR="008157E9" w:rsidRPr="0006397C" w:rsidRDefault="008157E9" w:rsidP="00C77B97">
            <w:pPr>
              <w:spacing w:after="0" w:line="240" w:lineRule="auto"/>
              <w:jc w:val="center"/>
              <w:rPr>
                <w:rFonts w:ascii="Times New Roman" w:hAnsi="Times New Roman"/>
                <w:strike/>
                <w:sz w:val="24"/>
                <w:szCs w:val="24"/>
                <w:lang w:val="vi-VN"/>
              </w:rPr>
            </w:pPr>
            <w:r w:rsidRPr="0006397C">
              <w:rPr>
                <w:rFonts w:ascii="Times New Roman" w:hAnsi="Times New Roman"/>
                <w:sz w:val="24"/>
                <w:szCs w:val="24"/>
              </w:rPr>
              <w:t>0</w:t>
            </w:r>
            <w:r w:rsidRPr="0006397C">
              <w:rPr>
                <w:rFonts w:ascii="Times New Roman" w:hAnsi="Times New Roman"/>
                <w:sz w:val="24"/>
                <w:szCs w:val="24"/>
                <w:lang w:val="vi-VN"/>
              </w:rPr>
              <w:t>6</w:t>
            </w:r>
            <w:r w:rsidRPr="0006397C">
              <w:rPr>
                <w:rFonts w:ascii="Times New Roman" w:hAnsi="Times New Roman"/>
                <w:sz w:val="24"/>
                <w:szCs w:val="24"/>
              </w:rPr>
              <w:t>/2020</w:t>
            </w:r>
          </w:p>
        </w:tc>
        <w:tc>
          <w:tcPr>
            <w:tcW w:w="1208" w:type="dxa"/>
            <w:vAlign w:val="center"/>
          </w:tcPr>
          <w:p w14:paraId="511BAB91" w14:textId="4CA04927" w:rsidR="008157E9" w:rsidRPr="0006397C" w:rsidRDefault="008157E9" w:rsidP="00C77B97">
            <w:pPr>
              <w:spacing w:after="0" w:line="240" w:lineRule="auto"/>
              <w:jc w:val="center"/>
              <w:rPr>
                <w:rFonts w:ascii="Times New Roman" w:hAnsi="Times New Roman"/>
                <w:strike/>
                <w:sz w:val="24"/>
                <w:szCs w:val="24"/>
                <w:lang w:val="vi-VN"/>
              </w:rPr>
            </w:pPr>
            <w:r w:rsidRPr="0006397C">
              <w:rPr>
                <w:rFonts w:ascii="Times New Roman" w:hAnsi="Times New Roman"/>
                <w:sz w:val="24"/>
                <w:szCs w:val="24"/>
              </w:rPr>
              <w:t>0</w:t>
            </w:r>
            <w:r w:rsidRPr="0006397C">
              <w:rPr>
                <w:rFonts w:ascii="Times New Roman" w:hAnsi="Times New Roman"/>
                <w:sz w:val="24"/>
                <w:szCs w:val="24"/>
                <w:lang w:val="vi-VN"/>
              </w:rPr>
              <w:t>7</w:t>
            </w:r>
            <w:r w:rsidRPr="0006397C">
              <w:rPr>
                <w:rFonts w:ascii="Times New Roman" w:hAnsi="Times New Roman"/>
                <w:sz w:val="24"/>
                <w:szCs w:val="24"/>
              </w:rPr>
              <w:t>/2020</w:t>
            </w:r>
          </w:p>
        </w:tc>
        <w:tc>
          <w:tcPr>
            <w:tcW w:w="1246" w:type="dxa"/>
            <w:vMerge/>
            <w:vAlign w:val="center"/>
          </w:tcPr>
          <w:p w14:paraId="2D91ACB3" w14:textId="77777777" w:rsidR="00F047BF" w:rsidRPr="0006397C" w:rsidRDefault="00F047BF" w:rsidP="00C77B97">
            <w:pPr>
              <w:spacing w:after="0" w:line="240" w:lineRule="auto"/>
              <w:rPr>
                <w:rFonts w:ascii="Times New Roman" w:hAnsi="Times New Roman"/>
                <w:sz w:val="24"/>
                <w:szCs w:val="24"/>
                <w:lang w:val="vi-VN"/>
              </w:rPr>
            </w:pPr>
          </w:p>
        </w:tc>
        <w:tc>
          <w:tcPr>
            <w:tcW w:w="1411" w:type="dxa"/>
            <w:vMerge/>
            <w:vAlign w:val="center"/>
          </w:tcPr>
          <w:p w14:paraId="489B0C65" w14:textId="77777777" w:rsidR="00F047BF" w:rsidRPr="0006397C" w:rsidRDefault="00F047BF" w:rsidP="00C77B97">
            <w:pPr>
              <w:spacing w:after="0" w:line="240" w:lineRule="auto"/>
              <w:rPr>
                <w:rFonts w:ascii="Times New Roman" w:hAnsi="Times New Roman"/>
                <w:sz w:val="24"/>
                <w:szCs w:val="24"/>
                <w:lang w:val="vi-VN"/>
              </w:rPr>
            </w:pPr>
          </w:p>
        </w:tc>
        <w:tc>
          <w:tcPr>
            <w:tcW w:w="1539" w:type="dxa"/>
            <w:vAlign w:val="center"/>
          </w:tcPr>
          <w:p w14:paraId="7F374F76" w14:textId="69AD2809" w:rsidR="00F047BF" w:rsidRPr="0006397C" w:rsidRDefault="00F047BF" w:rsidP="0006397C">
            <w:pPr>
              <w:spacing w:after="0" w:line="240" w:lineRule="auto"/>
              <w:rPr>
                <w:rFonts w:ascii="Times New Roman" w:hAnsi="Times New Roman"/>
                <w:sz w:val="24"/>
                <w:szCs w:val="24"/>
                <w:lang w:val="vi-VN"/>
              </w:rPr>
            </w:pPr>
            <w:r w:rsidRPr="0006397C">
              <w:rPr>
                <w:rFonts w:ascii="Times New Roman" w:hAnsi="Times New Roman"/>
                <w:sz w:val="24"/>
                <w:szCs w:val="24"/>
                <w:lang w:val="vi-VN"/>
              </w:rPr>
              <w:t>P</w:t>
            </w:r>
            <w:r w:rsidR="0006397C" w:rsidRPr="0006397C">
              <w:rPr>
                <w:rFonts w:ascii="Times New Roman" w:hAnsi="Times New Roman"/>
                <w:sz w:val="24"/>
                <w:szCs w:val="24"/>
                <w:lang w:val="vi-VN"/>
              </w:rPr>
              <w:t>.</w:t>
            </w:r>
            <w:r w:rsidRPr="0006397C">
              <w:rPr>
                <w:rFonts w:ascii="Times New Roman" w:hAnsi="Times New Roman"/>
                <w:sz w:val="24"/>
                <w:szCs w:val="24"/>
                <w:lang w:val="vi-VN"/>
              </w:rPr>
              <w:t>ĐBCL</w:t>
            </w:r>
          </w:p>
        </w:tc>
      </w:tr>
      <w:tr w:rsidR="00C77B97" w:rsidRPr="00305A05" w14:paraId="5AC55B6B" w14:textId="77777777" w:rsidTr="00691AFE">
        <w:trPr>
          <w:trHeight w:val="20"/>
          <w:jc w:val="center"/>
        </w:trPr>
        <w:tc>
          <w:tcPr>
            <w:tcW w:w="561" w:type="dxa"/>
            <w:vMerge/>
            <w:vAlign w:val="center"/>
          </w:tcPr>
          <w:p w14:paraId="41D545E9" w14:textId="77777777" w:rsidR="00C77B97" w:rsidRPr="00785C5B" w:rsidRDefault="00C77B97" w:rsidP="00C77B97">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152C951A" w14:textId="7CDB402E" w:rsidR="00C77B97" w:rsidRPr="0006397C" w:rsidRDefault="00C77B97" w:rsidP="00386D15">
            <w:pPr>
              <w:spacing w:after="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Các P</w:t>
            </w:r>
            <w:r w:rsidR="0006397C" w:rsidRPr="0006397C">
              <w:rPr>
                <w:rFonts w:ascii="Times New Roman" w:hAnsi="Times New Roman"/>
                <w:color w:val="FF0000"/>
                <w:sz w:val="24"/>
                <w:szCs w:val="24"/>
                <w:lang w:val="vi-VN"/>
              </w:rPr>
              <w:t xml:space="preserve">hòng </w:t>
            </w:r>
            <w:r w:rsidRPr="0006397C">
              <w:rPr>
                <w:rFonts w:ascii="Times New Roman" w:hAnsi="Times New Roman"/>
                <w:color w:val="FF0000"/>
                <w:sz w:val="24"/>
                <w:szCs w:val="24"/>
                <w:lang w:val="vi-VN"/>
              </w:rPr>
              <w:t>ĐT, TS&amp;CTSV, KHCN-QHQT</w:t>
            </w:r>
            <w:r w:rsidR="009D1166" w:rsidRPr="0006397C">
              <w:rPr>
                <w:rFonts w:ascii="Times New Roman" w:hAnsi="Times New Roman"/>
                <w:color w:val="FF0000"/>
                <w:sz w:val="24"/>
                <w:szCs w:val="24"/>
                <w:lang w:val="vi-VN"/>
              </w:rPr>
              <w:t xml:space="preserve"> </w:t>
            </w:r>
            <w:r w:rsidRPr="0006397C">
              <w:rPr>
                <w:rFonts w:ascii="Times New Roman" w:hAnsi="Times New Roman"/>
                <w:color w:val="FF0000"/>
                <w:sz w:val="24"/>
                <w:szCs w:val="24"/>
                <w:lang w:val="vi-VN"/>
              </w:rPr>
              <w:t>tổng hợp các loại hình số liệu như khi đánh giá AUN-QA cho tất cả các CTĐT của trường.</w:t>
            </w:r>
          </w:p>
          <w:p w14:paraId="6A60CBD4" w14:textId="77777777" w:rsidR="00C77B97" w:rsidRPr="0006397C" w:rsidRDefault="00C77B97" w:rsidP="00386D15">
            <w:pPr>
              <w:spacing w:after="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Phòng ĐBCL cung cấp các biểu mẫu cho từng loại số liệu.</w:t>
            </w:r>
          </w:p>
          <w:p w14:paraId="49624A33" w14:textId="1E786580" w:rsidR="00C77B97" w:rsidRPr="0006397C" w:rsidRDefault="00C77B97" w:rsidP="00386D15">
            <w:pPr>
              <w:spacing w:after="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Các khoa quản ngành lập bảng số liệu, chọn đơn vị đối sánh và phân tích kết quả, nguyên nhân, đề xuất các hành động cải tiến. Thực hiện báo cáo tương tự Tiêu chuẩn 11 của đánh giá AUN-QA cấp CTĐT.</w:t>
            </w:r>
          </w:p>
        </w:tc>
      </w:tr>
      <w:tr w:rsidR="00F047BF" w:rsidRPr="00BB7A1B" w14:paraId="2E2FD3B8" w14:textId="77777777" w:rsidTr="00C51474">
        <w:trPr>
          <w:trHeight w:val="649"/>
          <w:jc w:val="center"/>
        </w:trPr>
        <w:tc>
          <w:tcPr>
            <w:tcW w:w="561" w:type="dxa"/>
            <w:vMerge w:val="restart"/>
            <w:vAlign w:val="center"/>
          </w:tcPr>
          <w:p w14:paraId="4D126044"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503DFFA" w14:textId="4D3F7BFA" w:rsidR="00F047BF" w:rsidRPr="0006397C" w:rsidRDefault="00F047BF" w:rsidP="00F047BF">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Xây dựng kế hoạch giảng dạy và kiểm tra, đánh giá đảm bảo sự tương thích với từng chuẩn đầu ra CTĐT</w:t>
            </w:r>
            <w:r w:rsidR="00A21FF4">
              <w:rPr>
                <w:rFonts w:ascii="Times New Roman" w:hAnsi="Times New Roman"/>
                <w:sz w:val="24"/>
                <w:szCs w:val="24"/>
                <w:lang w:val="vi-VN"/>
              </w:rPr>
              <w:t>.</w:t>
            </w:r>
          </w:p>
        </w:tc>
        <w:tc>
          <w:tcPr>
            <w:tcW w:w="2252" w:type="dxa"/>
            <w:gridSpan w:val="2"/>
            <w:vMerge w:val="restart"/>
            <w:vAlign w:val="center"/>
          </w:tcPr>
          <w:p w14:paraId="10B45A68" w14:textId="7E60ADA9" w:rsidR="00F047BF" w:rsidRPr="0006397C" w:rsidRDefault="0006397C"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Bản</w:t>
            </w:r>
            <w:r w:rsidR="00F047BF" w:rsidRPr="0006397C">
              <w:rPr>
                <w:rFonts w:ascii="Times New Roman" w:hAnsi="Times New Roman"/>
                <w:sz w:val="24"/>
                <w:szCs w:val="24"/>
                <w:lang w:val="vi-VN"/>
              </w:rPr>
              <w:t xml:space="preserve"> Kế hoạch giảng dạy và kiểm tra, đánh giá đảm bảo sự tương thích với từng chuẩn đầu ra CTĐT” của tất cả các CTĐT của trư</w:t>
            </w:r>
            <w:r w:rsidRPr="0006397C">
              <w:rPr>
                <w:rFonts w:ascii="Times New Roman" w:hAnsi="Times New Roman"/>
                <w:sz w:val="24"/>
                <w:szCs w:val="24"/>
                <w:lang w:val="vi-VN"/>
              </w:rPr>
              <w:t>ờng.</w:t>
            </w:r>
          </w:p>
        </w:tc>
        <w:tc>
          <w:tcPr>
            <w:tcW w:w="2990" w:type="dxa"/>
            <w:gridSpan w:val="2"/>
            <w:vAlign w:val="center"/>
          </w:tcPr>
          <w:p w14:paraId="71FD006D" w14:textId="5F0C9A40"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Tập huấn hướng dẫn các Khoa thực hiện</w:t>
            </w:r>
          </w:p>
        </w:tc>
        <w:tc>
          <w:tcPr>
            <w:tcW w:w="1409" w:type="dxa"/>
            <w:gridSpan w:val="2"/>
            <w:vAlign w:val="center"/>
          </w:tcPr>
          <w:p w14:paraId="12063BBA" w14:textId="018673A7"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rPr>
              <w:t>09/2019</w:t>
            </w:r>
          </w:p>
        </w:tc>
        <w:tc>
          <w:tcPr>
            <w:tcW w:w="1208" w:type="dxa"/>
            <w:vAlign w:val="center"/>
          </w:tcPr>
          <w:p w14:paraId="142E183A" w14:textId="1E0F7E73"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rPr>
              <w:t>10/2019</w:t>
            </w:r>
          </w:p>
        </w:tc>
        <w:tc>
          <w:tcPr>
            <w:tcW w:w="1246" w:type="dxa"/>
            <w:vMerge w:val="restart"/>
            <w:vAlign w:val="center"/>
          </w:tcPr>
          <w:p w14:paraId="476431C0" w14:textId="5372BEC5"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PGS. TS. Lê Hiếu Giang</w:t>
            </w:r>
          </w:p>
        </w:tc>
        <w:tc>
          <w:tcPr>
            <w:tcW w:w="1411" w:type="dxa"/>
            <w:vMerge w:val="restart"/>
            <w:vAlign w:val="center"/>
          </w:tcPr>
          <w:p w14:paraId="69D573EE" w14:textId="3B0DF741" w:rsidR="00F047BF" w:rsidRPr="0006397C" w:rsidRDefault="00F047BF" w:rsidP="00B2203A">
            <w:pPr>
              <w:spacing w:after="0" w:line="240" w:lineRule="auto"/>
              <w:rPr>
                <w:rFonts w:ascii="Times New Roman" w:hAnsi="Times New Roman"/>
                <w:sz w:val="24"/>
                <w:szCs w:val="24"/>
                <w:lang w:val="vi-VN"/>
              </w:rPr>
            </w:pPr>
            <w:r w:rsidRPr="0006397C">
              <w:rPr>
                <w:rFonts w:ascii="Times New Roman" w:hAnsi="Times New Roman"/>
                <w:sz w:val="24"/>
                <w:szCs w:val="24"/>
              </w:rPr>
              <w:t>P</w:t>
            </w:r>
            <w:r w:rsidR="00B2203A">
              <w:rPr>
                <w:rFonts w:ascii="Times New Roman" w:hAnsi="Times New Roman"/>
                <w:sz w:val="24"/>
                <w:szCs w:val="24"/>
                <w:lang w:val="vi-VN"/>
              </w:rPr>
              <w:t>hòng Đào tạo</w:t>
            </w:r>
          </w:p>
        </w:tc>
        <w:tc>
          <w:tcPr>
            <w:tcW w:w="1539" w:type="dxa"/>
            <w:vAlign w:val="center"/>
          </w:tcPr>
          <w:p w14:paraId="3CCD61DB" w14:textId="6658B0DE"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rPr>
              <w:t>P.ĐBCL</w:t>
            </w:r>
          </w:p>
        </w:tc>
      </w:tr>
      <w:tr w:rsidR="00F047BF" w:rsidRPr="00305A05" w14:paraId="2FD108D4" w14:textId="77777777" w:rsidTr="00C506EA">
        <w:trPr>
          <w:trHeight w:val="20"/>
          <w:jc w:val="center"/>
        </w:trPr>
        <w:tc>
          <w:tcPr>
            <w:tcW w:w="561" w:type="dxa"/>
            <w:vMerge/>
            <w:vAlign w:val="center"/>
          </w:tcPr>
          <w:p w14:paraId="170D5717"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5D2BF54" w14:textId="77777777" w:rsidR="00F047BF" w:rsidRPr="0006397C" w:rsidRDefault="00F047BF" w:rsidP="00C77B97">
            <w:pPr>
              <w:spacing w:after="0" w:line="240" w:lineRule="auto"/>
              <w:jc w:val="both"/>
              <w:rPr>
                <w:rFonts w:ascii="Times New Roman" w:hAnsi="Times New Roman"/>
                <w:sz w:val="24"/>
                <w:szCs w:val="24"/>
                <w:lang w:val="vi-VN"/>
              </w:rPr>
            </w:pPr>
          </w:p>
        </w:tc>
        <w:tc>
          <w:tcPr>
            <w:tcW w:w="2252" w:type="dxa"/>
            <w:gridSpan w:val="2"/>
            <w:vMerge/>
            <w:vAlign w:val="center"/>
          </w:tcPr>
          <w:p w14:paraId="3102FFA3" w14:textId="77777777" w:rsidR="00F047BF" w:rsidRPr="0006397C" w:rsidRDefault="00F047BF" w:rsidP="00C77B97">
            <w:pPr>
              <w:spacing w:after="0" w:line="240" w:lineRule="auto"/>
              <w:jc w:val="both"/>
              <w:rPr>
                <w:rFonts w:ascii="Times New Roman" w:hAnsi="Times New Roman"/>
                <w:sz w:val="24"/>
                <w:szCs w:val="24"/>
                <w:lang w:val="vi-VN"/>
              </w:rPr>
            </w:pPr>
          </w:p>
        </w:tc>
        <w:tc>
          <w:tcPr>
            <w:tcW w:w="2990" w:type="dxa"/>
            <w:gridSpan w:val="2"/>
            <w:vAlign w:val="center"/>
          </w:tcPr>
          <w:p w14:paraId="5B15EF73" w14:textId="47AE45C6"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Lập bảng “Kế hoạch giảng dạy và kiểm tra, đánh giá đảm bảo sự tương thích với từng chuẩn đầu ra CTĐT”</w:t>
            </w:r>
          </w:p>
        </w:tc>
        <w:tc>
          <w:tcPr>
            <w:tcW w:w="1409" w:type="dxa"/>
            <w:gridSpan w:val="2"/>
            <w:vAlign w:val="center"/>
          </w:tcPr>
          <w:p w14:paraId="738FE372" w14:textId="03B793B3"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rPr>
              <w:t>10/2019</w:t>
            </w:r>
          </w:p>
        </w:tc>
        <w:tc>
          <w:tcPr>
            <w:tcW w:w="1208" w:type="dxa"/>
            <w:vAlign w:val="center"/>
          </w:tcPr>
          <w:p w14:paraId="72156FFE" w14:textId="34A9FA8B" w:rsidR="00F047BF" w:rsidRPr="0006397C" w:rsidRDefault="00F047BF" w:rsidP="00C77B97">
            <w:pPr>
              <w:spacing w:after="0" w:line="240" w:lineRule="auto"/>
              <w:jc w:val="center"/>
              <w:rPr>
                <w:rFonts w:ascii="Times New Roman" w:hAnsi="Times New Roman"/>
                <w:sz w:val="24"/>
                <w:szCs w:val="24"/>
                <w:lang w:val="vi-VN"/>
              </w:rPr>
            </w:pPr>
            <w:r w:rsidRPr="0006397C">
              <w:rPr>
                <w:rFonts w:ascii="Times New Roman" w:hAnsi="Times New Roman"/>
                <w:sz w:val="24"/>
                <w:szCs w:val="24"/>
              </w:rPr>
              <w:t>12/2019</w:t>
            </w:r>
          </w:p>
        </w:tc>
        <w:tc>
          <w:tcPr>
            <w:tcW w:w="1246" w:type="dxa"/>
            <w:vMerge/>
            <w:vAlign w:val="center"/>
          </w:tcPr>
          <w:p w14:paraId="3B764C8C" w14:textId="77777777" w:rsidR="00F047BF" w:rsidRPr="0006397C" w:rsidRDefault="00F047BF" w:rsidP="00C77B97">
            <w:pPr>
              <w:spacing w:after="0" w:line="240" w:lineRule="auto"/>
              <w:rPr>
                <w:rFonts w:ascii="Times New Roman" w:hAnsi="Times New Roman"/>
                <w:sz w:val="24"/>
                <w:szCs w:val="24"/>
                <w:lang w:val="vi-VN"/>
              </w:rPr>
            </w:pPr>
          </w:p>
        </w:tc>
        <w:tc>
          <w:tcPr>
            <w:tcW w:w="1411" w:type="dxa"/>
            <w:vMerge/>
            <w:vAlign w:val="center"/>
          </w:tcPr>
          <w:p w14:paraId="446378A4" w14:textId="7C87F29C" w:rsidR="00F047BF" w:rsidRPr="0006397C" w:rsidRDefault="00F047BF" w:rsidP="00C77B97">
            <w:pPr>
              <w:spacing w:after="0" w:line="240" w:lineRule="auto"/>
              <w:rPr>
                <w:rFonts w:ascii="Times New Roman" w:hAnsi="Times New Roman"/>
                <w:sz w:val="24"/>
                <w:szCs w:val="24"/>
                <w:lang w:val="vi-VN"/>
              </w:rPr>
            </w:pPr>
          </w:p>
        </w:tc>
        <w:tc>
          <w:tcPr>
            <w:tcW w:w="1539" w:type="dxa"/>
            <w:vAlign w:val="center"/>
          </w:tcPr>
          <w:p w14:paraId="371806FE" w14:textId="29509933"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lang w:val="vi-VN"/>
              </w:rPr>
              <w:t>Tất cả các Khoa có CTĐT kỹ sư, cử nhân</w:t>
            </w:r>
            <w:r w:rsidR="005A1336" w:rsidRPr="0006397C">
              <w:rPr>
                <w:rFonts w:ascii="Times New Roman" w:hAnsi="Times New Roman"/>
                <w:sz w:val="24"/>
                <w:szCs w:val="24"/>
                <w:lang w:val="vi-VN"/>
              </w:rPr>
              <w:t xml:space="preserve"> hệ đại trà</w:t>
            </w:r>
          </w:p>
        </w:tc>
      </w:tr>
      <w:tr w:rsidR="00F047BF" w:rsidRPr="00BB7A1B" w14:paraId="05D02B7B" w14:textId="77777777" w:rsidTr="00C506EA">
        <w:trPr>
          <w:trHeight w:val="258"/>
          <w:jc w:val="center"/>
        </w:trPr>
        <w:tc>
          <w:tcPr>
            <w:tcW w:w="561" w:type="dxa"/>
            <w:vMerge/>
            <w:vAlign w:val="center"/>
          </w:tcPr>
          <w:p w14:paraId="66BABD36" w14:textId="77777777" w:rsidR="00F047BF" w:rsidRPr="00785C5B" w:rsidRDefault="00F047BF" w:rsidP="00C77B97">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4F9A5C6" w14:textId="77777777" w:rsidR="00F047BF" w:rsidRPr="0006397C" w:rsidRDefault="00F047BF" w:rsidP="00C77B97">
            <w:pPr>
              <w:spacing w:after="0" w:line="240" w:lineRule="auto"/>
              <w:jc w:val="both"/>
              <w:rPr>
                <w:rFonts w:ascii="Times New Roman" w:hAnsi="Times New Roman"/>
                <w:sz w:val="24"/>
                <w:szCs w:val="24"/>
                <w:lang w:val="vi-VN"/>
              </w:rPr>
            </w:pPr>
          </w:p>
        </w:tc>
        <w:tc>
          <w:tcPr>
            <w:tcW w:w="2252" w:type="dxa"/>
            <w:gridSpan w:val="2"/>
            <w:vMerge/>
            <w:vAlign w:val="center"/>
          </w:tcPr>
          <w:p w14:paraId="185958A6" w14:textId="77777777" w:rsidR="00F047BF" w:rsidRPr="0006397C" w:rsidRDefault="00F047BF" w:rsidP="00C77B97">
            <w:pPr>
              <w:spacing w:after="0" w:line="240" w:lineRule="auto"/>
              <w:jc w:val="both"/>
              <w:rPr>
                <w:rFonts w:ascii="Times New Roman" w:hAnsi="Times New Roman"/>
                <w:sz w:val="24"/>
                <w:szCs w:val="24"/>
                <w:lang w:val="vi-VN"/>
              </w:rPr>
            </w:pPr>
          </w:p>
        </w:tc>
        <w:tc>
          <w:tcPr>
            <w:tcW w:w="2990" w:type="dxa"/>
            <w:gridSpan w:val="2"/>
            <w:vAlign w:val="center"/>
          </w:tcPr>
          <w:p w14:paraId="36AAA93A" w14:textId="73C5BD60" w:rsidR="00F047BF" w:rsidRPr="0006397C" w:rsidRDefault="00F047BF" w:rsidP="00C77B97">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kết quả thực hiện hoạt động</w:t>
            </w:r>
          </w:p>
        </w:tc>
        <w:tc>
          <w:tcPr>
            <w:tcW w:w="1409" w:type="dxa"/>
            <w:gridSpan w:val="2"/>
            <w:vAlign w:val="center"/>
          </w:tcPr>
          <w:p w14:paraId="4C2AF681" w14:textId="2DD2FA98" w:rsidR="00F047BF" w:rsidRPr="0006397C" w:rsidRDefault="00F047BF" w:rsidP="00F047BF">
            <w:pPr>
              <w:spacing w:after="0" w:line="240" w:lineRule="auto"/>
              <w:jc w:val="center"/>
              <w:rPr>
                <w:rFonts w:ascii="Times New Roman" w:hAnsi="Times New Roman"/>
                <w:sz w:val="24"/>
                <w:szCs w:val="24"/>
                <w:lang w:val="vi-VN"/>
              </w:rPr>
            </w:pPr>
            <w:r w:rsidRPr="0006397C">
              <w:rPr>
                <w:rFonts w:ascii="Times New Roman" w:hAnsi="Times New Roman"/>
                <w:sz w:val="24"/>
                <w:szCs w:val="24"/>
              </w:rPr>
              <w:t>01/2020</w:t>
            </w:r>
          </w:p>
        </w:tc>
        <w:tc>
          <w:tcPr>
            <w:tcW w:w="1208" w:type="dxa"/>
            <w:vAlign w:val="center"/>
          </w:tcPr>
          <w:p w14:paraId="273F83F0" w14:textId="1493D815" w:rsidR="00F047BF" w:rsidRPr="0006397C" w:rsidRDefault="00F047BF" w:rsidP="00F047BF">
            <w:pPr>
              <w:spacing w:after="0" w:line="240" w:lineRule="auto"/>
              <w:jc w:val="center"/>
              <w:rPr>
                <w:rFonts w:ascii="Times New Roman" w:hAnsi="Times New Roman"/>
                <w:sz w:val="24"/>
                <w:szCs w:val="24"/>
                <w:lang w:val="vi-VN"/>
              </w:rPr>
            </w:pPr>
            <w:r w:rsidRPr="0006397C">
              <w:rPr>
                <w:rFonts w:ascii="Times New Roman" w:hAnsi="Times New Roman"/>
                <w:sz w:val="24"/>
                <w:szCs w:val="24"/>
              </w:rPr>
              <w:t>01/2020</w:t>
            </w:r>
          </w:p>
        </w:tc>
        <w:tc>
          <w:tcPr>
            <w:tcW w:w="1246" w:type="dxa"/>
            <w:vMerge/>
            <w:vAlign w:val="center"/>
          </w:tcPr>
          <w:p w14:paraId="4AB55631" w14:textId="77777777" w:rsidR="00F047BF" w:rsidRPr="0006397C" w:rsidRDefault="00F047BF" w:rsidP="00C77B97">
            <w:pPr>
              <w:spacing w:after="0" w:line="240" w:lineRule="auto"/>
              <w:rPr>
                <w:rFonts w:ascii="Times New Roman" w:hAnsi="Times New Roman"/>
                <w:sz w:val="24"/>
                <w:szCs w:val="24"/>
                <w:lang w:val="vi-VN"/>
              </w:rPr>
            </w:pPr>
          </w:p>
        </w:tc>
        <w:tc>
          <w:tcPr>
            <w:tcW w:w="1411" w:type="dxa"/>
            <w:vMerge/>
            <w:vAlign w:val="center"/>
          </w:tcPr>
          <w:p w14:paraId="29B884FF" w14:textId="482450C0" w:rsidR="00F047BF" w:rsidRPr="0006397C" w:rsidRDefault="00F047BF" w:rsidP="00C77B97">
            <w:pPr>
              <w:spacing w:after="0" w:line="240" w:lineRule="auto"/>
              <w:rPr>
                <w:rFonts w:ascii="Times New Roman" w:hAnsi="Times New Roman"/>
                <w:sz w:val="24"/>
                <w:szCs w:val="24"/>
                <w:lang w:val="vi-VN"/>
              </w:rPr>
            </w:pPr>
          </w:p>
        </w:tc>
        <w:tc>
          <w:tcPr>
            <w:tcW w:w="1539" w:type="dxa"/>
            <w:vAlign w:val="center"/>
          </w:tcPr>
          <w:p w14:paraId="26D2F365" w14:textId="24DE017D" w:rsidR="00F047BF" w:rsidRPr="0006397C" w:rsidRDefault="00F047BF" w:rsidP="00C77B97">
            <w:pPr>
              <w:spacing w:after="0" w:line="240" w:lineRule="auto"/>
              <w:rPr>
                <w:rFonts w:ascii="Times New Roman" w:hAnsi="Times New Roman"/>
                <w:sz w:val="24"/>
                <w:szCs w:val="24"/>
                <w:lang w:val="vi-VN"/>
              </w:rPr>
            </w:pPr>
            <w:r w:rsidRPr="0006397C">
              <w:rPr>
                <w:rFonts w:ascii="Times New Roman" w:hAnsi="Times New Roman"/>
                <w:sz w:val="24"/>
                <w:szCs w:val="24"/>
              </w:rPr>
              <w:t>P.ĐBCL</w:t>
            </w:r>
          </w:p>
        </w:tc>
      </w:tr>
      <w:tr w:rsidR="00C77B97" w:rsidRPr="00305A05" w14:paraId="3CD30146" w14:textId="77777777" w:rsidTr="00691AFE">
        <w:trPr>
          <w:trHeight w:val="20"/>
          <w:jc w:val="center"/>
        </w:trPr>
        <w:tc>
          <w:tcPr>
            <w:tcW w:w="561" w:type="dxa"/>
            <w:vMerge/>
            <w:vAlign w:val="center"/>
          </w:tcPr>
          <w:p w14:paraId="04C98934" w14:textId="77777777" w:rsidR="00C77B97" w:rsidRPr="00785C5B" w:rsidRDefault="00C77B97" w:rsidP="00C77B97">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7A7695C" w14:textId="7070FAED" w:rsidR="0046286C" w:rsidRPr="0006397C" w:rsidRDefault="00C77B97" w:rsidP="0046286C">
            <w:pPr>
              <w:spacing w:before="60" w:after="6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P</w:t>
            </w:r>
            <w:r w:rsidR="0006397C">
              <w:rPr>
                <w:rFonts w:ascii="Times New Roman" w:hAnsi="Times New Roman"/>
                <w:color w:val="FF0000"/>
                <w:sz w:val="24"/>
                <w:szCs w:val="24"/>
                <w:lang w:val="vi-VN"/>
              </w:rPr>
              <w:t xml:space="preserve">hòng </w:t>
            </w:r>
            <w:r w:rsidRPr="0006397C">
              <w:rPr>
                <w:rFonts w:ascii="Times New Roman" w:hAnsi="Times New Roman"/>
                <w:color w:val="FF0000"/>
                <w:sz w:val="24"/>
                <w:szCs w:val="24"/>
                <w:lang w:val="vi-VN"/>
              </w:rPr>
              <w:t>ĐT</w:t>
            </w:r>
            <w:r w:rsidR="0046286C" w:rsidRPr="0006397C">
              <w:rPr>
                <w:rFonts w:ascii="Times New Roman" w:hAnsi="Times New Roman"/>
                <w:color w:val="FF0000"/>
                <w:sz w:val="24"/>
                <w:szCs w:val="24"/>
                <w:lang w:val="vi-VN"/>
              </w:rPr>
              <w:t xml:space="preserve"> và P</w:t>
            </w:r>
            <w:r w:rsidR="0006397C">
              <w:rPr>
                <w:rFonts w:ascii="Times New Roman" w:hAnsi="Times New Roman"/>
                <w:color w:val="FF0000"/>
                <w:sz w:val="24"/>
                <w:szCs w:val="24"/>
                <w:lang w:val="vi-VN"/>
              </w:rPr>
              <w:t xml:space="preserve">hòng </w:t>
            </w:r>
            <w:r w:rsidR="0046286C" w:rsidRPr="0006397C">
              <w:rPr>
                <w:rFonts w:ascii="Times New Roman" w:hAnsi="Times New Roman"/>
                <w:color w:val="FF0000"/>
                <w:sz w:val="24"/>
                <w:szCs w:val="24"/>
                <w:lang w:val="vi-VN"/>
              </w:rPr>
              <w:t>ĐBCL</w:t>
            </w:r>
            <w:r w:rsidRPr="0006397C">
              <w:rPr>
                <w:rFonts w:ascii="Times New Roman" w:hAnsi="Times New Roman"/>
                <w:color w:val="FF0000"/>
                <w:sz w:val="24"/>
                <w:szCs w:val="24"/>
                <w:lang w:val="vi-VN"/>
              </w:rPr>
              <w:t xml:space="preserve"> phối hợp hướng dẫn các </w:t>
            </w:r>
            <w:r w:rsidR="0006397C" w:rsidRPr="0006397C">
              <w:rPr>
                <w:rFonts w:ascii="Times New Roman" w:hAnsi="Times New Roman"/>
                <w:color w:val="FF0000"/>
                <w:sz w:val="24"/>
                <w:szCs w:val="24"/>
                <w:lang w:val="vi-VN"/>
              </w:rPr>
              <w:t xml:space="preserve">Khoa </w:t>
            </w:r>
            <w:r w:rsidRPr="0006397C">
              <w:rPr>
                <w:rFonts w:ascii="Times New Roman" w:hAnsi="Times New Roman"/>
                <w:color w:val="FF0000"/>
                <w:sz w:val="24"/>
                <w:szCs w:val="24"/>
                <w:lang w:val="vi-VN"/>
              </w:rPr>
              <w:t>thực hiện.</w:t>
            </w:r>
          </w:p>
          <w:p w14:paraId="40A609CE" w14:textId="75D87DBC" w:rsidR="009D1166" w:rsidRPr="0006397C" w:rsidRDefault="009D1166" w:rsidP="0046286C">
            <w:pPr>
              <w:spacing w:before="60" w:after="6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xml:space="preserve">- </w:t>
            </w:r>
            <w:r w:rsidR="005A1336" w:rsidRPr="0006397C">
              <w:rPr>
                <w:rFonts w:ascii="Times New Roman" w:hAnsi="Times New Roman"/>
                <w:color w:val="FF0000"/>
                <w:sz w:val="24"/>
                <w:szCs w:val="24"/>
                <w:lang w:val="vi-VN"/>
              </w:rPr>
              <w:t xml:space="preserve">Tất cả các Khoa có CTĐT kỹ sư, cử nhân hệ đại trà: </w:t>
            </w:r>
            <w:r w:rsidR="0006397C" w:rsidRPr="0006397C">
              <w:rPr>
                <w:rFonts w:ascii="Times New Roman" w:hAnsi="Times New Roman"/>
                <w:color w:val="FF0000"/>
                <w:sz w:val="24"/>
                <w:szCs w:val="24"/>
                <w:lang w:val="vi-VN"/>
              </w:rPr>
              <w:t xml:space="preserve">Cử </w:t>
            </w:r>
            <w:r w:rsidR="005A1336" w:rsidRPr="0006397C">
              <w:rPr>
                <w:rFonts w:ascii="Times New Roman" w:hAnsi="Times New Roman"/>
                <w:color w:val="FF0000"/>
                <w:sz w:val="24"/>
                <w:szCs w:val="24"/>
                <w:lang w:val="vi-VN"/>
              </w:rPr>
              <w:t>GV tham gia tập huấn và triển khai thực hiện rà soát sự tương thích giữa CĐR</w:t>
            </w:r>
            <w:r w:rsidR="0006397C" w:rsidRPr="0006397C">
              <w:rPr>
                <w:rFonts w:ascii="Times New Roman" w:hAnsi="Times New Roman"/>
                <w:color w:val="FF0000"/>
                <w:sz w:val="24"/>
                <w:szCs w:val="24"/>
                <w:lang w:val="vi-VN"/>
              </w:rPr>
              <w:t xml:space="preserve"> của</w:t>
            </w:r>
            <w:r w:rsidR="005A1336" w:rsidRPr="0006397C">
              <w:rPr>
                <w:rFonts w:ascii="Times New Roman" w:hAnsi="Times New Roman"/>
                <w:color w:val="FF0000"/>
                <w:sz w:val="24"/>
                <w:szCs w:val="24"/>
                <w:lang w:val="vi-VN"/>
              </w:rPr>
              <w:t xml:space="preserve"> CTĐT với nội dung giảng dạy và kiểm tra đánh giá SV.</w:t>
            </w:r>
          </w:p>
        </w:tc>
      </w:tr>
      <w:tr w:rsidR="0006397C" w:rsidRPr="00305A05" w14:paraId="519D080E" w14:textId="77777777" w:rsidTr="0006397C">
        <w:trPr>
          <w:trHeight w:val="790"/>
          <w:jc w:val="center"/>
        </w:trPr>
        <w:tc>
          <w:tcPr>
            <w:tcW w:w="561" w:type="dxa"/>
            <w:vMerge w:val="restart"/>
            <w:vAlign w:val="center"/>
          </w:tcPr>
          <w:p w14:paraId="5913181B" w14:textId="77777777" w:rsidR="0006397C" w:rsidRPr="00785C5B" w:rsidRDefault="0006397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4C909F12" w14:textId="39574C56" w:rsidR="0006397C" w:rsidRPr="0006397C" w:rsidRDefault="0006397C" w:rsidP="0046286C">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Đo lường mức độ đạt được của các Chuẩn đầu ra (CĐR) của CTĐT</w:t>
            </w:r>
          </w:p>
        </w:tc>
        <w:tc>
          <w:tcPr>
            <w:tcW w:w="2252" w:type="dxa"/>
            <w:gridSpan w:val="2"/>
            <w:vMerge w:val="restart"/>
            <w:vAlign w:val="center"/>
          </w:tcPr>
          <w:p w14:paraId="63335884" w14:textId="65184AFE" w:rsidR="0006397C" w:rsidRPr="0006397C" w:rsidRDefault="0006397C" w:rsidP="0006397C">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đo lường mức độ đạt được của 01 CĐR CTĐT của 14 CTĐT đánh giá AUN-QA từ 2016 - 2019</w:t>
            </w:r>
          </w:p>
        </w:tc>
        <w:tc>
          <w:tcPr>
            <w:tcW w:w="2990" w:type="dxa"/>
            <w:gridSpan w:val="2"/>
            <w:vAlign w:val="center"/>
          </w:tcPr>
          <w:p w14:paraId="43D7BE22" w14:textId="47DDDFA6" w:rsidR="0006397C" w:rsidRPr="0006397C" w:rsidRDefault="0006397C" w:rsidP="0046286C">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Lập kế hoạch và tổ chức tập huấn</w:t>
            </w:r>
          </w:p>
        </w:tc>
        <w:tc>
          <w:tcPr>
            <w:tcW w:w="1409" w:type="dxa"/>
            <w:gridSpan w:val="2"/>
            <w:vAlign w:val="center"/>
          </w:tcPr>
          <w:p w14:paraId="46A5F3B2" w14:textId="7F70DC3B" w:rsidR="0006397C" w:rsidRPr="0006397C" w:rsidRDefault="0006397C"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rPr>
              <w:t>09/2019</w:t>
            </w:r>
          </w:p>
        </w:tc>
        <w:tc>
          <w:tcPr>
            <w:tcW w:w="1208" w:type="dxa"/>
            <w:vAlign w:val="center"/>
          </w:tcPr>
          <w:p w14:paraId="6782C93B" w14:textId="4CB49652" w:rsidR="0006397C" w:rsidRPr="0006397C" w:rsidRDefault="0006397C" w:rsidP="00DD4BA9">
            <w:pPr>
              <w:spacing w:after="0" w:line="240" w:lineRule="auto"/>
              <w:jc w:val="center"/>
              <w:rPr>
                <w:rFonts w:ascii="Times New Roman" w:hAnsi="Times New Roman"/>
                <w:sz w:val="24"/>
                <w:szCs w:val="24"/>
                <w:lang w:val="vi-VN"/>
              </w:rPr>
            </w:pPr>
            <w:r w:rsidRPr="0006397C">
              <w:rPr>
                <w:rFonts w:ascii="Times New Roman" w:hAnsi="Times New Roman"/>
                <w:sz w:val="24"/>
                <w:szCs w:val="24"/>
              </w:rPr>
              <w:t>12/2019</w:t>
            </w:r>
          </w:p>
        </w:tc>
        <w:tc>
          <w:tcPr>
            <w:tcW w:w="1246" w:type="dxa"/>
            <w:vMerge w:val="restart"/>
            <w:vAlign w:val="center"/>
          </w:tcPr>
          <w:p w14:paraId="1F6EC6E9" w14:textId="7CDD18F2" w:rsidR="0006397C" w:rsidRPr="0006397C" w:rsidRDefault="0006397C" w:rsidP="0046286C">
            <w:pPr>
              <w:spacing w:after="0" w:line="240" w:lineRule="auto"/>
              <w:rPr>
                <w:rFonts w:ascii="Times New Roman" w:hAnsi="Times New Roman"/>
                <w:sz w:val="24"/>
                <w:szCs w:val="24"/>
                <w:lang w:val="vi-VN"/>
              </w:rPr>
            </w:pPr>
            <w:r w:rsidRPr="0006397C">
              <w:rPr>
                <w:rFonts w:ascii="Times New Roman" w:hAnsi="Times New Roman"/>
                <w:sz w:val="24"/>
                <w:szCs w:val="24"/>
                <w:lang w:val="vi-VN"/>
              </w:rPr>
              <w:t>PGS. TS. Lê Hiếu Giang</w:t>
            </w:r>
          </w:p>
        </w:tc>
        <w:tc>
          <w:tcPr>
            <w:tcW w:w="1411" w:type="dxa"/>
            <w:vMerge w:val="restart"/>
            <w:vAlign w:val="center"/>
          </w:tcPr>
          <w:p w14:paraId="77D19063" w14:textId="1B399EF2" w:rsidR="0006397C" w:rsidRPr="0006397C" w:rsidRDefault="0006397C" w:rsidP="0006397C">
            <w:pPr>
              <w:spacing w:after="0" w:line="240" w:lineRule="auto"/>
              <w:rPr>
                <w:rFonts w:ascii="Times New Roman" w:hAnsi="Times New Roman"/>
                <w:sz w:val="24"/>
                <w:szCs w:val="24"/>
                <w:lang w:val="vi-VN"/>
              </w:rPr>
            </w:pPr>
            <w:r w:rsidRPr="0006397C">
              <w:rPr>
                <w:rFonts w:ascii="Times New Roman" w:hAnsi="Times New Roman"/>
                <w:sz w:val="24"/>
                <w:szCs w:val="24"/>
              </w:rPr>
              <w:t>P</w:t>
            </w:r>
            <w:r w:rsidRPr="0006397C">
              <w:rPr>
                <w:rFonts w:ascii="Times New Roman" w:hAnsi="Times New Roman"/>
                <w:sz w:val="24"/>
                <w:szCs w:val="24"/>
                <w:lang w:val="vi-VN"/>
              </w:rPr>
              <w:t xml:space="preserve">hòng </w:t>
            </w:r>
            <w:r w:rsidRPr="0006397C">
              <w:rPr>
                <w:rFonts w:ascii="Times New Roman" w:hAnsi="Times New Roman"/>
                <w:sz w:val="24"/>
                <w:szCs w:val="24"/>
              </w:rPr>
              <w:t>ĐBCL</w:t>
            </w:r>
          </w:p>
        </w:tc>
        <w:tc>
          <w:tcPr>
            <w:tcW w:w="1539" w:type="dxa"/>
            <w:vMerge w:val="restart"/>
            <w:vAlign w:val="center"/>
          </w:tcPr>
          <w:p w14:paraId="6E52FFD0" w14:textId="0D4D0D2D" w:rsidR="0006397C" w:rsidRPr="0006397C" w:rsidRDefault="0006397C" w:rsidP="0046286C">
            <w:pPr>
              <w:spacing w:after="0" w:line="240" w:lineRule="auto"/>
              <w:rPr>
                <w:rFonts w:ascii="Times New Roman" w:hAnsi="Times New Roman"/>
                <w:sz w:val="24"/>
                <w:szCs w:val="24"/>
                <w:lang w:val="vi-VN"/>
              </w:rPr>
            </w:pPr>
            <w:r w:rsidRPr="0006397C">
              <w:rPr>
                <w:rFonts w:ascii="Times New Roman" w:hAnsi="Times New Roman"/>
                <w:sz w:val="24"/>
                <w:szCs w:val="24"/>
                <w:lang w:val="vi-VN"/>
              </w:rPr>
              <w:t xml:space="preserve">P.ĐT, </w:t>
            </w:r>
          </w:p>
          <w:p w14:paraId="3D9D2B90" w14:textId="26BE7D02" w:rsidR="0006397C" w:rsidRPr="0006397C" w:rsidRDefault="0006397C" w:rsidP="0046286C">
            <w:pPr>
              <w:spacing w:after="0" w:line="240" w:lineRule="auto"/>
              <w:rPr>
                <w:rFonts w:ascii="Times New Roman" w:hAnsi="Times New Roman"/>
                <w:sz w:val="24"/>
                <w:szCs w:val="24"/>
                <w:lang w:val="vi-VN"/>
              </w:rPr>
            </w:pPr>
            <w:r w:rsidRPr="0006397C">
              <w:rPr>
                <w:rFonts w:ascii="Times New Roman" w:hAnsi="Times New Roman"/>
                <w:sz w:val="24"/>
                <w:szCs w:val="24"/>
                <w:lang w:val="vi-VN"/>
              </w:rPr>
              <w:t xml:space="preserve">K.CKM, K.ĐĐT, K.CKĐ, K.XD, </w:t>
            </w:r>
            <w:r w:rsidRPr="0006397C">
              <w:rPr>
                <w:rFonts w:ascii="Times New Roman" w:hAnsi="Times New Roman"/>
                <w:szCs w:val="24"/>
                <w:lang w:val="vi-VN"/>
              </w:rPr>
              <w:t xml:space="preserve">K.CNHH&amp;TP, </w:t>
            </w:r>
            <w:r w:rsidRPr="0006397C">
              <w:rPr>
                <w:rFonts w:ascii="Times New Roman" w:hAnsi="Times New Roman"/>
                <w:sz w:val="24"/>
                <w:szCs w:val="24"/>
                <w:lang w:val="vi-VN"/>
              </w:rPr>
              <w:t>K.KT, K.CNM&amp;TT, K.IN&amp;TT, K.CNTT</w:t>
            </w:r>
          </w:p>
        </w:tc>
      </w:tr>
      <w:tr w:rsidR="0006397C" w:rsidRPr="00CF3DEB" w14:paraId="5D878C63" w14:textId="77777777" w:rsidTr="0006397C">
        <w:trPr>
          <w:trHeight w:val="990"/>
          <w:jc w:val="center"/>
        </w:trPr>
        <w:tc>
          <w:tcPr>
            <w:tcW w:w="561" w:type="dxa"/>
            <w:vMerge/>
            <w:vAlign w:val="center"/>
          </w:tcPr>
          <w:p w14:paraId="10403C16" w14:textId="77777777" w:rsidR="0006397C" w:rsidRPr="00785C5B" w:rsidRDefault="0006397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B4DD609" w14:textId="77777777" w:rsidR="0006397C" w:rsidRPr="000825BF" w:rsidRDefault="0006397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4418DA08" w14:textId="77777777" w:rsidR="0006397C" w:rsidRPr="000825BF" w:rsidRDefault="0006397C" w:rsidP="0046286C">
            <w:pPr>
              <w:spacing w:after="0" w:line="240" w:lineRule="auto"/>
              <w:jc w:val="both"/>
              <w:rPr>
                <w:rFonts w:ascii="Times New Roman" w:hAnsi="Times New Roman"/>
                <w:sz w:val="24"/>
                <w:szCs w:val="24"/>
                <w:lang w:val="vi-VN"/>
              </w:rPr>
            </w:pPr>
          </w:p>
        </w:tc>
        <w:tc>
          <w:tcPr>
            <w:tcW w:w="2990" w:type="dxa"/>
            <w:gridSpan w:val="2"/>
            <w:vAlign w:val="center"/>
          </w:tcPr>
          <w:p w14:paraId="087138AE" w14:textId="0A065F5E" w:rsidR="0006397C" w:rsidRPr="0006397C" w:rsidRDefault="0006397C" w:rsidP="0046286C">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đo lường mức độ đạt được của 01 CĐR</w:t>
            </w:r>
          </w:p>
        </w:tc>
        <w:tc>
          <w:tcPr>
            <w:tcW w:w="1409" w:type="dxa"/>
            <w:gridSpan w:val="2"/>
            <w:vAlign w:val="center"/>
          </w:tcPr>
          <w:p w14:paraId="7A982188" w14:textId="21FC5634" w:rsidR="0006397C" w:rsidRPr="0006397C" w:rsidRDefault="0006397C"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rPr>
              <w:t>01/2020</w:t>
            </w:r>
          </w:p>
        </w:tc>
        <w:tc>
          <w:tcPr>
            <w:tcW w:w="1208" w:type="dxa"/>
            <w:vAlign w:val="center"/>
          </w:tcPr>
          <w:p w14:paraId="394B52B2" w14:textId="64AF4B64" w:rsidR="0006397C" w:rsidRPr="0006397C" w:rsidRDefault="0006397C"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rPr>
              <w:t>05/2020</w:t>
            </w:r>
          </w:p>
        </w:tc>
        <w:tc>
          <w:tcPr>
            <w:tcW w:w="1246" w:type="dxa"/>
            <w:vMerge/>
            <w:vAlign w:val="center"/>
          </w:tcPr>
          <w:p w14:paraId="19B04CE9" w14:textId="5A8008C3" w:rsidR="0006397C" w:rsidRPr="0006397C" w:rsidRDefault="0006397C" w:rsidP="0046286C">
            <w:pPr>
              <w:spacing w:after="0" w:line="240" w:lineRule="auto"/>
              <w:rPr>
                <w:rFonts w:ascii="Times New Roman" w:hAnsi="Times New Roman"/>
                <w:sz w:val="24"/>
                <w:szCs w:val="24"/>
                <w:lang w:val="vi-VN"/>
              </w:rPr>
            </w:pPr>
          </w:p>
        </w:tc>
        <w:tc>
          <w:tcPr>
            <w:tcW w:w="1411" w:type="dxa"/>
            <w:vMerge/>
            <w:vAlign w:val="center"/>
          </w:tcPr>
          <w:p w14:paraId="1B833CBF" w14:textId="46DA6660" w:rsidR="0006397C" w:rsidRPr="000825BF" w:rsidRDefault="0006397C" w:rsidP="0046286C">
            <w:pPr>
              <w:spacing w:after="0" w:line="240" w:lineRule="auto"/>
              <w:rPr>
                <w:rFonts w:ascii="Times New Roman" w:hAnsi="Times New Roman"/>
                <w:sz w:val="24"/>
                <w:szCs w:val="24"/>
                <w:lang w:val="vi-VN"/>
              </w:rPr>
            </w:pPr>
          </w:p>
        </w:tc>
        <w:tc>
          <w:tcPr>
            <w:tcW w:w="1539" w:type="dxa"/>
            <w:vMerge/>
            <w:vAlign w:val="center"/>
          </w:tcPr>
          <w:p w14:paraId="14BE2469" w14:textId="6788FB19" w:rsidR="0006397C" w:rsidRPr="000825BF" w:rsidRDefault="0006397C" w:rsidP="0046286C">
            <w:pPr>
              <w:spacing w:after="0" w:line="240" w:lineRule="auto"/>
              <w:rPr>
                <w:rFonts w:ascii="Times New Roman" w:hAnsi="Times New Roman"/>
                <w:sz w:val="24"/>
                <w:szCs w:val="24"/>
                <w:lang w:val="vi-VN"/>
              </w:rPr>
            </w:pPr>
          </w:p>
        </w:tc>
      </w:tr>
      <w:tr w:rsidR="0006397C" w:rsidRPr="00BB7A1B" w14:paraId="2E2CA216" w14:textId="77777777" w:rsidTr="00C506EA">
        <w:trPr>
          <w:trHeight w:val="20"/>
          <w:jc w:val="center"/>
        </w:trPr>
        <w:tc>
          <w:tcPr>
            <w:tcW w:w="561" w:type="dxa"/>
            <w:vMerge/>
            <w:vAlign w:val="center"/>
          </w:tcPr>
          <w:p w14:paraId="0F561E06" w14:textId="77777777" w:rsidR="0006397C" w:rsidRPr="00785C5B" w:rsidRDefault="0006397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5CA8892" w14:textId="77777777" w:rsidR="0006397C" w:rsidRPr="000825BF" w:rsidRDefault="0006397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75E6324F" w14:textId="77777777" w:rsidR="0006397C" w:rsidRPr="000825BF" w:rsidRDefault="0006397C" w:rsidP="0046286C">
            <w:pPr>
              <w:spacing w:after="0" w:line="240" w:lineRule="auto"/>
              <w:jc w:val="both"/>
              <w:rPr>
                <w:rFonts w:ascii="Times New Roman" w:hAnsi="Times New Roman"/>
                <w:sz w:val="24"/>
                <w:szCs w:val="24"/>
                <w:lang w:val="vi-VN"/>
              </w:rPr>
            </w:pPr>
          </w:p>
        </w:tc>
        <w:tc>
          <w:tcPr>
            <w:tcW w:w="2990" w:type="dxa"/>
            <w:gridSpan w:val="2"/>
            <w:vAlign w:val="center"/>
          </w:tcPr>
          <w:p w14:paraId="1B2508D9" w14:textId="462FBE5C" w:rsidR="0006397C" w:rsidRPr="0006397C" w:rsidRDefault="0006397C" w:rsidP="0046286C">
            <w:pPr>
              <w:spacing w:after="0" w:line="240" w:lineRule="auto"/>
              <w:jc w:val="both"/>
              <w:rPr>
                <w:rFonts w:ascii="Times New Roman" w:hAnsi="Times New Roman"/>
                <w:sz w:val="24"/>
                <w:szCs w:val="24"/>
                <w:lang w:val="vi-VN"/>
              </w:rPr>
            </w:pPr>
            <w:r w:rsidRPr="0006397C">
              <w:rPr>
                <w:rFonts w:ascii="Times New Roman" w:hAnsi="Times New Roman"/>
                <w:sz w:val="24"/>
                <w:szCs w:val="24"/>
                <w:lang w:val="vi-VN"/>
              </w:rPr>
              <w:t>Báo cáo kết quả thực hiện hoạt động</w:t>
            </w:r>
          </w:p>
        </w:tc>
        <w:tc>
          <w:tcPr>
            <w:tcW w:w="1409" w:type="dxa"/>
            <w:gridSpan w:val="2"/>
            <w:vAlign w:val="center"/>
          </w:tcPr>
          <w:p w14:paraId="76D121F4" w14:textId="7AC6C770" w:rsidR="0006397C" w:rsidRPr="0006397C" w:rsidRDefault="0006397C"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rPr>
              <w:t>06/2020</w:t>
            </w:r>
          </w:p>
        </w:tc>
        <w:tc>
          <w:tcPr>
            <w:tcW w:w="1208" w:type="dxa"/>
            <w:vAlign w:val="center"/>
          </w:tcPr>
          <w:p w14:paraId="50108586" w14:textId="2DEC9DA1" w:rsidR="0006397C" w:rsidRPr="0006397C" w:rsidRDefault="0006397C"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lang w:val="vi-VN"/>
              </w:rPr>
              <w:t>07/2020</w:t>
            </w:r>
          </w:p>
        </w:tc>
        <w:tc>
          <w:tcPr>
            <w:tcW w:w="1246" w:type="dxa"/>
            <w:vMerge/>
            <w:vAlign w:val="center"/>
          </w:tcPr>
          <w:p w14:paraId="24DF577F" w14:textId="77777777" w:rsidR="0006397C" w:rsidRPr="0006397C" w:rsidRDefault="0006397C" w:rsidP="0046286C">
            <w:pPr>
              <w:spacing w:after="0" w:line="240" w:lineRule="auto"/>
              <w:rPr>
                <w:rFonts w:ascii="Times New Roman" w:hAnsi="Times New Roman"/>
                <w:sz w:val="24"/>
                <w:szCs w:val="24"/>
                <w:lang w:val="vi-VN"/>
              </w:rPr>
            </w:pPr>
          </w:p>
        </w:tc>
        <w:tc>
          <w:tcPr>
            <w:tcW w:w="1411" w:type="dxa"/>
            <w:vMerge/>
            <w:vAlign w:val="center"/>
          </w:tcPr>
          <w:p w14:paraId="272C799B" w14:textId="77777777" w:rsidR="0006397C" w:rsidRPr="000825BF" w:rsidRDefault="0006397C" w:rsidP="0046286C">
            <w:pPr>
              <w:spacing w:after="0" w:line="240" w:lineRule="auto"/>
              <w:rPr>
                <w:rFonts w:ascii="Times New Roman" w:hAnsi="Times New Roman"/>
                <w:sz w:val="24"/>
                <w:szCs w:val="24"/>
                <w:lang w:val="vi-VN"/>
              </w:rPr>
            </w:pPr>
          </w:p>
        </w:tc>
        <w:tc>
          <w:tcPr>
            <w:tcW w:w="1539" w:type="dxa"/>
            <w:vMerge/>
            <w:vAlign w:val="center"/>
          </w:tcPr>
          <w:p w14:paraId="7041FA4F" w14:textId="77777777" w:rsidR="0006397C" w:rsidRPr="000825BF" w:rsidRDefault="0006397C" w:rsidP="0046286C">
            <w:pPr>
              <w:spacing w:after="0" w:line="240" w:lineRule="auto"/>
              <w:rPr>
                <w:rFonts w:ascii="Times New Roman" w:hAnsi="Times New Roman"/>
                <w:sz w:val="24"/>
                <w:szCs w:val="24"/>
                <w:lang w:val="vi-VN"/>
              </w:rPr>
            </w:pPr>
          </w:p>
        </w:tc>
      </w:tr>
      <w:tr w:rsidR="0046286C" w:rsidRPr="00305A05" w14:paraId="59E6F5AB" w14:textId="77777777" w:rsidTr="00691AFE">
        <w:trPr>
          <w:trHeight w:val="669"/>
          <w:jc w:val="center"/>
        </w:trPr>
        <w:tc>
          <w:tcPr>
            <w:tcW w:w="561" w:type="dxa"/>
            <w:vMerge/>
            <w:vAlign w:val="center"/>
          </w:tcPr>
          <w:p w14:paraId="7242B773" w14:textId="77777777" w:rsidR="0046286C" w:rsidRPr="00785C5B" w:rsidRDefault="0046286C" w:rsidP="0046286C">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5281C20" w14:textId="53A2FBF8" w:rsidR="005A1336" w:rsidRPr="0006397C" w:rsidRDefault="0046286C" w:rsidP="00DD4BA9">
            <w:pPr>
              <w:spacing w:after="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 P</w:t>
            </w:r>
            <w:r w:rsidR="003C57E9">
              <w:rPr>
                <w:rFonts w:ascii="Times New Roman" w:hAnsi="Times New Roman"/>
                <w:color w:val="FF0000"/>
                <w:sz w:val="24"/>
                <w:szCs w:val="24"/>
                <w:lang w:val="vi-VN"/>
              </w:rPr>
              <w:t xml:space="preserve">hòng </w:t>
            </w:r>
            <w:r w:rsidRPr="0006397C">
              <w:rPr>
                <w:rFonts w:ascii="Times New Roman" w:hAnsi="Times New Roman"/>
                <w:color w:val="FF0000"/>
                <w:sz w:val="24"/>
                <w:szCs w:val="24"/>
                <w:lang w:val="vi-VN"/>
              </w:rPr>
              <w:t>ĐT</w:t>
            </w:r>
            <w:r w:rsidR="005A1336" w:rsidRPr="0006397C">
              <w:rPr>
                <w:rFonts w:ascii="Times New Roman" w:hAnsi="Times New Roman"/>
                <w:color w:val="FF0000"/>
                <w:sz w:val="24"/>
                <w:szCs w:val="24"/>
                <w:lang w:val="vi-VN"/>
              </w:rPr>
              <w:t xml:space="preserve"> phối hợp lập kế hoạch</w:t>
            </w:r>
            <w:r w:rsidR="00165B40" w:rsidRPr="0006397C">
              <w:rPr>
                <w:rFonts w:ascii="Times New Roman" w:hAnsi="Times New Roman"/>
                <w:color w:val="FF0000"/>
                <w:sz w:val="24"/>
                <w:szCs w:val="24"/>
                <w:lang w:val="vi-VN"/>
              </w:rPr>
              <w:t xml:space="preserve">, tham gia tổ chức tập huấn và tư vấn, hướng dẫn các </w:t>
            </w:r>
            <w:r w:rsidR="0006397C" w:rsidRPr="0006397C">
              <w:rPr>
                <w:rFonts w:ascii="Times New Roman" w:hAnsi="Times New Roman"/>
                <w:color w:val="FF0000"/>
                <w:sz w:val="24"/>
                <w:szCs w:val="24"/>
                <w:lang w:val="vi-VN"/>
              </w:rPr>
              <w:t xml:space="preserve">Khoa </w:t>
            </w:r>
            <w:r w:rsidR="00165B40" w:rsidRPr="0006397C">
              <w:rPr>
                <w:rFonts w:ascii="Times New Roman" w:hAnsi="Times New Roman"/>
                <w:color w:val="FF0000"/>
                <w:sz w:val="24"/>
                <w:szCs w:val="24"/>
                <w:lang w:val="vi-VN"/>
              </w:rPr>
              <w:t>trong quá trình thực hiện</w:t>
            </w:r>
            <w:r w:rsidR="00AA299B" w:rsidRPr="0006397C">
              <w:rPr>
                <w:rFonts w:ascii="Times New Roman" w:hAnsi="Times New Roman"/>
                <w:color w:val="FF0000"/>
                <w:sz w:val="24"/>
                <w:szCs w:val="24"/>
                <w:lang w:val="vi-VN"/>
              </w:rPr>
              <w:t>.</w:t>
            </w:r>
          </w:p>
          <w:p w14:paraId="232B945A" w14:textId="170B113A" w:rsidR="00DD4BA9" w:rsidRPr="0006397C" w:rsidRDefault="005A1336" w:rsidP="00DD4BA9">
            <w:pPr>
              <w:spacing w:after="0" w:line="240" w:lineRule="auto"/>
              <w:rPr>
                <w:rFonts w:ascii="Times New Roman" w:hAnsi="Times New Roman"/>
                <w:color w:val="FF0000"/>
                <w:sz w:val="24"/>
                <w:szCs w:val="24"/>
                <w:lang w:val="vi-VN"/>
              </w:rPr>
            </w:pPr>
            <w:r w:rsidRPr="0006397C">
              <w:rPr>
                <w:rFonts w:ascii="Times New Roman" w:hAnsi="Times New Roman"/>
                <w:color w:val="FF0000"/>
                <w:sz w:val="24"/>
                <w:szCs w:val="24"/>
                <w:lang w:val="vi-VN"/>
              </w:rPr>
              <w:t>-</w:t>
            </w:r>
            <w:r w:rsidR="00DD4BA9" w:rsidRPr="0006397C">
              <w:rPr>
                <w:rFonts w:ascii="Times New Roman" w:hAnsi="Times New Roman"/>
                <w:color w:val="FF0000"/>
                <w:sz w:val="24"/>
                <w:szCs w:val="24"/>
                <w:lang w:val="vi-VN"/>
              </w:rPr>
              <w:t xml:space="preserve"> </w:t>
            </w:r>
            <w:r w:rsidR="00165B40" w:rsidRPr="0006397C">
              <w:rPr>
                <w:rFonts w:ascii="Times New Roman" w:hAnsi="Times New Roman"/>
                <w:color w:val="FF0000"/>
                <w:sz w:val="24"/>
                <w:szCs w:val="24"/>
                <w:lang w:val="vi-VN"/>
              </w:rPr>
              <w:t xml:space="preserve">Các </w:t>
            </w:r>
            <w:r w:rsidR="0006397C" w:rsidRPr="0006397C">
              <w:rPr>
                <w:rFonts w:ascii="Times New Roman" w:hAnsi="Times New Roman"/>
                <w:color w:val="FF0000"/>
                <w:sz w:val="24"/>
                <w:szCs w:val="24"/>
                <w:lang w:val="vi-VN"/>
              </w:rPr>
              <w:t xml:space="preserve">Khoa </w:t>
            </w:r>
            <w:r w:rsidR="00165B40" w:rsidRPr="0006397C">
              <w:rPr>
                <w:rFonts w:ascii="Times New Roman" w:hAnsi="Times New Roman"/>
                <w:color w:val="FF0000"/>
                <w:sz w:val="24"/>
                <w:szCs w:val="24"/>
                <w:lang w:val="vi-VN"/>
              </w:rPr>
              <w:t xml:space="preserve">có </w:t>
            </w:r>
            <w:r w:rsidR="00DD4BA9" w:rsidRPr="0006397C">
              <w:rPr>
                <w:rFonts w:ascii="Times New Roman" w:hAnsi="Times New Roman"/>
                <w:color w:val="FF0000"/>
                <w:sz w:val="24"/>
                <w:szCs w:val="24"/>
                <w:lang w:val="vi-VN"/>
              </w:rPr>
              <w:t>CTĐT được đánh giá AUN-QA</w:t>
            </w:r>
            <w:r w:rsidRPr="0006397C">
              <w:rPr>
                <w:rFonts w:ascii="Times New Roman" w:hAnsi="Times New Roman"/>
                <w:color w:val="FF0000"/>
                <w:sz w:val="24"/>
                <w:szCs w:val="24"/>
                <w:lang w:val="vi-VN"/>
              </w:rPr>
              <w:t xml:space="preserve"> từ 2016-2019</w:t>
            </w:r>
            <w:r w:rsidR="00165B40" w:rsidRPr="0006397C">
              <w:rPr>
                <w:rFonts w:ascii="Times New Roman" w:hAnsi="Times New Roman"/>
                <w:color w:val="FF0000"/>
                <w:sz w:val="24"/>
                <w:szCs w:val="24"/>
                <w:lang w:val="vi-VN"/>
              </w:rPr>
              <w:t xml:space="preserve">: </w:t>
            </w:r>
            <w:r w:rsidR="0006397C" w:rsidRPr="0006397C">
              <w:rPr>
                <w:rFonts w:ascii="Times New Roman" w:hAnsi="Times New Roman"/>
                <w:color w:val="FF0000"/>
                <w:sz w:val="24"/>
                <w:szCs w:val="24"/>
                <w:lang w:val="vi-VN"/>
              </w:rPr>
              <w:t xml:space="preserve">Cử </w:t>
            </w:r>
            <w:r w:rsidR="00165B40" w:rsidRPr="0006397C">
              <w:rPr>
                <w:rFonts w:ascii="Times New Roman" w:hAnsi="Times New Roman"/>
                <w:color w:val="FF0000"/>
                <w:sz w:val="24"/>
                <w:szCs w:val="24"/>
                <w:lang w:val="vi-VN"/>
              </w:rPr>
              <w:t>GV tham gia tập huấn và</w:t>
            </w:r>
            <w:r w:rsidRPr="0006397C">
              <w:rPr>
                <w:rFonts w:ascii="Times New Roman" w:hAnsi="Times New Roman"/>
                <w:color w:val="FF0000"/>
                <w:sz w:val="24"/>
                <w:szCs w:val="24"/>
                <w:lang w:val="vi-VN"/>
              </w:rPr>
              <w:t xml:space="preserve"> triển khai đo lường </w:t>
            </w:r>
            <w:r w:rsidR="00165B40" w:rsidRPr="0006397C">
              <w:rPr>
                <w:rFonts w:ascii="Times New Roman" w:hAnsi="Times New Roman"/>
                <w:color w:val="FF0000"/>
                <w:sz w:val="24"/>
                <w:szCs w:val="24"/>
                <w:lang w:val="vi-VN"/>
              </w:rPr>
              <w:t>mức độ đạt được của CĐR</w:t>
            </w:r>
            <w:r w:rsidR="0006397C" w:rsidRPr="0006397C">
              <w:rPr>
                <w:rFonts w:ascii="Times New Roman" w:hAnsi="Times New Roman"/>
                <w:color w:val="FF0000"/>
                <w:sz w:val="24"/>
                <w:szCs w:val="24"/>
                <w:lang w:val="vi-VN"/>
              </w:rPr>
              <w:t xml:space="preserve"> của</w:t>
            </w:r>
            <w:r w:rsidR="00165B40" w:rsidRPr="0006397C">
              <w:rPr>
                <w:rFonts w:ascii="Times New Roman" w:hAnsi="Times New Roman"/>
                <w:color w:val="FF0000"/>
                <w:sz w:val="24"/>
                <w:szCs w:val="24"/>
                <w:lang w:val="vi-VN"/>
              </w:rPr>
              <w:t xml:space="preserve"> CTĐT</w:t>
            </w:r>
            <w:r w:rsidR="00AA299B" w:rsidRPr="0006397C">
              <w:rPr>
                <w:rFonts w:ascii="Times New Roman" w:hAnsi="Times New Roman"/>
                <w:color w:val="FF0000"/>
                <w:sz w:val="24"/>
                <w:szCs w:val="24"/>
                <w:lang w:val="vi-VN"/>
              </w:rPr>
              <w:t>.</w:t>
            </w:r>
          </w:p>
        </w:tc>
      </w:tr>
      <w:tr w:rsidR="0046286C" w:rsidRPr="00305A05" w14:paraId="5F12DCE3" w14:textId="77777777" w:rsidTr="0006397C">
        <w:trPr>
          <w:trHeight w:val="471"/>
          <w:jc w:val="center"/>
        </w:trPr>
        <w:tc>
          <w:tcPr>
            <w:tcW w:w="561" w:type="dxa"/>
            <w:vMerge w:val="restart"/>
            <w:vAlign w:val="center"/>
          </w:tcPr>
          <w:p w14:paraId="6849E1E0" w14:textId="77777777" w:rsidR="0046286C" w:rsidRPr="00785C5B" w:rsidRDefault="0046286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2FBB2090" w14:textId="5AC5F932" w:rsidR="0046286C" w:rsidRPr="0006397C" w:rsidRDefault="0046286C" w:rsidP="0046286C">
            <w:pPr>
              <w:tabs>
                <w:tab w:val="left" w:pos="264"/>
              </w:tabs>
              <w:spacing w:after="0" w:line="240" w:lineRule="auto"/>
              <w:jc w:val="both"/>
              <w:rPr>
                <w:rFonts w:ascii="Times New Roman" w:hAnsi="Times New Roman"/>
                <w:sz w:val="24"/>
                <w:szCs w:val="28"/>
                <w:lang w:val="vi-VN"/>
              </w:rPr>
            </w:pPr>
            <w:r w:rsidRPr="0006397C">
              <w:rPr>
                <w:rFonts w:ascii="Times New Roman" w:hAnsi="Times New Roman"/>
                <w:sz w:val="24"/>
                <w:szCs w:val="28"/>
                <w:lang w:val="vi-VN"/>
              </w:rPr>
              <w:t>Trang bị kỹ năng tìm kiếm và thu thập dữ liệu trên môi trường mạng cho sinh viên mới nhập học.</w:t>
            </w:r>
          </w:p>
        </w:tc>
        <w:tc>
          <w:tcPr>
            <w:tcW w:w="2252" w:type="dxa"/>
            <w:gridSpan w:val="2"/>
            <w:vMerge w:val="restart"/>
            <w:vAlign w:val="center"/>
          </w:tcPr>
          <w:p w14:paraId="7F9AFAA9" w14:textId="3350A0A2" w:rsidR="0046286C" w:rsidRPr="00C46995" w:rsidRDefault="00042720" w:rsidP="00042720">
            <w:pPr>
              <w:spacing w:after="0" w:line="240" w:lineRule="auto"/>
              <w:jc w:val="both"/>
              <w:rPr>
                <w:rFonts w:ascii="Times New Roman" w:hAnsi="Times New Roman"/>
                <w:sz w:val="24"/>
                <w:szCs w:val="24"/>
                <w:lang w:val="vi-VN"/>
              </w:rPr>
            </w:pPr>
            <w:r>
              <w:rPr>
                <w:rFonts w:ascii="Times New Roman" w:hAnsi="Times New Roman"/>
                <w:sz w:val="24"/>
                <w:szCs w:val="24"/>
                <w:lang w:val="vi-VN"/>
              </w:rPr>
              <w:t>8</w:t>
            </w:r>
            <w:r w:rsidR="0046286C" w:rsidRPr="00C46995">
              <w:rPr>
                <w:rFonts w:ascii="Times New Roman" w:hAnsi="Times New Roman"/>
                <w:sz w:val="24"/>
                <w:szCs w:val="24"/>
                <w:lang w:val="vi-VN"/>
              </w:rPr>
              <w:t xml:space="preserve">0% sinh viên </w:t>
            </w:r>
            <w:r>
              <w:rPr>
                <w:rFonts w:ascii="Times New Roman" w:hAnsi="Times New Roman"/>
                <w:sz w:val="24"/>
                <w:szCs w:val="24"/>
                <w:lang w:val="vi-VN"/>
              </w:rPr>
              <w:t xml:space="preserve">khoá 2019 </w:t>
            </w:r>
            <w:r w:rsidR="0046286C" w:rsidRPr="00C46995">
              <w:rPr>
                <w:rFonts w:ascii="Times New Roman" w:hAnsi="Times New Roman"/>
                <w:sz w:val="24"/>
                <w:szCs w:val="24"/>
                <w:lang w:val="vi-VN"/>
              </w:rPr>
              <w:t>tham gia các buổi tập huấn.</w:t>
            </w:r>
          </w:p>
        </w:tc>
        <w:tc>
          <w:tcPr>
            <w:tcW w:w="2990" w:type="dxa"/>
            <w:gridSpan w:val="2"/>
            <w:vAlign w:val="center"/>
          </w:tcPr>
          <w:p w14:paraId="38DCF07B" w14:textId="67D247A8"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rPr>
              <w:t>Lập kế hoạch</w:t>
            </w:r>
          </w:p>
        </w:tc>
        <w:tc>
          <w:tcPr>
            <w:tcW w:w="1409" w:type="dxa"/>
            <w:gridSpan w:val="2"/>
            <w:vAlign w:val="center"/>
          </w:tcPr>
          <w:p w14:paraId="0F02730E" w14:textId="0913F6E3" w:rsidR="0046286C" w:rsidRPr="00785C5B"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rPr>
              <w:t>08/2019</w:t>
            </w:r>
          </w:p>
        </w:tc>
        <w:tc>
          <w:tcPr>
            <w:tcW w:w="1208" w:type="dxa"/>
            <w:vAlign w:val="center"/>
          </w:tcPr>
          <w:p w14:paraId="6C04A7CA" w14:textId="5DF329CC" w:rsidR="0046286C" w:rsidRPr="00785C5B"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46" w:type="dxa"/>
            <w:vMerge w:val="restart"/>
            <w:vAlign w:val="center"/>
          </w:tcPr>
          <w:p w14:paraId="09A5EA12" w14:textId="2713AE8F"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3D11676A" w14:textId="7E5701AA"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Phòng TS&amp;CTSV</w:t>
            </w:r>
          </w:p>
        </w:tc>
        <w:tc>
          <w:tcPr>
            <w:tcW w:w="1539" w:type="dxa"/>
            <w:vMerge w:val="restart"/>
            <w:vAlign w:val="center"/>
          </w:tcPr>
          <w:p w14:paraId="5FB93428" w14:textId="046CD624" w:rsidR="0046286C" w:rsidRPr="006356C5" w:rsidRDefault="0046286C" w:rsidP="00042720">
            <w:pPr>
              <w:spacing w:after="0" w:line="240" w:lineRule="auto"/>
              <w:rPr>
                <w:rFonts w:ascii="Times New Roman" w:hAnsi="Times New Roman"/>
                <w:sz w:val="24"/>
                <w:szCs w:val="24"/>
                <w:lang w:val="vi-VN"/>
              </w:rPr>
            </w:pPr>
            <w:r w:rsidRPr="006356C5">
              <w:rPr>
                <w:rFonts w:ascii="Times New Roman" w:hAnsi="Times New Roman"/>
                <w:sz w:val="24"/>
                <w:szCs w:val="24"/>
                <w:lang w:val="vi-VN"/>
              </w:rPr>
              <w:t xml:space="preserve">Các </w:t>
            </w:r>
            <w:r w:rsidR="00042720">
              <w:rPr>
                <w:rFonts w:ascii="Times New Roman" w:hAnsi="Times New Roman"/>
                <w:sz w:val="24"/>
                <w:szCs w:val="24"/>
                <w:lang w:val="vi-VN"/>
              </w:rPr>
              <w:t>Khoa có quản lý sinh viên</w:t>
            </w:r>
          </w:p>
        </w:tc>
      </w:tr>
      <w:tr w:rsidR="0046286C" w:rsidRPr="009A6223" w14:paraId="0629FD6B" w14:textId="77777777" w:rsidTr="0006397C">
        <w:trPr>
          <w:trHeight w:val="410"/>
          <w:jc w:val="center"/>
        </w:trPr>
        <w:tc>
          <w:tcPr>
            <w:tcW w:w="561" w:type="dxa"/>
            <w:vMerge/>
            <w:vAlign w:val="center"/>
          </w:tcPr>
          <w:p w14:paraId="71B0E20E" w14:textId="77777777" w:rsidR="0046286C" w:rsidRPr="00785C5B" w:rsidRDefault="0046286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29DD1B03" w14:textId="77777777" w:rsidR="0046286C" w:rsidRPr="00062876"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48D339A4" w14:textId="77777777" w:rsidR="0046286C" w:rsidRPr="00785C5B"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22621989" w14:textId="54974DF3"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rPr>
              <w:t>Triển khai kế hoạch</w:t>
            </w:r>
          </w:p>
        </w:tc>
        <w:tc>
          <w:tcPr>
            <w:tcW w:w="1409" w:type="dxa"/>
            <w:gridSpan w:val="2"/>
            <w:vAlign w:val="center"/>
          </w:tcPr>
          <w:p w14:paraId="287A4F46" w14:textId="4B96511F" w:rsidR="0046286C" w:rsidRPr="00785C5B"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rPr>
              <w:t>10/2019</w:t>
            </w:r>
          </w:p>
        </w:tc>
        <w:tc>
          <w:tcPr>
            <w:tcW w:w="1208" w:type="dxa"/>
            <w:vAlign w:val="center"/>
          </w:tcPr>
          <w:p w14:paraId="773FF43D" w14:textId="60B2F70A" w:rsidR="0046286C" w:rsidRPr="00785C5B"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rPr>
              <w:t>06/2020</w:t>
            </w:r>
          </w:p>
        </w:tc>
        <w:tc>
          <w:tcPr>
            <w:tcW w:w="1246" w:type="dxa"/>
            <w:vMerge/>
            <w:vAlign w:val="center"/>
          </w:tcPr>
          <w:p w14:paraId="6B89B0C2"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1C4EF232"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1BAE3B69" w14:textId="77777777" w:rsidR="0046286C" w:rsidRPr="00785C5B" w:rsidRDefault="0046286C" w:rsidP="0046286C">
            <w:pPr>
              <w:spacing w:after="0" w:line="240" w:lineRule="auto"/>
              <w:rPr>
                <w:rFonts w:ascii="Times New Roman" w:hAnsi="Times New Roman"/>
                <w:sz w:val="24"/>
                <w:szCs w:val="24"/>
                <w:lang w:val="vi-VN"/>
              </w:rPr>
            </w:pPr>
          </w:p>
        </w:tc>
      </w:tr>
      <w:tr w:rsidR="0046286C" w:rsidRPr="009A6223" w14:paraId="1D6A2ABB" w14:textId="77777777" w:rsidTr="00C506EA">
        <w:trPr>
          <w:trHeight w:val="20"/>
          <w:jc w:val="center"/>
        </w:trPr>
        <w:tc>
          <w:tcPr>
            <w:tcW w:w="561" w:type="dxa"/>
            <w:vMerge/>
            <w:vAlign w:val="center"/>
          </w:tcPr>
          <w:p w14:paraId="13EBB649" w14:textId="77777777" w:rsidR="0046286C" w:rsidRPr="00785C5B" w:rsidRDefault="0046286C" w:rsidP="0046286C">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54BCBBC6" w14:textId="77777777" w:rsidR="0046286C" w:rsidRPr="00062876"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2B463AC1" w14:textId="77777777" w:rsidR="0046286C" w:rsidRPr="00785C5B"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77C900A" w14:textId="4CBC203C"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rPr>
              <w:t>Tổng kết, báo cáo</w:t>
            </w:r>
          </w:p>
        </w:tc>
        <w:tc>
          <w:tcPr>
            <w:tcW w:w="1409" w:type="dxa"/>
            <w:gridSpan w:val="2"/>
            <w:vAlign w:val="center"/>
          </w:tcPr>
          <w:p w14:paraId="3CDB3CC0" w14:textId="682D8353" w:rsidR="0046286C" w:rsidRPr="00785C5B"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rPr>
              <w:t>07/2020</w:t>
            </w:r>
          </w:p>
        </w:tc>
        <w:tc>
          <w:tcPr>
            <w:tcW w:w="1208" w:type="dxa"/>
            <w:vAlign w:val="center"/>
          </w:tcPr>
          <w:p w14:paraId="0FBD20D9" w14:textId="3580DDAD" w:rsidR="0046286C" w:rsidRPr="0006397C" w:rsidRDefault="00CF3DEB" w:rsidP="0046286C">
            <w:pPr>
              <w:spacing w:after="0" w:line="240" w:lineRule="auto"/>
              <w:jc w:val="center"/>
              <w:rPr>
                <w:rFonts w:ascii="Times New Roman" w:hAnsi="Times New Roman"/>
                <w:sz w:val="24"/>
                <w:szCs w:val="24"/>
                <w:lang w:val="vi-VN"/>
              </w:rPr>
            </w:pPr>
            <w:r w:rsidRPr="0006397C">
              <w:rPr>
                <w:rFonts w:ascii="Times New Roman" w:hAnsi="Times New Roman"/>
                <w:sz w:val="24"/>
                <w:szCs w:val="24"/>
              </w:rPr>
              <w:t>07/2020</w:t>
            </w:r>
          </w:p>
        </w:tc>
        <w:tc>
          <w:tcPr>
            <w:tcW w:w="1246" w:type="dxa"/>
            <w:vMerge/>
            <w:vAlign w:val="center"/>
          </w:tcPr>
          <w:p w14:paraId="65A1DD53"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0DB4B7B6"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68F86C93"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7464BBB7" w14:textId="77777777" w:rsidTr="0035053B">
        <w:trPr>
          <w:trHeight w:val="433"/>
          <w:jc w:val="center"/>
        </w:trPr>
        <w:tc>
          <w:tcPr>
            <w:tcW w:w="561" w:type="dxa"/>
            <w:vMerge/>
            <w:vAlign w:val="center"/>
          </w:tcPr>
          <w:p w14:paraId="2C0573CF" w14:textId="77777777" w:rsidR="0046286C" w:rsidRPr="00785C5B" w:rsidRDefault="0046286C" w:rsidP="0046286C">
            <w:pPr>
              <w:numPr>
                <w:ilvl w:val="0"/>
                <w:numId w:val="3"/>
              </w:numPr>
              <w:spacing w:after="0" w:line="240" w:lineRule="auto"/>
              <w:ind w:left="510"/>
              <w:jc w:val="center"/>
              <w:rPr>
                <w:rFonts w:ascii="Times New Roman" w:hAnsi="Times New Roman"/>
                <w:b/>
                <w:sz w:val="24"/>
                <w:szCs w:val="24"/>
                <w:lang w:val="vi-VN"/>
              </w:rPr>
            </w:pPr>
          </w:p>
        </w:tc>
        <w:tc>
          <w:tcPr>
            <w:tcW w:w="15220" w:type="dxa"/>
            <w:gridSpan w:val="12"/>
            <w:vAlign w:val="center"/>
          </w:tcPr>
          <w:p w14:paraId="6CBEF25D" w14:textId="101CE938" w:rsidR="0046286C" w:rsidRPr="00137B63" w:rsidRDefault="0046286C" w:rsidP="00AD4B3F">
            <w:pPr>
              <w:spacing w:before="60" w:after="60" w:line="240" w:lineRule="auto"/>
              <w:rPr>
                <w:rFonts w:ascii="Times New Roman" w:hAnsi="Times New Roman"/>
                <w:color w:val="FF0000"/>
                <w:sz w:val="24"/>
                <w:szCs w:val="24"/>
                <w:lang w:val="vi-VN"/>
              </w:rPr>
            </w:pPr>
            <w:r w:rsidRPr="00137B63">
              <w:rPr>
                <w:rFonts w:ascii="Times New Roman" w:hAnsi="Times New Roman"/>
                <w:color w:val="FF0000"/>
                <w:sz w:val="24"/>
                <w:szCs w:val="24"/>
                <w:lang w:val="vi-VN"/>
              </w:rPr>
              <w:t xml:space="preserve">Các </w:t>
            </w:r>
            <w:r w:rsidR="00042720" w:rsidRPr="00137B63">
              <w:rPr>
                <w:rFonts w:ascii="Times New Roman" w:hAnsi="Times New Roman"/>
                <w:color w:val="FF0000"/>
                <w:sz w:val="24"/>
                <w:szCs w:val="24"/>
                <w:lang w:val="vi-VN"/>
              </w:rPr>
              <w:t>Khoa</w:t>
            </w:r>
            <w:r w:rsidR="00AD4B3F">
              <w:rPr>
                <w:rFonts w:ascii="Times New Roman" w:hAnsi="Times New Roman"/>
                <w:color w:val="FF0000"/>
                <w:sz w:val="24"/>
                <w:szCs w:val="24"/>
                <w:lang w:val="vi-VN"/>
              </w:rPr>
              <w:t xml:space="preserve"> CNTT, CKM, CKĐ, CNM&amp;TT, CNHH&amp;TP, ĐTCLC, ĐĐT, In&amp;TT, KHU7D, KT, XD, NN</w:t>
            </w:r>
            <w:r w:rsidR="00042720" w:rsidRPr="00137B63">
              <w:rPr>
                <w:rFonts w:ascii="Times New Roman" w:hAnsi="Times New Roman"/>
                <w:color w:val="FF0000"/>
                <w:sz w:val="24"/>
                <w:szCs w:val="24"/>
                <w:lang w:val="vi-VN"/>
              </w:rPr>
              <w:t xml:space="preserve"> </w:t>
            </w:r>
            <w:r w:rsidRPr="00137B63">
              <w:rPr>
                <w:rFonts w:ascii="Times New Roman" w:hAnsi="Times New Roman"/>
                <w:color w:val="FF0000"/>
                <w:sz w:val="24"/>
                <w:szCs w:val="24"/>
                <w:lang w:val="vi-VN"/>
              </w:rPr>
              <w:t xml:space="preserve">phối hợp </w:t>
            </w:r>
            <w:r w:rsidR="00042720" w:rsidRPr="00137B63">
              <w:rPr>
                <w:rFonts w:ascii="Times New Roman" w:hAnsi="Times New Roman"/>
                <w:color w:val="FF0000"/>
                <w:sz w:val="24"/>
                <w:szCs w:val="24"/>
                <w:lang w:val="vi-VN"/>
              </w:rPr>
              <w:t xml:space="preserve">thực hiện theo phân công </w:t>
            </w:r>
            <w:r w:rsidRPr="00137B63">
              <w:rPr>
                <w:rFonts w:ascii="Times New Roman" w:hAnsi="Times New Roman"/>
                <w:color w:val="FF0000"/>
                <w:sz w:val="24"/>
                <w:szCs w:val="24"/>
                <w:lang w:val="vi-VN"/>
              </w:rPr>
              <w:t>của Phòng TS&amp;CTSV.</w:t>
            </w:r>
          </w:p>
        </w:tc>
      </w:tr>
      <w:tr w:rsidR="0046286C" w:rsidRPr="00305A05" w14:paraId="2DF8AC04" w14:textId="77777777" w:rsidTr="00C506EA">
        <w:trPr>
          <w:trHeight w:val="20"/>
          <w:jc w:val="center"/>
        </w:trPr>
        <w:tc>
          <w:tcPr>
            <w:tcW w:w="561" w:type="dxa"/>
            <w:vAlign w:val="center"/>
          </w:tcPr>
          <w:p w14:paraId="3149AFEF" w14:textId="77777777" w:rsidR="0046286C" w:rsidRPr="0005545E" w:rsidRDefault="0046286C" w:rsidP="0046286C">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6"/>
            <w:vAlign w:val="center"/>
          </w:tcPr>
          <w:p w14:paraId="5DF561C0" w14:textId="4C9C691B" w:rsidR="0046286C" w:rsidRPr="00062876" w:rsidRDefault="0046286C" w:rsidP="0046286C">
            <w:pPr>
              <w:spacing w:after="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NGHIÊN CỨU KHOA HỌC VÀ QUAN HỆ QUỐC TẾ</w:t>
            </w:r>
          </w:p>
        </w:tc>
        <w:tc>
          <w:tcPr>
            <w:tcW w:w="1409" w:type="dxa"/>
            <w:gridSpan w:val="2"/>
            <w:vAlign w:val="center"/>
          </w:tcPr>
          <w:p w14:paraId="29B3DEB0" w14:textId="77777777" w:rsidR="0046286C" w:rsidRDefault="0046286C" w:rsidP="0046286C">
            <w:pPr>
              <w:spacing w:before="120" w:after="120" w:line="240" w:lineRule="auto"/>
              <w:jc w:val="center"/>
              <w:rPr>
                <w:rFonts w:ascii="Times New Roman" w:hAnsi="Times New Roman"/>
                <w:sz w:val="24"/>
                <w:szCs w:val="24"/>
                <w:lang w:val="vi-VN"/>
              </w:rPr>
            </w:pPr>
          </w:p>
        </w:tc>
        <w:tc>
          <w:tcPr>
            <w:tcW w:w="1208" w:type="dxa"/>
            <w:vAlign w:val="center"/>
          </w:tcPr>
          <w:p w14:paraId="7472DAE7" w14:textId="77777777" w:rsidR="0046286C" w:rsidRDefault="0046286C" w:rsidP="0046286C">
            <w:pPr>
              <w:spacing w:before="120" w:after="120" w:line="240" w:lineRule="auto"/>
              <w:jc w:val="center"/>
              <w:rPr>
                <w:rFonts w:ascii="Times New Roman" w:hAnsi="Times New Roman"/>
                <w:sz w:val="24"/>
                <w:szCs w:val="24"/>
                <w:lang w:val="vi-VN"/>
              </w:rPr>
            </w:pPr>
          </w:p>
        </w:tc>
        <w:tc>
          <w:tcPr>
            <w:tcW w:w="1246" w:type="dxa"/>
            <w:vAlign w:val="center"/>
          </w:tcPr>
          <w:p w14:paraId="7544CF5E" w14:textId="77777777" w:rsidR="0046286C" w:rsidRPr="004C63B1" w:rsidRDefault="0046286C" w:rsidP="0046286C">
            <w:pPr>
              <w:spacing w:before="120" w:after="120" w:line="240" w:lineRule="auto"/>
              <w:rPr>
                <w:rFonts w:ascii="Times New Roman" w:hAnsi="Times New Roman"/>
                <w:color w:val="FF0000"/>
                <w:sz w:val="24"/>
                <w:szCs w:val="24"/>
                <w:lang w:val="vi-VN"/>
              </w:rPr>
            </w:pPr>
          </w:p>
        </w:tc>
        <w:tc>
          <w:tcPr>
            <w:tcW w:w="1411" w:type="dxa"/>
            <w:vAlign w:val="center"/>
          </w:tcPr>
          <w:p w14:paraId="6BD4484D" w14:textId="77777777" w:rsidR="0046286C" w:rsidRPr="004C63B1" w:rsidRDefault="0046286C" w:rsidP="0046286C">
            <w:pPr>
              <w:spacing w:before="120" w:after="120" w:line="240" w:lineRule="auto"/>
              <w:rPr>
                <w:rFonts w:ascii="Times New Roman" w:hAnsi="Times New Roman"/>
                <w:color w:val="FF0000"/>
                <w:sz w:val="24"/>
                <w:szCs w:val="24"/>
                <w:lang w:val="vi-VN"/>
              </w:rPr>
            </w:pPr>
          </w:p>
        </w:tc>
        <w:tc>
          <w:tcPr>
            <w:tcW w:w="1539" w:type="dxa"/>
            <w:vAlign w:val="center"/>
          </w:tcPr>
          <w:p w14:paraId="49E69541" w14:textId="77777777" w:rsidR="0046286C" w:rsidRPr="004C12BF" w:rsidRDefault="0046286C" w:rsidP="0046286C">
            <w:pPr>
              <w:spacing w:before="120" w:after="120" w:line="240" w:lineRule="auto"/>
              <w:rPr>
                <w:rFonts w:ascii="Times New Roman" w:hAnsi="Times New Roman"/>
                <w:sz w:val="24"/>
                <w:szCs w:val="24"/>
                <w:lang w:val="vi-VN"/>
              </w:rPr>
            </w:pPr>
          </w:p>
        </w:tc>
      </w:tr>
      <w:tr w:rsidR="0046286C" w:rsidRPr="00305A05" w14:paraId="3C7B8019" w14:textId="77777777" w:rsidTr="00C506EA">
        <w:trPr>
          <w:trHeight w:val="615"/>
          <w:jc w:val="center"/>
        </w:trPr>
        <w:tc>
          <w:tcPr>
            <w:tcW w:w="561" w:type="dxa"/>
            <w:vMerge w:val="restart"/>
            <w:vAlign w:val="center"/>
          </w:tcPr>
          <w:p w14:paraId="2D961AB2"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4F126A0" w14:textId="5E84003D" w:rsidR="0046286C" w:rsidRPr="000825BF" w:rsidRDefault="0046286C" w:rsidP="0046286C">
            <w:pPr>
              <w:tabs>
                <w:tab w:val="left" w:pos="264"/>
              </w:tabs>
              <w:spacing w:after="0" w:line="240" w:lineRule="auto"/>
              <w:jc w:val="both"/>
              <w:rPr>
                <w:rFonts w:ascii="Times New Roman" w:hAnsi="Times New Roman"/>
                <w:sz w:val="24"/>
                <w:szCs w:val="24"/>
                <w:lang w:val="vi-VN"/>
              </w:rPr>
            </w:pPr>
            <w:r w:rsidRPr="000825BF">
              <w:rPr>
                <w:rFonts w:ascii="Times New Roman" w:hAnsi="Times New Roman"/>
                <w:sz w:val="24"/>
                <w:szCs w:val="28"/>
                <w:lang w:val="vi-VN"/>
              </w:rPr>
              <w:t>Tổng kết 5 năm hoạt động NCKH (2013 - 2018); xây dựng tầm nhìn, chiến lược, các giải pháp về nguồn lực, cơ chế và đầu tư, … cho các năm tiếp theo.</w:t>
            </w:r>
          </w:p>
        </w:tc>
        <w:tc>
          <w:tcPr>
            <w:tcW w:w="2252" w:type="dxa"/>
            <w:gridSpan w:val="2"/>
            <w:vMerge w:val="restart"/>
            <w:vAlign w:val="center"/>
          </w:tcPr>
          <w:p w14:paraId="0EE482EF" w14:textId="5DA7AA2E"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xml:space="preserve">Báo cáo </w:t>
            </w:r>
            <w:r w:rsidRPr="000825BF">
              <w:rPr>
                <w:rFonts w:ascii="Times New Roman" w:hAnsi="Times New Roman"/>
                <w:sz w:val="24"/>
                <w:szCs w:val="28"/>
                <w:lang w:val="vi-VN"/>
              </w:rPr>
              <w:t>Tổng kết 5 năm hoạt động NCKH (2013 - 2018).</w:t>
            </w:r>
          </w:p>
        </w:tc>
        <w:tc>
          <w:tcPr>
            <w:tcW w:w="2990" w:type="dxa"/>
            <w:gridSpan w:val="2"/>
            <w:vAlign w:val="center"/>
          </w:tcPr>
          <w:p w14:paraId="4263AD0E" w14:textId="7F047CEE"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Thông báo triển khai</w:t>
            </w:r>
          </w:p>
        </w:tc>
        <w:tc>
          <w:tcPr>
            <w:tcW w:w="1409" w:type="dxa"/>
            <w:gridSpan w:val="2"/>
            <w:vAlign w:val="center"/>
          </w:tcPr>
          <w:p w14:paraId="04F2BF44" w14:textId="6A39A521"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lang w:val="vi-VN"/>
              </w:rPr>
              <w:t>09/2019</w:t>
            </w:r>
          </w:p>
        </w:tc>
        <w:tc>
          <w:tcPr>
            <w:tcW w:w="1208" w:type="dxa"/>
            <w:vAlign w:val="center"/>
          </w:tcPr>
          <w:p w14:paraId="6FA04A9F" w14:textId="4080C7C4"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rPr>
              <w:t>10</w:t>
            </w:r>
            <w:r w:rsidRPr="000825BF">
              <w:rPr>
                <w:rFonts w:ascii="Times New Roman" w:hAnsi="Times New Roman"/>
                <w:sz w:val="24"/>
                <w:szCs w:val="24"/>
                <w:lang w:val="vi-VN"/>
              </w:rPr>
              <w:t>/2019</w:t>
            </w:r>
          </w:p>
        </w:tc>
        <w:tc>
          <w:tcPr>
            <w:tcW w:w="1246" w:type="dxa"/>
            <w:vMerge w:val="restart"/>
            <w:vAlign w:val="center"/>
          </w:tcPr>
          <w:p w14:paraId="735BBB6E" w14:textId="3363F990"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21326CF7" w14:textId="75645700"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Phòng KHCN-QHQT</w:t>
            </w:r>
          </w:p>
        </w:tc>
        <w:tc>
          <w:tcPr>
            <w:tcW w:w="1539" w:type="dxa"/>
            <w:vMerge w:val="restart"/>
            <w:vAlign w:val="center"/>
          </w:tcPr>
          <w:p w14:paraId="268AF8E7" w14:textId="67BB47E5" w:rsidR="0046286C" w:rsidRPr="00785C5B" w:rsidRDefault="0046286C" w:rsidP="0046286C">
            <w:pPr>
              <w:spacing w:after="0" w:line="240" w:lineRule="auto"/>
              <w:rPr>
                <w:rFonts w:ascii="Times New Roman" w:hAnsi="Times New Roman"/>
                <w:sz w:val="24"/>
                <w:szCs w:val="24"/>
                <w:lang w:val="vi-VN"/>
              </w:rPr>
            </w:pPr>
            <w:r w:rsidRPr="00565AF5">
              <w:rPr>
                <w:rFonts w:ascii="Times New Roman" w:hAnsi="Times New Roman"/>
                <w:sz w:val="24"/>
                <w:szCs w:val="24"/>
                <w:lang w:val="vi-VN"/>
              </w:rPr>
              <w:t>Các Khoa, Viện SPKT, các Trung tâm có hoạt động CGCN</w:t>
            </w:r>
          </w:p>
        </w:tc>
      </w:tr>
      <w:tr w:rsidR="0046286C" w:rsidRPr="0001208C" w14:paraId="680149B5" w14:textId="77777777" w:rsidTr="00C506EA">
        <w:trPr>
          <w:trHeight w:val="553"/>
          <w:jc w:val="center"/>
        </w:trPr>
        <w:tc>
          <w:tcPr>
            <w:tcW w:w="561" w:type="dxa"/>
            <w:vMerge/>
            <w:vAlign w:val="center"/>
          </w:tcPr>
          <w:p w14:paraId="68EE122D" w14:textId="0B719905"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03C330C" w14:textId="77777777" w:rsidR="0046286C" w:rsidRPr="000825B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12DF7FB5" w14:textId="77777777" w:rsidR="0046286C" w:rsidRPr="000825B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707F2002" w14:textId="277C8FCF"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Tổ chức thực hiện</w:t>
            </w:r>
          </w:p>
        </w:tc>
        <w:tc>
          <w:tcPr>
            <w:tcW w:w="1409" w:type="dxa"/>
            <w:gridSpan w:val="2"/>
            <w:vAlign w:val="center"/>
          </w:tcPr>
          <w:p w14:paraId="57FBE5F6" w14:textId="70A5B75C"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lang w:val="vi-VN"/>
              </w:rPr>
              <w:t>1</w:t>
            </w:r>
            <w:r w:rsidRPr="000825BF">
              <w:rPr>
                <w:rFonts w:ascii="Times New Roman" w:hAnsi="Times New Roman"/>
                <w:sz w:val="24"/>
                <w:szCs w:val="24"/>
              </w:rPr>
              <w:t>1</w:t>
            </w:r>
            <w:r w:rsidRPr="000825BF">
              <w:rPr>
                <w:rFonts w:ascii="Times New Roman" w:hAnsi="Times New Roman"/>
                <w:sz w:val="24"/>
                <w:szCs w:val="24"/>
                <w:lang w:val="vi-VN"/>
              </w:rPr>
              <w:t>/2019</w:t>
            </w:r>
          </w:p>
        </w:tc>
        <w:tc>
          <w:tcPr>
            <w:tcW w:w="1208" w:type="dxa"/>
            <w:vAlign w:val="center"/>
          </w:tcPr>
          <w:p w14:paraId="75B1E44F" w14:textId="20784959"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lang w:val="vi-VN"/>
              </w:rPr>
              <w:t>1</w:t>
            </w:r>
            <w:r w:rsidRPr="000825BF">
              <w:rPr>
                <w:rFonts w:ascii="Times New Roman" w:hAnsi="Times New Roman"/>
                <w:sz w:val="24"/>
                <w:szCs w:val="24"/>
              </w:rPr>
              <w:t>2</w:t>
            </w:r>
            <w:r w:rsidRPr="000825BF">
              <w:rPr>
                <w:rFonts w:ascii="Times New Roman" w:hAnsi="Times New Roman"/>
                <w:sz w:val="24"/>
                <w:szCs w:val="24"/>
                <w:lang w:val="vi-VN"/>
              </w:rPr>
              <w:t>/2019</w:t>
            </w:r>
          </w:p>
        </w:tc>
        <w:tc>
          <w:tcPr>
            <w:tcW w:w="1246" w:type="dxa"/>
            <w:vMerge/>
            <w:vAlign w:val="center"/>
          </w:tcPr>
          <w:p w14:paraId="449091A7"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79307D52"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5444A1D5" w14:textId="77777777" w:rsidR="0046286C" w:rsidRPr="00785C5B" w:rsidRDefault="0046286C" w:rsidP="0046286C">
            <w:pPr>
              <w:spacing w:after="0" w:line="240" w:lineRule="auto"/>
              <w:rPr>
                <w:rFonts w:ascii="Times New Roman" w:hAnsi="Times New Roman"/>
                <w:sz w:val="24"/>
                <w:szCs w:val="24"/>
                <w:lang w:val="vi-VN"/>
              </w:rPr>
            </w:pPr>
          </w:p>
        </w:tc>
      </w:tr>
      <w:tr w:rsidR="0046286C" w:rsidRPr="0001208C" w14:paraId="2CECD12C" w14:textId="77777777" w:rsidTr="00C506EA">
        <w:trPr>
          <w:trHeight w:val="20"/>
          <w:jc w:val="center"/>
        </w:trPr>
        <w:tc>
          <w:tcPr>
            <w:tcW w:w="561" w:type="dxa"/>
            <w:vMerge/>
            <w:vAlign w:val="center"/>
          </w:tcPr>
          <w:p w14:paraId="1475A316"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FFE3FE8" w14:textId="77777777" w:rsidR="0046286C" w:rsidRPr="000825B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774AAE03" w14:textId="77777777" w:rsidR="0046286C" w:rsidRPr="000825B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57E69AF8" w14:textId="41A297CD"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Báo cáo kết quả thực hiện</w:t>
            </w:r>
          </w:p>
        </w:tc>
        <w:tc>
          <w:tcPr>
            <w:tcW w:w="1409" w:type="dxa"/>
            <w:gridSpan w:val="2"/>
            <w:vAlign w:val="center"/>
          </w:tcPr>
          <w:p w14:paraId="1529857F" w14:textId="15A65D5B"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rPr>
              <w:t>12</w:t>
            </w:r>
            <w:r w:rsidRPr="000825BF">
              <w:rPr>
                <w:rFonts w:ascii="Times New Roman" w:hAnsi="Times New Roman"/>
                <w:sz w:val="24"/>
                <w:szCs w:val="24"/>
                <w:lang w:val="vi-VN"/>
              </w:rPr>
              <w:t>/20</w:t>
            </w:r>
            <w:r w:rsidRPr="000825BF">
              <w:rPr>
                <w:rFonts w:ascii="Times New Roman" w:hAnsi="Times New Roman"/>
                <w:sz w:val="24"/>
                <w:szCs w:val="24"/>
              </w:rPr>
              <w:t>19</w:t>
            </w:r>
          </w:p>
        </w:tc>
        <w:tc>
          <w:tcPr>
            <w:tcW w:w="1208" w:type="dxa"/>
            <w:vAlign w:val="center"/>
          </w:tcPr>
          <w:p w14:paraId="2B997050" w14:textId="2A582348"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rPr>
              <w:t>1</w:t>
            </w:r>
            <w:r w:rsidRPr="000825BF">
              <w:rPr>
                <w:rFonts w:ascii="Times New Roman" w:hAnsi="Times New Roman"/>
                <w:sz w:val="24"/>
                <w:szCs w:val="24"/>
                <w:lang w:val="vi-VN"/>
              </w:rPr>
              <w:t>2/20</w:t>
            </w:r>
            <w:r w:rsidRPr="000825BF">
              <w:rPr>
                <w:rFonts w:ascii="Times New Roman" w:hAnsi="Times New Roman"/>
                <w:sz w:val="24"/>
                <w:szCs w:val="24"/>
              </w:rPr>
              <w:t>19</w:t>
            </w:r>
          </w:p>
        </w:tc>
        <w:tc>
          <w:tcPr>
            <w:tcW w:w="1246" w:type="dxa"/>
            <w:vMerge/>
            <w:vAlign w:val="center"/>
          </w:tcPr>
          <w:p w14:paraId="38766D6D"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3250C990"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6051606B"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3D1ECA9F" w14:textId="77777777" w:rsidTr="0035053B">
        <w:trPr>
          <w:trHeight w:val="20"/>
          <w:jc w:val="center"/>
        </w:trPr>
        <w:tc>
          <w:tcPr>
            <w:tcW w:w="561" w:type="dxa"/>
            <w:vMerge/>
            <w:vAlign w:val="center"/>
          </w:tcPr>
          <w:p w14:paraId="3A2C1663"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33116364" w14:textId="045D3396"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Các Khoa, Viện SPKT, các Trung tâm có hoạt động CGCN lựa chọn sản phẩm nghiên cứu khoa học tiêu biểu để triển lãm và viết tham luận tổng kết hoạt động KHCN giai đoạn 2013-2018: Thực trạng, thuận lợi, khó khăn và đề xuất giải pháp thúc đẩy hoạt động KHCN cho những năm tiếp theo.</w:t>
            </w:r>
          </w:p>
        </w:tc>
      </w:tr>
      <w:tr w:rsidR="0046286C" w:rsidRPr="00AE2AD5" w14:paraId="227689B9" w14:textId="77777777" w:rsidTr="009F4BB1">
        <w:trPr>
          <w:trHeight w:val="150"/>
          <w:jc w:val="center"/>
        </w:trPr>
        <w:tc>
          <w:tcPr>
            <w:tcW w:w="561" w:type="dxa"/>
            <w:vMerge w:val="restart"/>
            <w:vAlign w:val="center"/>
          </w:tcPr>
          <w:p w14:paraId="34BDA33D" w14:textId="77777777" w:rsidR="0046286C" w:rsidRPr="00785C5B" w:rsidRDefault="0046286C" w:rsidP="0046286C">
            <w:pPr>
              <w:numPr>
                <w:ilvl w:val="0"/>
                <w:numId w:val="5"/>
              </w:numPr>
              <w:spacing w:after="0" w:line="240" w:lineRule="auto"/>
              <w:ind w:left="510"/>
              <w:jc w:val="center"/>
              <w:rPr>
                <w:rFonts w:ascii="Times New Roman" w:hAnsi="Times New Roman"/>
                <w:sz w:val="24"/>
                <w:szCs w:val="24"/>
                <w:lang w:val="vi-VN"/>
              </w:rPr>
            </w:pPr>
          </w:p>
        </w:tc>
        <w:tc>
          <w:tcPr>
            <w:tcW w:w="3165" w:type="dxa"/>
            <w:gridSpan w:val="2"/>
            <w:vMerge w:val="restart"/>
            <w:vAlign w:val="center"/>
          </w:tcPr>
          <w:p w14:paraId="3A67D04A" w14:textId="3880E4D3" w:rsidR="0046286C" w:rsidRPr="00C46995" w:rsidRDefault="0046286C" w:rsidP="0046286C">
            <w:pPr>
              <w:tabs>
                <w:tab w:val="left" w:pos="264"/>
              </w:tabs>
              <w:spacing w:after="0" w:line="240" w:lineRule="auto"/>
              <w:jc w:val="both"/>
              <w:rPr>
                <w:rFonts w:ascii="Times New Roman" w:hAnsi="Times New Roman"/>
                <w:sz w:val="24"/>
                <w:szCs w:val="28"/>
                <w:lang w:val="vi-VN"/>
              </w:rPr>
            </w:pPr>
            <w:r w:rsidRPr="00C46995">
              <w:rPr>
                <w:rFonts w:ascii="Times New Roman" w:hAnsi="Times New Roman"/>
                <w:sz w:val="24"/>
                <w:szCs w:val="28"/>
                <w:lang w:val="vi-VN"/>
              </w:rPr>
              <w:t>Tiếp tục triển khai các sân chơi khoa học cho sinh viên của trường</w:t>
            </w:r>
            <w:r>
              <w:rPr>
                <w:rFonts w:ascii="Times New Roman" w:hAnsi="Times New Roman"/>
                <w:sz w:val="24"/>
                <w:szCs w:val="28"/>
                <w:lang w:val="vi-VN"/>
              </w:rPr>
              <w:t>.</w:t>
            </w:r>
          </w:p>
        </w:tc>
        <w:tc>
          <w:tcPr>
            <w:tcW w:w="2252" w:type="dxa"/>
            <w:gridSpan w:val="2"/>
            <w:vMerge w:val="restart"/>
            <w:vAlign w:val="center"/>
          </w:tcPr>
          <w:p w14:paraId="0C8347E0" w14:textId="5F64F9F8" w:rsidR="0046286C" w:rsidRPr="000825BF" w:rsidRDefault="0046286C" w:rsidP="0046286C">
            <w:pPr>
              <w:spacing w:after="0" w:line="240" w:lineRule="auto"/>
              <w:jc w:val="both"/>
              <w:rPr>
                <w:rFonts w:ascii="Times New Roman" w:hAnsi="Times New Roman"/>
                <w:sz w:val="24"/>
                <w:szCs w:val="24"/>
                <w:lang w:val="vi-VN"/>
              </w:rPr>
            </w:pPr>
            <w:r w:rsidRPr="00300838">
              <w:rPr>
                <w:rFonts w:ascii="Times New Roman" w:hAnsi="Times New Roman"/>
                <w:sz w:val="24"/>
                <w:szCs w:val="24"/>
                <w:lang w:val="vi-VN"/>
              </w:rPr>
              <w:t>10 sân chơi cho sinh viên trường</w:t>
            </w:r>
          </w:p>
        </w:tc>
        <w:tc>
          <w:tcPr>
            <w:tcW w:w="2990" w:type="dxa"/>
            <w:gridSpan w:val="2"/>
            <w:vAlign w:val="center"/>
          </w:tcPr>
          <w:p w14:paraId="3BAE70EA" w14:textId="22B20998"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rPr>
              <w:t>Lập kế hoạch</w:t>
            </w:r>
          </w:p>
        </w:tc>
        <w:tc>
          <w:tcPr>
            <w:tcW w:w="1409" w:type="dxa"/>
            <w:gridSpan w:val="2"/>
            <w:vAlign w:val="center"/>
          </w:tcPr>
          <w:p w14:paraId="2E2E862B" w14:textId="2326DEA4"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lang w:val="vi-VN"/>
              </w:rPr>
              <w:t>09/2019</w:t>
            </w:r>
          </w:p>
        </w:tc>
        <w:tc>
          <w:tcPr>
            <w:tcW w:w="1208" w:type="dxa"/>
            <w:vAlign w:val="center"/>
          </w:tcPr>
          <w:p w14:paraId="49DDEC33" w14:textId="25380BED"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rPr>
              <w:t>10</w:t>
            </w:r>
            <w:r w:rsidRPr="000825BF">
              <w:rPr>
                <w:rFonts w:ascii="Times New Roman" w:hAnsi="Times New Roman"/>
                <w:sz w:val="24"/>
                <w:szCs w:val="24"/>
                <w:lang w:val="vi-VN"/>
              </w:rPr>
              <w:t>/2019</w:t>
            </w:r>
          </w:p>
        </w:tc>
        <w:tc>
          <w:tcPr>
            <w:tcW w:w="1246" w:type="dxa"/>
            <w:vMerge w:val="restart"/>
            <w:vAlign w:val="center"/>
          </w:tcPr>
          <w:p w14:paraId="61BB2C6E" w14:textId="0D2C0671"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4A451DF" w14:textId="6CFFDAB7"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Phòng KHCN-QHQT</w:t>
            </w:r>
          </w:p>
        </w:tc>
        <w:tc>
          <w:tcPr>
            <w:tcW w:w="1539" w:type="dxa"/>
            <w:vMerge w:val="restart"/>
            <w:vAlign w:val="center"/>
          </w:tcPr>
          <w:p w14:paraId="0EE5D705" w14:textId="20DF8F42"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Các Khoa</w:t>
            </w:r>
          </w:p>
        </w:tc>
      </w:tr>
      <w:tr w:rsidR="0046286C" w:rsidRPr="00565AF5" w14:paraId="63979E4C" w14:textId="77777777" w:rsidTr="009F4BB1">
        <w:trPr>
          <w:trHeight w:val="295"/>
          <w:jc w:val="center"/>
        </w:trPr>
        <w:tc>
          <w:tcPr>
            <w:tcW w:w="561" w:type="dxa"/>
            <w:vMerge/>
            <w:vAlign w:val="center"/>
          </w:tcPr>
          <w:p w14:paraId="388E4CCF" w14:textId="6CEF7DDA"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625696E" w14:textId="77777777" w:rsidR="0046286C" w:rsidRPr="000825B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10FF2AF5" w14:textId="77777777" w:rsidR="0046286C" w:rsidRPr="000825B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244A7EB3" w14:textId="722E4E79"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 xml:space="preserve">Tổ chức </w:t>
            </w:r>
            <w:r w:rsidRPr="000825BF">
              <w:rPr>
                <w:rFonts w:ascii="Times New Roman" w:hAnsi="Times New Roman"/>
                <w:sz w:val="24"/>
                <w:szCs w:val="24"/>
              </w:rPr>
              <w:t>thực hiện</w:t>
            </w:r>
          </w:p>
        </w:tc>
        <w:tc>
          <w:tcPr>
            <w:tcW w:w="1409" w:type="dxa"/>
            <w:gridSpan w:val="2"/>
            <w:vAlign w:val="center"/>
          </w:tcPr>
          <w:p w14:paraId="58EB556B" w14:textId="75856DD1"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lang w:val="vi-VN"/>
              </w:rPr>
              <w:t>1</w:t>
            </w:r>
            <w:r w:rsidRPr="000825BF">
              <w:rPr>
                <w:rFonts w:ascii="Times New Roman" w:hAnsi="Times New Roman"/>
                <w:sz w:val="24"/>
                <w:szCs w:val="24"/>
              </w:rPr>
              <w:t>0</w:t>
            </w:r>
            <w:r w:rsidRPr="000825BF">
              <w:rPr>
                <w:rFonts w:ascii="Times New Roman" w:hAnsi="Times New Roman"/>
                <w:sz w:val="24"/>
                <w:szCs w:val="24"/>
                <w:lang w:val="vi-VN"/>
              </w:rPr>
              <w:t>/2019</w:t>
            </w:r>
          </w:p>
        </w:tc>
        <w:tc>
          <w:tcPr>
            <w:tcW w:w="1208" w:type="dxa"/>
            <w:vAlign w:val="center"/>
          </w:tcPr>
          <w:p w14:paraId="5738D325" w14:textId="30731AFB" w:rsidR="0046286C" w:rsidRPr="000825BF" w:rsidRDefault="0046286C" w:rsidP="0046286C">
            <w:pPr>
              <w:spacing w:after="0" w:line="240" w:lineRule="auto"/>
              <w:jc w:val="center"/>
              <w:rPr>
                <w:rFonts w:ascii="Times New Roman" w:hAnsi="Times New Roman"/>
                <w:sz w:val="24"/>
                <w:szCs w:val="24"/>
                <w:lang w:val="vi-VN"/>
              </w:rPr>
            </w:pPr>
            <w:r w:rsidRPr="000825BF">
              <w:rPr>
                <w:rFonts w:ascii="Times New Roman" w:hAnsi="Times New Roman"/>
                <w:sz w:val="24"/>
                <w:szCs w:val="24"/>
              </w:rPr>
              <w:t>0</w:t>
            </w:r>
            <w:r>
              <w:rPr>
                <w:rFonts w:ascii="Times New Roman" w:hAnsi="Times New Roman"/>
                <w:sz w:val="24"/>
                <w:szCs w:val="24"/>
                <w:lang w:val="vi-VN"/>
              </w:rPr>
              <w:t>7</w:t>
            </w:r>
            <w:r w:rsidRPr="000825BF">
              <w:rPr>
                <w:rFonts w:ascii="Times New Roman" w:hAnsi="Times New Roman"/>
                <w:sz w:val="24"/>
                <w:szCs w:val="24"/>
                <w:lang w:val="vi-VN"/>
              </w:rPr>
              <w:t>/20</w:t>
            </w:r>
            <w:r w:rsidRPr="000825BF">
              <w:rPr>
                <w:rFonts w:ascii="Times New Roman" w:hAnsi="Times New Roman"/>
                <w:sz w:val="24"/>
                <w:szCs w:val="24"/>
              </w:rPr>
              <w:t>20</w:t>
            </w:r>
          </w:p>
        </w:tc>
        <w:tc>
          <w:tcPr>
            <w:tcW w:w="1246" w:type="dxa"/>
            <w:vMerge/>
            <w:vAlign w:val="center"/>
          </w:tcPr>
          <w:p w14:paraId="3A091426" w14:textId="77777777" w:rsidR="0046286C" w:rsidRPr="000825BF" w:rsidRDefault="0046286C" w:rsidP="0046286C">
            <w:pPr>
              <w:spacing w:after="0" w:line="240" w:lineRule="auto"/>
              <w:rPr>
                <w:rFonts w:ascii="Times New Roman" w:hAnsi="Times New Roman"/>
                <w:sz w:val="24"/>
                <w:szCs w:val="24"/>
                <w:lang w:val="vi-VN"/>
              </w:rPr>
            </w:pPr>
          </w:p>
        </w:tc>
        <w:tc>
          <w:tcPr>
            <w:tcW w:w="1411" w:type="dxa"/>
            <w:vMerge/>
            <w:vAlign w:val="center"/>
          </w:tcPr>
          <w:p w14:paraId="0956CA41" w14:textId="77777777" w:rsidR="0046286C" w:rsidRPr="000825BF" w:rsidRDefault="0046286C" w:rsidP="0046286C">
            <w:pPr>
              <w:spacing w:after="0" w:line="240" w:lineRule="auto"/>
              <w:rPr>
                <w:rFonts w:ascii="Times New Roman" w:hAnsi="Times New Roman"/>
                <w:sz w:val="24"/>
                <w:szCs w:val="24"/>
                <w:lang w:val="vi-VN"/>
              </w:rPr>
            </w:pPr>
          </w:p>
        </w:tc>
        <w:tc>
          <w:tcPr>
            <w:tcW w:w="1539" w:type="dxa"/>
            <w:vMerge/>
            <w:vAlign w:val="center"/>
          </w:tcPr>
          <w:p w14:paraId="6199C7EC" w14:textId="77777777" w:rsidR="0046286C" w:rsidRPr="000825BF" w:rsidRDefault="0046286C" w:rsidP="0046286C">
            <w:pPr>
              <w:spacing w:after="0" w:line="240" w:lineRule="auto"/>
              <w:rPr>
                <w:rFonts w:ascii="Times New Roman" w:hAnsi="Times New Roman"/>
                <w:sz w:val="24"/>
                <w:szCs w:val="24"/>
                <w:lang w:val="vi-VN"/>
              </w:rPr>
            </w:pPr>
          </w:p>
        </w:tc>
      </w:tr>
      <w:tr w:rsidR="0046286C" w:rsidRPr="00565AF5" w14:paraId="3A6F3324" w14:textId="77777777" w:rsidTr="009F4BB1">
        <w:trPr>
          <w:trHeight w:val="289"/>
          <w:jc w:val="center"/>
        </w:trPr>
        <w:tc>
          <w:tcPr>
            <w:tcW w:w="561" w:type="dxa"/>
            <w:vMerge/>
            <w:vAlign w:val="center"/>
          </w:tcPr>
          <w:p w14:paraId="4AA0A339"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FA2A4D7" w14:textId="77777777" w:rsidR="0046286C" w:rsidRPr="000825B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619EC290" w14:textId="77777777" w:rsidR="0046286C" w:rsidRPr="000825B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D9A8B7E" w14:textId="26FAF51A" w:rsidR="0046286C" w:rsidRPr="000825BF" w:rsidRDefault="0046286C" w:rsidP="0046286C">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Báo cáo kết quả thực hiện</w:t>
            </w:r>
          </w:p>
        </w:tc>
        <w:tc>
          <w:tcPr>
            <w:tcW w:w="1409" w:type="dxa"/>
            <w:gridSpan w:val="2"/>
            <w:vAlign w:val="center"/>
          </w:tcPr>
          <w:p w14:paraId="0B3A7E8E" w14:textId="42B27C34"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061797E8" w14:textId="29B86738"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46" w:type="dxa"/>
            <w:vMerge/>
            <w:vAlign w:val="center"/>
          </w:tcPr>
          <w:p w14:paraId="522B5C46" w14:textId="77777777" w:rsidR="0046286C" w:rsidRPr="000825BF" w:rsidRDefault="0046286C" w:rsidP="0046286C">
            <w:pPr>
              <w:spacing w:after="0" w:line="240" w:lineRule="auto"/>
              <w:rPr>
                <w:rFonts w:ascii="Times New Roman" w:hAnsi="Times New Roman"/>
                <w:sz w:val="24"/>
                <w:szCs w:val="24"/>
                <w:lang w:val="vi-VN"/>
              </w:rPr>
            </w:pPr>
          </w:p>
        </w:tc>
        <w:tc>
          <w:tcPr>
            <w:tcW w:w="1411" w:type="dxa"/>
            <w:vMerge/>
            <w:vAlign w:val="center"/>
          </w:tcPr>
          <w:p w14:paraId="647FBDB9" w14:textId="77777777" w:rsidR="0046286C" w:rsidRPr="000825BF" w:rsidRDefault="0046286C" w:rsidP="0046286C">
            <w:pPr>
              <w:spacing w:after="0" w:line="240" w:lineRule="auto"/>
              <w:rPr>
                <w:rFonts w:ascii="Times New Roman" w:hAnsi="Times New Roman"/>
                <w:sz w:val="24"/>
                <w:szCs w:val="24"/>
                <w:lang w:val="vi-VN"/>
              </w:rPr>
            </w:pPr>
          </w:p>
        </w:tc>
        <w:tc>
          <w:tcPr>
            <w:tcW w:w="1539" w:type="dxa"/>
            <w:vMerge/>
            <w:vAlign w:val="center"/>
          </w:tcPr>
          <w:p w14:paraId="139E4950" w14:textId="77777777" w:rsidR="0046286C" w:rsidRPr="000825BF" w:rsidRDefault="0046286C" w:rsidP="0046286C">
            <w:pPr>
              <w:spacing w:after="0" w:line="240" w:lineRule="auto"/>
              <w:rPr>
                <w:rFonts w:ascii="Times New Roman" w:hAnsi="Times New Roman"/>
                <w:sz w:val="24"/>
                <w:szCs w:val="24"/>
                <w:lang w:val="vi-VN"/>
              </w:rPr>
            </w:pPr>
          </w:p>
        </w:tc>
      </w:tr>
      <w:tr w:rsidR="0046286C" w:rsidRPr="00305A05" w14:paraId="595E2F06" w14:textId="77777777" w:rsidTr="0035053B">
        <w:trPr>
          <w:trHeight w:val="20"/>
          <w:jc w:val="center"/>
        </w:trPr>
        <w:tc>
          <w:tcPr>
            <w:tcW w:w="561" w:type="dxa"/>
            <w:vMerge/>
            <w:vAlign w:val="center"/>
          </w:tcPr>
          <w:p w14:paraId="60CD6F95"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3FCDE886" w14:textId="5D35420F" w:rsidR="0046286C" w:rsidRPr="003C57E9" w:rsidRDefault="0046286C" w:rsidP="0046286C">
            <w:pPr>
              <w:spacing w:before="60" w:after="6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Các Khoa: 01 sân chơi/mỗi khoa quản ngành.</w:t>
            </w:r>
          </w:p>
        </w:tc>
      </w:tr>
      <w:tr w:rsidR="0046286C" w:rsidRPr="00305A05" w14:paraId="34296AC5" w14:textId="4C3DD669" w:rsidTr="003C57E9">
        <w:trPr>
          <w:trHeight w:val="727"/>
          <w:jc w:val="center"/>
        </w:trPr>
        <w:tc>
          <w:tcPr>
            <w:tcW w:w="561" w:type="dxa"/>
            <w:vMerge w:val="restart"/>
            <w:vAlign w:val="center"/>
          </w:tcPr>
          <w:p w14:paraId="4D6DB1F6"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4510B41" w14:textId="7D70FB69" w:rsidR="0046286C" w:rsidRPr="00C51474" w:rsidRDefault="0046286C" w:rsidP="0046286C">
            <w:pPr>
              <w:spacing w:after="0" w:line="240" w:lineRule="auto"/>
              <w:rPr>
                <w:rFonts w:ascii="Times New Roman" w:hAnsi="Times New Roman"/>
                <w:sz w:val="24"/>
                <w:szCs w:val="28"/>
                <w:lang w:val="vi-VN"/>
              </w:rPr>
            </w:pPr>
            <w:r w:rsidRPr="000825BF">
              <w:rPr>
                <w:rFonts w:ascii="Times New Roman" w:hAnsi="Times New Roman"/>
                <w:sz w:val="24"/>
                <w:szCs w:val="28"/>
                <w:lang w:val="vi-VN"/>
              </w:rPr>
              <w:t>Tổ chức Trại hè Sáng tạo kỹ thuật cho giáo viên</w:t>
            </w:r>
            <w:r w:rsidR="00C51474">
              <w:rPr>
                <w:rFonts w:ascii="Times New Roman" w:hAnsi="Times New Roman"/>
                <w:sz w:val="24"/>
                <w:szCs w:val="28"/>
                <w:lang w:val="vi-VN"/>
              </w:rPr>
              <w:t>, học sinh trung học phổ thông.</w:t>
            </w:r>
          </w:p>
        </w:tc>
        <w:tc>
          <w:tcPr>
            <w:tcW w:w="2268" w:type="dxa"/>
            <w:gridSpan w:val="3"/>
            <w:vMerge w:val="restart"/>
            <w:vAlign w:val="center"/>
          </w:tcPr>
          <w:p w14:paraId="6CDDE0F9" w14:textId="59AC87BC" w:rsidR="0046286C" w:rsidRPr="005D2E9F" w:rsidRDefault="0046286C" w:rsidP="0046286C">
            <w:pPr>
              <w:spacing w:after="0" w:line="240" w:lineRule="auto"/>
              <w:jc w:val="both"/>
              <w:rPr>
                <w:rFonts w:ascii="Times New Roman" w:hAnsi="Times New Roman"/>
                <w:sz w:val="24"/>
                <w:szCs w:val="28"/>
                <w:lang w:val="vi-VN"/>
              </w:rPr>
            </w:pPr>
            <w:r w:rsidRPr="005D2E9F">
              <w:rPr>
                <w:rFonts w:ascii="Times New Roman" w:hAnsi="Times New Roman"/>
                <w:sz w:val="24"/>
                <w:szCs w:val="24"/>
                <w:lang w:val="vi-VN"/>
              </w:rPr>
              <w:t xml:space="preserve">- 01 Trại hè </w:t>
            </w:r>
            <w:r w:rsidRPr="005D2E9F">
              <w:rPr>
                <w:rFonts w:ascii="Times New Roman" w:hAnsi="Times New Roman"/>
                <w:sz w:val="24"/>
                <w:szCs w:val="28"/>
                <w:lang w:val="vi-VN"/>
              </w:rPr>
              <w:t xml:space="preserve">Sáng tạo kỹ thuật cho giáo viên, học sinh </w:t>
            </w:r>
            <w:r w:rsidR="009F4BB1">
              <w:rPr>
                <w:rFonts w:ascii="Times New Roman" w:hAnsi="Times New Roman"/>
                <w:sz w:val="24"/>
                <w:szCs w:val="28"/>
                <w:lang w:val="vi-VN"/>
              </w:rPr>
              <w:t>THPT</w:t>
            </w:r>
            <w:r w:rsidRPr="005D2E9F">
              <w:rPr>
                <w:rFonts w:ascii="Times New Roman" w:hAnsi="Times New Roman"/>
                <w:sz w:val="24"/>
                <w:szCs w:val="28"/>
                <w:lang w:val="vi-VN"/>
              </w:rPr>
              <w:t>.</w:t>
            </w:r>
          </w:p>
          <w:p w14:paraId="170C9B3C" w14:textId="77777777" w:rsidR="0046286C" w:rsidRPr="005D2E9F" w:rsidRDefault="0046286C" w:rsidP="0046286C">
            <w:pPr>
              <w:spacing w:after="0" w:line="240" w:lineRule="auto"/>
              <w:jc w:val="both"/>
              <w:rPr>
                <w:rFonts w:ascii="Times New Roman" w:hAnsi="Times New Roman"/>
                <w:sz w:val="24"/>
                <w:szCs w:val="28"/>
                <w:lang w:val="vi-VN"/>
              </w:rPr>
            </w:pPr>
            <w:r w:rsidRPr="005D2E9F">
              <w:rPr>
                <w:rFonts w:ascii="Times New Roman" w:hAnsi="Times New Roman"/>
                <w:sz w:val="24"/>
                <w:szCs w:val="28"/>
                <w:lang w:val="vi-VN"/>
              </w:rPr>
              <w:t>- 15 giáo viên của các trường THPT.</w:t>
            </w:r>
          </w:p>
          <w:p w14:paraId="4FEFD618" w14:textId="59ABFA21"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8"/>
                <w:lang w:val="vi-VN"/>
              </w:rPr>
              <w:t>- 15 học sinh tuyển chọn từ các trường THPT.</w:t>
            </w:r>
          </w:p>
        </w:tc>
        <w:tc>
          <w:tcPr>
            <w:tcW w:w="2974" w:type="dxa"/>
            <w:vAlign w:val="center"/>
          </w:tcPr>
          <w:p w14:paraId="016DF7A8" w14:textId="7F221722" w:rsidR="0046286C" w:rsidRPr="006356C5" w:rsidRDefault="0046286C" w:rsidP="0046286C">
            <w:pPr>
              <w:spacing w:after="0" w:line="240" w:lineRule="auto"/>
              <w:jc w:val="both"/>
              <w:rPr>
                <w:rFonts w:ascii="Times New Roman" w:hAnsi="Times New Roman"/>
                <w:sz w:val="24"/>
                <w:szCs w:val="24"/>
              </w:rPr>
            </w:pPr>
            <w:r>
              <w:rPr>
                <w:rFonts w:ascii="Times New Roman" w:hAnsi="Times New Roman"/>
                <w:sz w:val="24"/>
                <w:szCs w:val="24"/>
              </w:rPr>
              <w:t>Lập kế hoạch</w:t>
            </w:r>
          </w:p>
        </w:tc>
        <w:tc>
          <w:tcPr>
            <w:tcW w:w="1409" w:type="dxa"/>
            <w:gridSpan w:val="2"/>
            <w:vAlign w:val="center"/>
          </w:tcPr>
          <w:p w14:paraId="53C6C719" w14:textId="6A003C57" w:rsidR="0046286C" w:rsidRPr="006168A6" w:rsidRDefault="0046286C" w:rsidP="00B07C86">
            <w:pPr>
              <w:spacing w:after="0" w:line="240" w:lineRule="auto"/>
              <w:jc w:val="center"/>
              <w:rPr>
                <w:rFonts w:ascii="Times New Roman" w:hAnsi="Times New Roman"/>
                <w:sz w:val="24"/>
                <w:szCs w:val="24"/>
                <w:lang w:val="vi-VN"/>
              </w:rPr>
            </w:pPr>
            <w:r w:rsidRPr="006168A6">
              <w:rPr>
                <w:rFonts w:ascii="Times New Roman" w:hAnsi="Times New Roman"/>
                <w:sz w:val="24"/>
                <w:szCs w:val="24"/>
                <w:lang w:val="vi-VN"/>
              </w:rPr>
              <w:t>0</w:t>
            </w:r>
            <w:r w:rsidRPr="006168A6">
              <w:rPr>
                <w:rFonts w:ascii="Times New Roman" w:hAnsi="Times New Roman"/>
                <w:sz w:val="24"/>
                <w:szCs w:val="24"/>
              </w:rPr>
              <w:t>3</w:t>
            </w:r>
            <w:r w:rsidRPr="006168A6">
              <w:rPr>
                <w:rFonts w:ascii="Times New Roman" w:hAnsi="Times New Roman"/>
                <w:sz w:val="24"/>
                <w:szCs w:val="24"/>
                <w:lang w:val="vi-VN"/>
              </w:rPr>
              <w:t>/20</w:t>
            </w:r>
            <w:r w:rsidRPr="006168A6">
              <w:rPr>
                <w:rFonts w:ascii="Times New Roman" w:hAnsi="Times New Roman"/>
                <w:sz w:val="24"/>
                <w:szCs w:val="24"/>
              </w:rPr>
              <w:t>20</w:t>
            </w:r>
          </w:p>
        </w:tc>
        <w:tc>
          <w:tcPr>
            <w:tcW w:w="1208" w:type="dxa"/>
            <w:vAlign w:val="center"/>
          </w:tcPr>
          <w:p w14:paraId="689D0F3C" w14:textId="2617B5BE" w:rsidR="0046286C" w:rsidRPr="006168A6" w:rsidRDefault="0046286C" w:rsidP="00B07C86">
            <w:pPr>
              <w:spacing w:after="0" w:line="240" w:lineRule="auto"/>
              <w:jc w:val="center"/>
              <w:rPr>
                <w:rFonts w:ascii="Times New Roman" w:hAnsi="Times New Roman"/>
                <w:sz w:val="24"/>
                <w:szCs w:val="24"/>
                <w:lang w:val="vi-VN"/>
              </w:rPr>
            </w:pPr>
            <w:r w:rsidRPr="006168A6">
              <w:rPr>
                <w:rFonts w:ascii="Times New Roman" w:hAnsi="Times New Roman"/>
                <w:sz w:val="24"/>
                <w:szCs w:val="24"/>
              </w:rPr>
              <w:t>03</w:t>
            </w:r>
            <w:r w:rsidRPr="006168A6">
              <w:rPr>
                <w:rFonts w:ascii="Times New Roman" w:hAnsi="Times New Roman"/>
                <w:sz w:val="24"/>
                <w:szCs w:val="24"/>
                <w:lang w:val="vi-VN"/>
              </w:rPr>
              <w:t>/20</w:t>
            </w:r>
            <w:r w:rsidRPr="006168A6">
              <w:rPr>
                <w:rFonts w:ascii="Times New Roman" w:hAnsi="Times New Roman"/>
                <w:sz w:val="24"/>
                <w:szCs w:val="24"/>
              </w:rPr>
              <w:t>20</w:t>
            </w:r>
          </w:p>
        </w:tc>
        <w:tc>
          <w:tcPr>
            <w:tcW w:w="1246" w:type="dxa"/>
            <w:vMerge w:val="restart"/>
            <w:vAlign w:val="center"/>
          </w:tcPr>
          <w:p w14:paraId="5C857739" w14:textId="7B7471A2"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3D385BFF" w14:textId="45709FAA" w:rsidR="0046286C" w:rsidRPr="00C46995"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C46995">
              <w:rPr>
                <w:rFonts w:ascii="Times New Roman" w:hAnsi="Times New Roman"/>
                <w:sz w:val="24"/>
                <w:szCs w:val="24"/>
                <w:lang w:val="vi-VN"/>
              </w:rPr>
              <w:t>Phòng KHCN-QHQT</w:t>
            </w:r>
          </w:p>
          <w:p w14:paraId="1EFBEA34" w14:textId="4B7A6363" w:rsidR="0046286C" w:rsidRPr="00C46995"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C46995">
              <w:rPr>
                <w:rFonts w:ascii="Times New Roman" w:hAnsi="Times New Roman"/>
                <w:sz w:val="24"/>
                <w:szCs w:val="24"/>
                <w:lang w:val="vi-VN"/>
              </w:rPr>
              <w:t>Phòng TS&amp;CTSV</w:t>
            </w:r>
          </w:p>
        </w:tc>
        <w:tc>
          <w:tcPr>
            <w:tcW w:w="1539" w:type="dxa"/>
            <w:vMerge w:val="restart"/>
            <w:vAlign w:val="center"/>
          </w:tcPr>
          <w:p w14:paraId="455B6F42" w14:textId="382D9B57"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 Các Khoa CKM, Đ-ĐT và CKĐ</w:t>
            </w:r>
          </w:p>
          <w:p w14:paraId="5FC80D71" w14:textId="77777777"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 BQL KTX</w:t>
            </w:r>
          </w:p>
          <w:p w14:paraId="18B8996C" w14:textId="77777777" w:rsidR="0046286C" w:rsidRPr="000825BF" w:rsidRDefault="0046286C" w:rsidP="0046286C">
            <w:pPr>
              <w:spacing w:after="0" w:line="240" w:lineRule="auto"/>
              <w:rPr>
                <w:rFonts w:ascii="Times New Roman" w:hAnsi="Times New Roman"/>
                <w:sz w:val="24"/>
                <w:szCs w:val="24"/>
                <w:lang w:val="vi-VN"/>
              </w:rPr>
            </w:pPr>
            <w:r w:rsidRPr="000825BF">
              <w:rPr>
                <w:rFonts w:ascii="Times New Roman" w:hAnsi="Times New Roman"/>
                <w:sz w:val="24"/>
                <w:szCs w:val="24"/>
                <w:lang w:val="vi-VN"/>
              </w:rPr>
              <w:t>- Phòng TT</w:t>
            </w:r>
          </w:p>
          <w:p w14:paraId="7B575029" w14:textId="52E014AC" w:rsidR="0046286C" w:rsidRPr="000825BF"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Trung tâm DHS</w:t>
            </w:r>
          </w:p>
        </w:tc>
      </w:tr>
      <w:tr w:rsidR="0046286C" w:rsidRPr="00565AF5" w14:paraId="2FCD65E4" w14:textId="77777777" w:rsidTr="003C57E9">
        <w:trPr>
          <w:trHeight w:val="890"/>
          <w:jc w:val="center"/>
        </w:trPr>
        <w:tc>
          <w:tcPr>
            <w:tcW w:w="561" w:type="dxa"/>
            <w:vMerge/>
            <w:vAlign w:val="center"/>
          </w:tcPr>
          <w:p w14:paraId="1BAF26BE"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96E0657" w14:textId="77777777" w:rsidR="0046286C" w:rsidRDefault="0046286C" w:rsidP="0046286C">
            <w:pPr>
              <w:spacing w:after="0" w:line="240" w:lineRule="auto"/>
              <w:rPr>
                <w:rFonts w:ascii="Times New Roman" w:hAnsi="Times New Roman"/>
                <w:color w:val="FF0000"/>
                <w:sz w:val="24"/>
                <w:szCs w:val="24"/>
                <w:lang w:val="vi-VN"/>
              </w:rPr>
            </w:pPr>
          </w:p>
        </w:tc>
        <w:tc>
          <w:tcPr>
            <w:tcW w:w="2268" w:type="dxa"/>
            <w:gridSpan w:val="3"/>
            <w:vMerge/>
            <w:vAlign w:val="center"/>
          </w:tcPr>
          <w:p w14:paraId="7CF5FDBC" w14:textId="77777777" w:rsidR="0046286C" w:rsidRPr="005D2E9F" w:rsidRDefault="0046286C" w:rsidP="0046286C">
            <w:pPr>
              <w:spacing w:after="0" w:line="240" w:lineRule="auto"/>
              <w:rPr>
                <w:rFonts w:ascii="Times New Roman" w:hAnsi="Times New Roman"/>
                <w:sz w:val="24"/>
                <w:szCs w:val="24"/>
                <w:lang w:val="vi-VN"/>
              </w:rPr>
            </w:pPr>
          </w:p>
        </w:tc>
        <w:tc>
          <w:tcPr>
            <w:tcW w:w="2974" w:type="dxa"/>
            <w:vAlign w:val="center"/>
          </w:tcPr>
          <w:p w14:paraId="0414161A" w14:textId="433DE034" w:rsidR="0046286C" w:rsidRPr="006356C5" w:rsidRDefault="0046286C" w:rsidP="0046286C">
            <w:pPr>
              <w:spacing w:after="0" w:line="240" w:lineRule="auto"/>
              <w:jc w:val="both"/>
              <w:rPr>
                <w:rFonts w:ascii="Times New Roman" w:hAnsi="Times New Roman"/>
                <w:sz w:val="24"/>
                <w:szCs w:val="24"/>
              </w:rPr>
            </w:pPr>
            <w:r w:rsidRPr="006168A6">
              <w:rPr>
                <w:rFonts w:ascii="Times New Roman" w:hAnsi="Times New Roman"/>
                <w:sz w:val="24"/>
                <w:szCs w:val="24"/>
                <w:lang w:val="vi-VN"/>
              </w:rPr>
              <w:t xml:space="preserve">Tổ chức </w:t>
            </w:r>
            <w:r>
              <w:rPr>
                <w:rFonts w:ascii="Times New Roman" w:hAnsi="Times New Roman"/>
                <w:sz w:val="24"/>
                <w:szCs w:val="24"/>
              </w:rPr>
              <w:t>thực hiện</w:t>
            </w:r>
          </w:p>
        </w:tc>
        <w:tc>
          <w:tcPr>
            <w:tcW w:w="1409" w:type="dxa"/>
            <w:gridSpan w:val="2"/>
            <w:vAlign w:val="center"/>
          </w:tcPr>
          <w:p w14:paraId="11A0A037" w14:textId="0A1D3633" w:rsidR="0046286C" w:rsidRPr="006168A6" w:rsidRDefault="0046286C" w:rsidP="00B07C86">
            <w:pPr>
              <w:spacing w:after="0" w:line="240" w:lineRule="auto"/>
              <w:jc w:val="center"/>
              <w:rPr>
                <w:rFonts w:ascii="Times New Roman" w:hAnsi="Times New Roman"/>
                <w:sz w:val="24"/>
                <w:szCs w:val="24"/>
                <w:lang w:val="vi-VN"/>
              </w:rPr>
            </w:pPr>
            <w:r w:rsidRPr="006168A6">
              <w:rPr>
                <w:rFonts w:ascii="Times New Roman" w:hAnsi="Times New Roman"/>
                <w:sz w:val="24"/>
                <w:szCs w:val="24"/>
              </w:rPr>
              <w:t>04</w:t>
            </w:r>
            <w:r w:rsidRPr="006168A6">
              <w:rPr>
                <w:rFonts w:ascii="Times New Roman" w:hAnsi="Times New Roman"/>
                <w:sz w:val="24"/>
                <w:szCs w:val="24"/>
                <w:lang w:val="vi-VN"/>
              </w:rPr>
              <w:t>/20</w:t>
            </w:r>
            <w:r w:rsidRPr="006168A6">
              <w:rPr>
                <w:rFonts w:ascii="Times New Roman" w:hAnsi="Times New Roman"/>
                <w:sz w:val="24"/>
                <w:szCs w:val="24"/>
              </w:rPr>
              <w:t>20</w:t>
            </w:r>
          </w:p>
        </w:tc>
        <w:tc>
          <w:tcPr>
            <w:tcW w:w="1208" w:type="dxa"/>
            <w:vAlign w:val="center"/>
          </w:tcPr>
          <w:p w14:paraId="5A2F1D5E" w14:textId="6E13B5B0" w:rsidR="0046286C" w:rsidRPr="006168A6" w:rsidRDefault="0046286C" w:rsidP="00B07C86">
            <w:pPr>
              <w:spacing w:after="0" w:line="240" w:lineRule="auto"/>
              <w:jc w:val="center"/>
              <w:rPr>
                <w:rFonts w:ascii="Times New Roman" w:hAnsi="Times New Roman"/>
                <w:sz w:val="24"/>
                <w:szCs w:val="24"/>
                <w:lang w:val="vi-VN"/>
              </w:rPr>
            </w:pPr>
            <w:r>
              <w:rPr>
                <w:rFonts w:ascii="Times New Roman" w:hAnsi="Times New Roman"/>
                <w:sz w:val="24"/>
                <w:szCs w:val="24"/>
              </w:rPr>
              <w:t>07</w:t>
            </w:r>
            <w:r w:rsidRPr="006168A6">
              <w:rPr>
                <w:rFonts w:ascii="Times New Roman" w:hAnsi="Times New Roman"/>
                <w:sz w:val="24"/>
                <w:szCs w:val="24"/>
                <w:lang w:val="vi-VN"/>
              </w:rPr>
              <w:t>/20</w:t>
            </w:r>
            <w:r w:rsidRPr="006168A6">
              <w:rPr>
                <w:rFonts w:ascii="Times New Roman" w:hAnsi="Times New Roman"/>
                <w:sz w:val="24"/>
                <w:szCs w:val="24"/>
              </w:rPr>
              <w:t>20</w:t>
            </w:r>
          </w:p>
        </w:tc>
        <w:tc>
          <w:tcPr>
            <w:tcW w:w="1246" w:type="dxa"/>
            <w:vMerge/>
            <w:vAlign w:val="center"/>
          </w:tcPr>
          <w:p w14:paraId="5C86929D" w14:textId="77777777" w:rsidR="0046286C" w:rsidRDefault="0046286C" w:rsidP="0046286C">
            <w:pPr>
              <w:spacing w:after="0" w:line="240" w:lineRule="auto"/>
              <w:rPr>
                <w:rFonts w:ascii="Times New Roman" w:hAnsi="Times New Roman"/>
                <w:color w:val="FF0000"/>
                <w:sz w:val="24"/>
                <w:szCs w:val="24"/>
                <w:lang w:val="vi-VN"/>
              </w:rPr>
            </w:pPr>
          </w:p>
        </w:tc>
        <w:tc>
          <w:tcPr>
            <w:tcW w:w="1411" w:type="dxa"/>
            <w:vMerge/>
            <w:vAlign w:val="center"/>
          </w:tcPr>
          <w:p w14:paraId="31B3675B" w14:textId="77777777" w:rsidR="0046286C" w:rsidRDefault="0046286C" w:rsidP="0046286C">
            <w:pPr>
              <w:spacing w:after="0" w:line="240" w:lineRule="auto"/>
              <w:rPr>
                <w:rFonts w:ascii="Times New Roman" w:hAnsi="Times New Roman"/>
                <w:color w:val="FF0000"/>
                <w:sz w:val="24"/>
                <w:szCs w:val="24"/>
                <w:lang w:val="vi-VN"/>
              </w:rPr>
            </w:pPr>
          </w:p>
        </w:tc>
        <w:tc>
          <w:tcPr>
            <w:tcW w:w="1539" w:type="dxa"/>
            <w:vMerge/>
            <w:vAlign w:val="center"/>
          </w:tcPr>
          <w:p w14:paraId="4A90CB20" w14:textId="77777777" w:rsidR="0046286C" w:rsidRDefault="0046286C" w:rsidP="0046286C">
            <w:pPr>
              <w:spacing w:after="0" w:line="240" w:lineRule="auto"/>
              <w:rPr>
                <w:rFonts w:ascii="Times New Roman" w:hAnsi="Times New Roman"/>
                <w:color w:val="FF0000"/>
                <w:sz w:val="24"/>
                <w:szCs w:val="24"/>
                <w:lang w:val="vi-VN"/>
              </w:rPr>
            </w:pPr>
          </w:p>
        </w:tc>
      </w:tr>
      <w:tr w:rsidR="0046286C" w:rsidRPr="00565AF5" w14:paraId="0494A312" w14:textId="77777777" w:rsidTr="00C506EA">
        <w:trPr>
          <w:trHeight w:val="305"/>
          <w:jc w:val="center"/>
        </w:trPr>
        <w:tc>
          <w:tcPr>
            <w:tcW w:w="561" w:type="dxa"/>
            <w:vMerge/>
            <w:vAlign w:val="center"/>
          </w:tcPr>
          <w:p w14:paraId="7E37F398"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388FE76" w14:textId="77777777" w:rsidR="0046286C" w:rsidRDefault="0046286C" w:rsidP="0046286C">
            <w:pPr>
              <w:spacing w:after="0" w:line="240" w:lineRule="auto"/>
              <w:rPr>
                <w:rFonts w:ascii="Times New Roman" w:hAnsi="Times New Roman"/>
                <w:color w:val="FF0000"/>
                <w:sz w:val="24"/>
                <w:szCs w:val="24"/>
                <w:lang w:val="vi-VN"/>
              </w:rPr>
            </w:pPr>
          </w:p>
        </w:tc>
        <w:tc>
          <w:tcPr>
            <w:tcW w:w="2268" w:type="dxa"/>
            <w:gridSpan w:val="3"/>
            <w:vMerge/>
            <w:vAlign w:val="center"/>
          </w:tcPr>
          <w:p w14:paraId="7996D299" w14:textId="77777777" w:rsidR="0046286C" w:rsidRPr="005D2E9F" w:rsidRDefault="0046286C" w:rsidP="0046286C">
            <w:pPr>
              <w:spacing w:after="0" w:line="240" w:lineRule="auto"/>
              <w:rPr>
                <w:rFonts w:ascii="Times New Roman" w:hAnsi="Times New Roman"/>
                <w:sz w:val="24"/>
                <w:szCs w:val="24"/>
                <w:lang w:val="vi-VN"/>
              </w:rPr>
            </w:pPr>
          </w:p>
        </w:tc>
        <w:tc>
          <w:tcPr>
            <w:tcW w:w="2974" w:type="dxa"/>
            <w:vAlign w:val="center"/>
          </w:tcPr>
          <w:p w14:paraId="2A1A40B4" w14:textId="454AF3A2" w:rsidR="0046286C" w:rsidRPr="006168A6" w:rsidRDefault="0046286C" w:rsidP="0046286C">
            <w:pPr>
              <w:spacing w:after="0" w:line="240" w:lineRule="auto"/>
              <w:rPr>
                <w:rFonts w:ascii="Times New Roman" w:hAnsi="Times New Roman"/>
                <w:sz w:val="24"/>
                <w:szCs w:val="24"/>
                <w:lang w:val="vi-VN"/>
              </w:rPr>
            </w:pPr>
            <w:r w:rsidRPr="006168A6">
              <w:rPr>
                <w:rFonts w:ascii="Times New Roman" w:hAnsi="Times New Roman"/>
                <w:sz w:val="24"/>
                <w:szCs w:val="24"/>
                <w:lang w:val="vi-VN"/>
              </w:rPr>
              <w:t>Báo cáo kết quả thực hiện</w:t>
            </w:r>
          </w:p>
        </w:tc>
        <w:tc>
          <w:tcPr>
            <w:tcW w:w="1409" w:type="dxa"/>
            <w:gridSpan w:val="2"/>
            <w:vAlign w:val="center"/>
          </w:tcPr>
          <w:p w14:paraId="4C30FC73" w14:textId="55E7B7DC" w:rsidR="0046286C" w:rsidRPr="003C57E9" w:rsidRDefault="00CF3DEB" w:rsidP="00B07C86">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0E51B76D" w14:textId="57ECAED8" w:rsidR="0046286C" w:rsidRPr="003C57E9" w:rsidRDefault="00CF3DEB" w:rsidP="00B07C86">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46" w:type="dxa"/>
            <w:vMerge/>
            <w:vAlign w:val="center"/>
          </w:tcPr>
          <w:p w14:paraId="6FF6766F" w14:textId="77777777" w:rsidR="0046286C" w:rsidRDefault="0046286C" w:rsidP="0046286C">
            <w:pPr>
              <w:spacing w:after="0" w:line="240" w:lineRule="auto"/>
              <w:rPr>
                <w:rFonts w:ascii="Times New Roman" w:hAnsi="Times New Roman"/>
                <w:color w:val="FF0000"/>
                <w:sz w:val="24"/>
                <w:szCs w:val="24"/>
                <w:lang w:val="vi-VN"/>
              </w:rPr>
            </w:pPr>
          </w:p>
        </w:tc>
        <w:tc>
          <w:tcPr>
            <w:tcW w:w="1411" w:type="dxa"/>
            <w:vMerge/>
            <w:vAlign w:val="center"/>
          </w:tcPr>
          <w:p w14:paraId="5D2A761C" w14:textId="77777777" w:rsidR="0046286C" w:rsidRDefault="0046286C" w:rsidP="0046286C">
            <w:pPr>
              <w:spacing w:after="0" w:line="240" w:lineRule="auto"/>
              <w:rPr>
                <w:rFonts w:ascii="Times New Roman" w:hAnsi="Times New Roman"/>
                <w:color w:val="FF0000"/>
                <w:sz w:val="24"/>
                <w:szCs w:val="24"/>
                <w:lang w:val="vi-VN"/>
              </w:rPr>
            </w:pPr>
          </w:p>
        </w:tc>
        <w:tc>
          <w:tcPr>
            <w:tcW w:w="1539" w:type="dxa"/>
            <w:vMerge/>
            <w:vAlign w:val="center"/>
          </w:tcPr>
          <w:p w14:paraId="4101FEB1" w14:textId="77777777" w:rsidR="0046286C" w:rsidRDefault="0046286C" w:rsidP="0046286C">
            <w:pPr>
              <w:spacing w:after="0" w:line="240" w:lineRule="auto"/>
              <w:rPr>
                <w:rFonts w:ascii="Times New Roman" w:hAnsi="Times New Roman"/>
                <w:color w:val="FF0000"/>
                <w:sz w:val="24"/>
                <w:szCs w:val="24"/>
                <w:lang w:val="vi-VN"/>
              </w:rPr>
            </w:pPr>
          </w:p>
        </w:tc>
      </w:tr>
      <w:tr w:rsidR="0046286C" w:rsidRPr="00305A05" w14:paraId="084F0FF2" w14:textId="1F018B59" w:rsidTr="0035053B">
        <w:trPr>
          <w:trHeight w:val="20"/>
          <w:jc w:val="center"/>
        </w:trPr>
        <w:tc>
          <w:tcPr>
            <w:tcW w:w="561" w:type="dxa"/>
            <w:vMerge/>
            <w:vAlign w:val="center"/>
          </w:tcPr>
          <w:p w14:paraId="475925A7" w14:textId="77777777" w:rsidR="0046286C" w:rsidRPr="00785C5B" w:rsidRDefault="0046286C" w:rsidP="0046286C">
            <w:pPr>
              <w:spacing w:after="0" w:line="240" w:lineRule="auto"/>
              <w:ind w:left="510"/>
              <w:rPr>
                <w:rFonts w:ascii="Times New Roman" w:hAnsi="Times New Roman"/>
                <w:b/>
                <w:sz w:val="24"/>
                <w:szCs w:val="24"/>
                <w:lang w:val="vi-VN"/>
              </w:rPr>
            </w:pPr>
          </w:p>
        </w:tc>
        <w:tc>
          <w:tcPr>
            <w:tcW w:w="15220" w:type="dxa"/>
            <w:gridSpan w:val="12"/>
            <w:vAlign w:val="center"/>
          </w:tcPr>
          <w:p w14:paraId="2D1A4597" w14:textId="7985F5C7"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Phòng KHCN-QHQT lập kế hoạch tổ chức và điều phối chung.</w:t>
            </w:r>
          </w:p>
          <w:p w14:paraId="63EC7F7B" w14:textId="2332D7B1"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lastRenderedPageBreak/>
              <w:t>- Phòng TS&amp;CTSV tuyển chọn giáo viên và học sinh từ các trường THPT.</w:t>
            </w:r>
          </w:p>
          <w:p w14:paraId="02E3726C" w14:textId="708979A3"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Các khoa CKM, Đ-ĐT và CKĐ phối hợp tổ chức tham quan thực tế, cử GV tham gia giảng dạy.</w:t>
            </w:r>
          </w:p>
          <w:p w14:paraId="6AA93974" w14:textId="650C6856"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BQL KTX bố trí chỗ ở cho 15 giáo viên và 15 học sinh THPT.</w:t>
            </w:r>
          </w:p>
          <w:p w14:paraId="790DF506" w14:textId="280B8A7A"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Trung tâm DHS chuẩn bị phòng DHS để tổ chức giảng dạy.</w:t>
            </w:r>
          </w:p>
          <w:p w14:paraId="0BCA66B7" w14:textId="77777777"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Phòng TT quay phim, chụp hình tư liệu và viết bài truyền thông.</w:t>
            </w:r>
          </w:p>
          <w:p w14:paraId="194BA4E9" w14:textId="08045374" w:rsidR="0046286C" w:rsidRPr="003C57E9" w:rsidRDefault="0046286C" w:rsidP="0046286C">
            <w:pPr>
              <w:spacing w:after="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Đoàn TNCS tuyển chọn sinh viên tình nguyện hỗ trợ Trại hè sáng tạo kỹ thuật.</w:t>
            </w:r>
          </w:p>
        </w:tc>
      </w:tr>
      <w:tr w:rsidR="0046286C" w:rsidRPr="009A6223" w14:paraId="2C0DDA6B" w14:textId="77777777" w:rsidTr="003C57E9">
        <w:trPr>
          <w:trHeight w:val="785"/>
          <w:jc w:val="center"/>
        </w:trPr>
        <w:tc>
          <w:tcPr>
            <w:tcW w:w="561" w:type="dxa"/>
            <w:vMerge w:val="restart"/>
            <w:vAlign w:val="center"/>
          </w:tcPr>
          <w:p w14:paraId="5709C4F1"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B6110CF" w14:textId="071C7092" w:rsidR="0046286C" w:rsidRPr="005D2E9F" w:rsidRDefault="0046286C" w:rsidP="0046286C">
            <w:pPr>
              <w:tabs>
                <w:tab w:val="left" w:pos="264"/>
              </w:tabs>
              <w:spacing w:after="0" w:line="240" w:lineRule="auto"/>
              <w:jc w:val="both"/>
              <w:rPr>
                <w:rFonts w:ascii="Times New Roman" w:hAnsi="Times New Roman"/>
                <w:sz w:val="24"/>
                <w:szCs w:val="28"/>
                <w:lang w:val="vi-VN"/>
              </w:rPr>
            </w:pPr>
            <w:r w:rsidRPr="005D2E9F">
              <w:rPr>
                <w:rFonts w:ascii="Times New Roman" w:hAnsi="Times New Roman"/>
                <w:sz w:val="24"/>
                <w:szCs w:val="28"/>
                <w:lang w:val="vi-VN"/>
              </w:rPr>
              <w:t>Chuẩn bị tổ chức hội nghị quốc tế Công nghệ xanh và Phát triển bền vững lần V (GTSD2020).</w:t>
            </w:r>
          </w:p>
        </w:tc>
        <w:tc>
          <w:tcPr>
            <w:tcW w:w="2252" w:type="dxa"/>
            <w:gridSpan w:val="2"/>
            <w:vMerge w:val="restart"/>
            <w:vAlign w:val="center"/>
          </w:tcPr>
          <w:p w14:paraId="1061442E" w14:textId="77777777" w:rsidR="0046286C" w:rsidRPr="008449EC" w:rsidRDefault="0046286C" w:rsidP="0046286C">
            <w:pPr>
              <w:spacing w:after="0" w:line="240" w:lineRule="auto"/>
              <w:jc w:val="both"/>
              <w:rPr>
                <w:rFonts w:ascii="Times New Roman" w:hAnsi="Times New Roman"/>
                <w:sz w:val="24"/>
                <w:szCs w:val="24"/>
                <w:lang w:val="vi-VN"/>
              </w:rPr>
            </w:pPr>
            <w:r w:rsidRPr="008449EC">
              <w:rPr>
                <w:rFonts w:ascii="Times New Roman" w:hAnsi="Times New Roman"/>
                <w:sz w:val="24"/>
                <w:szCs w:val="24"/>
                <w:lang w:val="vi-VN"/>
              </w:rPr>
              <w:t>- Kỷ yếu hội thảo thuộc danh mục SCOPUS.</w:t>
            </w:r>
          </w:p>
          <w:p w14:paraId="7E81643C" w14:textId="52DDA62F" w:rsidR="0046286C" w:rsidRPr="008449EC" w:rsidRDefault="0046286C" w:rsidP="0046286C">
            <w:pPr>
              <w:spacing w:after="0" w:line="240" w:lineRule="auto"/>
              <w:jc w:val="both"/>
              <w:rPr>
                <w:rFonts w:ascii="Times New Roman" w:hAnsi="Times New Roman"/>
                <w:sz w:val="24"/>
                <w:szCs w:val="24"/>
                <w:lang w:val="vi-VN"/>
              </w:rPr>
            </w:pPr>
            <w:r w:rsidRPr="008449EC">
              <w:rPr>
                <w:rFonts w:ascii="Times New Roman" w:hAnsi="Times New Roman"/>
                <w:sz w:val="24"/>
                <w:szCs w:val="24"/>
                <w:lang w:val="vi-VN"/>
              </w:rPr>
              <w:t xml:space="preserve">- 75% thành viên </w:t>
            </w:r>
            <w:r w:rsidR="008449EC" w:rsidRPr="008449EC">
              <w:rPr>
                <w:rFonts w:ascii="Times New Roman" w:hAnsi="Times New Roman"/>
                <w:sz w:val="24"/>
                <w:szCs w:val="24"/>
                <w:lang w:val="vi-VN"/>
              </w:rPr>
              <w:t>Ban khoa học</w:t>
            </w:r>
            <w:r w:rsidRPr="008449EC">
              <w:rPr>
                <w:rFonts w:ascii="Times New Roman" w:hAnsi="Times New Roman"/>
                <w:sz w:val="24"/>
                <w:szCs w:val="24"/>
                <w:lang w:val="vi-VN"/>
              </w:rPr>
              <w:t xml:space="preserve"> hội thảo là giáo sư nước ngoài.</w:t>
            </w:r>
          </w:p>
          <w:p w14:paraId="2C9DA845" w14:textId="44EF5599" w:rsidR="0046286C" w:rsidRPr="008449EC" w:rsidRDefault="0046286C" w:rsidP="0046286C">
            <w:pPr>
              <w:spacing w:after="0" w:line="240" w:lineRule="auto"/>
              <w:jc w:val="both"/>
              <w:rPr>
                <w:rFonts w:ascii="Times New Roman" w:hAnsi="Times New Roman"/>
                <w:sz w:val="24"/>
                <w:szCs w:val="24"/>
                <w:lang w:val="vi-VN"/>
              </w:rPr>
            </w:pPr>
            <w:r w:rsidRPr="008449EC">
              <w:rPr>
                <w:rFonts w:ascii="Times New Roman" w:hAnsi="Times New Roman"/>
                <w:sz w:val="24"/>
                <w:szCs w:val="24"/>
                <w:lang w:val="vi-VN"/>
              </w:rPr>
              <w:t>- Tối thiểu 60% bài báo có tác giả nước ngoài.</w:t>
            </w:r>
          </w:p>
        </w:tc>
        <w:tc>
          <w:tcPr>
            <w:tcW w:w="2990" w:type="dxa"/>
            <w:gridSpan w:val="2"/>
            <w:vAlign w:val="center"/>
          </w:tcPr>
          <w:p w14:paraId="25CE9E8E" w14:textId="2CB3958A"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4"/>
              </w:rPr>
              <w:t>Lập kế hoạch</w:t>
            </w:r>
          </w:p>
        </w:tc>
        <w:tc>
          <w:tcPr>
            <w:tcW w:w="1409" w:type="dxa"/>
            <w:gridSpan w:val="2"/>
            <w:vAlign w:val="center"/>
          </w:tcPr>
          <w:p w14:paraId="02A580C3" w14:textId="007CA980" w:rsidR="0046286C" w:rsidRPr="005D2E9F" w:rsidRDefault="0046286C" w:rsidP="0046286C">
            <w:pPr>
              <w:spacing w:after="0" w:line="240" w:lineRule="auto"/>
              <w:jc w:val="center"/>
              <w:rPr>
                <w:rFonts w:ascii="Times New Roman" w:hAnsi="Times New Roman"/>
                <w:sz w:val="24"/>
                <w:szCs w:val="24"/>
                <w:lang w:val="vi-VN"/>
              </w:rPr>
            </w:pPr>
            <w:r w:rsidRPr="005D2E9F">
              <w:rPr>
                <w:rFonts w:ascii="Times New Roman" w:hAnsi="Times New Roman"/>
                <w:sz w:val="24"/>
                <w:szCs w:val="24"/>
                <w:lang w:val="vi-VN"/>
              </w:rPr>
              <w:t>09/2019</w:t>
            </w:r>
          </w:p>
        </w:tc>
        <w:tc>
          <w:tcPr>
            <w:tcW w:w="1208" w:type="dxa"/>
            <w:vAlign w:val="center"/>
          </w:tcPr>
          <w:p w14:paraId="22495DC8" w14:textId="1E20E081" w:rsidR="0046286C" w:rsidRPr="005D2E9F" w:rsidRDefault="008449EC" w:rsidP="0046286C">
            <w:pPr>
              <w:spacing w:after="0" w:line="240" w:lineRule="auto"/>
              <w:jc w:val="center"/>
              <w:rPr>
                <w:rFonts w:ascii="Times New Roman" w:hAnsi="Times New Roman"/>
                <w:sz w:val="24"/>
                <w:szCs w:val="24"/>
                <w:lang w:val="vi-VN"/>
              </w:rPr>
            </w:pPr>
            <w:r w:rsidRPr="005D2E9F">
              <w:rPr>
                <w:rFonts w:ascii="Times New Roman" w:hAnsi="Times New Roman"/>
                <w:sz w:val="24"/>
                <w:szCs w:val="24"/>
                <w:lang w:val="vi-VN"/>
              </w:rPr>
              <w:t>1</w:t>
            </w:r>
            <w:r w:rsidRPr="005D2E9F">
              <w:rPr>
                <w:rFonts w:ascii="Times New Roman" w:hAnsi="Times New Roman"/>
                <w:sz w:val="24"/>
                <w:szCs w:val="24"/>
              </w:rPr>
              <w:t>0</w:t>
            </w:r>
            <w:r w:rsidRPr="005D2E9F">
              <w:rPr>
                <w:rFonts w:ascii="Times New Roman" w:hAnsi="Times New Roman"/>
                <w:sz w:val="24"/>
                <w:szCs w:val="24"/>
                <w:lang w:val="vi-VN"/>
              </w:rPr>
              <w:t>/2019</w:t>
            </w:r>
          </w:p>
        </w:tc>
        <w:tc>
          <w:tcPr>
            <w:tcW w:w="1246" w:type="dxa"/>
            <w:vMerge w:val="restart"/>
            <w:vAlign w:val="center"/>
          </w:tcPr>
          <w:p w14:paraId="739F8A30" w14:textId="28BD811A"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PGS. TS. Lê Hiếu Giang</w:t>
            </w:r>
          </w:p>
        </w:tc>
        <w:tc>
          <w:tcPr>
            <w:tcW w:w="1411" w:type="dxa"/>
            <w:vMerge w:val="restart"/>
            <w:vAlign w:val="center"/>
          </w:tcPr>
          <w:p w14:paraId="4A853DAF" w14:textId="090E9B3D"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Phòng KHCN-QHQT</w:t>
            </w:r>
          </w:p>
        </w:tc>
        <w:tc>
          <w:tcPr>
            <w:tcW w:w="1539" w:type="dxa"/>
            <w:vMerge w:val="restart"/>
            <w:vAlign w:val="center"/>
          </w:tcPr>
          <w:p w14:paraId="749C524A" w14:textId="51FA5D24" w:rsidR="0046286C" w:rsidRPr="005D2E9F" w:rsidRDefault="0046286C" w:rsidP="0046286C">
            <w:pPr>
              <w:spacing w:after="0" w:line="240" w:lineRule="auto"/>
              <w:rPr>
                <w:rFonts w:ascii="Times New Roman" w:hAnsi="Times New Roman"/>
                <w:sz w:val="24"/>
                <w:szCs w:val="24"/>
              </w:rPr>
            </w:pPr>
            <w:r w:rsidRPr="005D2E9F">
              <w:rPr>
                <w:rFonts w:ascii="Times New Roman" w:hAnsi="Times New Roman"/>
                <w:sz w:val="24"/>
                <w:szCs w:val="24"/>
              </w:rPr>
              <w:t>Các Khoa</w:t>
            </w:r>
          </w:p>
        </w:tc>
      </w:tr>
      <w:tr w:rsidR="0046286C" w:rsidRPr="009A6223" w14:paraId="0A4EE194" w14:textId="77777777" w:rsidTr="003C57E9">
        <w:trPr>
          <w:trHeight w:val="852"/>
          <w:jc w:val="center"/>
        </w:trPr>
        <w:tc>
          <w:tcPr>
            <w:tcW w:w="561" w:type="dxa"/>
            <w:vMerge/>
            <w:vAlign w:val="center"/>
          </w:tcPr>
          <w:p w14:paraId="2A810653" w14:textId="15056D86"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2DC749F" w14:textId="77777777" w:rsidR="0046286C" w:rsidRPr="005D2E9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28C66B5E"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4E72C2C4" w14:textId="497F4939"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4"/>
                <w:lang w:val="vi-VN"/>
              </w:rPr>
              <w:t>Triển khai các công tác chuẩn bị cho Hội thảo</w:t>
            </w:r>
          </w:p>
        </w:tc>
        <w:tc>
          <w:tcPr>
            <w:tcW w:w="1409" w:type="dxa"/>
            <w:gridSpan w:val="2"/>
            <w:vAlign w:val="center"/>
          </w:tcPr>
          <w:p w14:paraId="23A6AC3A" w14:textId="3328F29D" w:rsidR="0046286C" w:rsidRPr="005D2E9F" w:rsidRDefault="0046286C" w:rsidP="0046286C">
            <w:pPr>
              <w:spacing w:after="0" w:line="240" w:lineRule="auto"/>
              <w:jc w:val="center"/>
              <w:rPr>
                <w:rFonts w:ascii="Times New Roman" w:hAnsi="Times New Roman"/>
                <w:sz w:val="24"/>
                <w:szCs w:val="24"/>
                <w:lang w:val="vi-VN"/>
              </w:rPr>
            </w:pPr>
            <w:r w:rsidRPr="005D2E9F">
              <w:rPr>
                <w:rFonts w:ascii="Times New Roman" w:hAnsi="Times New Roman"/>
                <w:sz w:val="24"/>
                <w:szCs w:val="24"/>
                <w:lang w:val="vi-VN"/>
              </w:rPr>
              <w:t>1</w:t>
            </w:r>
            <w:r w:rsidRPr="005D2E9F">
              <w:rPr>
                <w:rFonts w:ascii="Times New Roman" w:hAnsi="Times New Roman"/>
                <w:sz w:val="24"/>
                <w:szCs w:val="24"/>
              </w:rPr>
              <w:t>0</w:t>
            </w:r>
            <w:r w:rsidRPr="005D2E9F">
              <w:rPr>
                <w:rFonts w:ascii="Times New Roman" w:hAnsi="Times New Roman"/>
                <w:sz w:val="24"/>
                <w:szCs w:val="24"/>
                <w:lang w:val="vi-VN"/>
              </w:rPr>
              <w:t>/2019</w:t>
            </w:r>
          </w:p>
        </w:tc>
        <w:tc>
          <w:tcPr>
            <w:tcW w:w="1208" w:type="dxa"/>
            <w:vAlign w:val="center"/>
          </w:tcPr>
          <w:p w14:paraId="4C29EA70" w14:textId="4D8BDD49" w:rsidR="0046286C" w:rsidRPr="005D2E9F"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07/2020</w:t>
            </w:r>
          </w:p>
        </w:tc>
        <w:tc>
          <w:tcPr>
            <w:tcW w:w="1246" w:type="dxa"/>
            <w:vMerge/>
            <w:vAlign w:val="center"/>
          </w:tcPr>
          <w:p w14:paraId="7F139B75"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2E3FD05D"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6129592C" w14:textId="77777777" w:rsidR="0046286C" w:rsidRPr="005D2E9F" w:rsidRDefault="0046286C" w:rsidP="0046286C">
            <w:pPr>
              <w:spacing w:after="0" w:line="240" w:lineRule="auto"/>
              <w:rPr>
                <w:rFonts w:ascii="Times New Roman" w:hAnsi="Times New Roman"/>
                <w:sz w:val="24"/>
                <w:szCs w:val="24"/>
                <w:lang w:val="vi-VN"/>
              </w:rPr>
            </w:pPr>
          </w:p>
        </w:tc>
      </w:tr>
      <w:tr w:rsidR="0046286C" w:rsidRPr="009A6223" w14:paraId="48255DD9" w14:textId="77777777" w:rsidTr="00C506EA">
        <w:trPr>
          <w:trHeight w:val="20"/>
          <w:jc w:val="center"/>
        </w:trPr>
        <w:tc>
          <w:tcPr>
            <w:tcW w:w="561" w:type="dxa"/>
            <w:vMerge/>
            <w:vAlign w:val="center"/>
          </w:tcPr>
          <w:p w14:paraId="0F309028"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5171A82" w14:textId="77777777" w:rsidR="0046286C" w:rsidRPr="005D2E9F"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4852DC30"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7260CE1B" w14:textId="44F04D59"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4"/>
                <w:lang w:val="vi-VN"/>
              </w:rPr>
              <w:t>Báo cáo tình hình thực hiện</w:t>
            </w:r>
          </w:p>
        </w:tc>
        <w:tc>
          <w:tcPr>
            <w:tcW w:w="1409" w:type="dxa"/>
            <w:gridSpan w:val="2"/>
            <w:vAlign w:val="center"/>
          </w:tcPr>
          <w:p w14:paraId="6F5247F1" w14:textId="4A066884"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631DBF69" w14:textId="3EC70D69"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lang w:val="vi-VN"/>
              </w:rPr>
              <w:t>07/2020</w:t>
            </w:r>
          </w:p>
        </w:tc>
        <w:tc>
          <w:tcPr>
            <w:tcW w:w="1246" w:type="dxa"/>
            <w:vMerge/>
            <w:vAlign w:val="center"/>
          </w:tcPr>
          <w:p w14:paraId="07450CB2"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7F04AB34"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7128DFFA" w14:textId="77777777" w:rsidR="0046286C" w:rsidRPr="005D2E9F" w:rsidRDefault="0046286C" w:rsidP="0046286C">
            <w:pPr>
              <w:spacing w:after="0" w:line="240" w:lineRule="auto"/>
              <w:rPr>
                <w:rFonts w:ascii="Times New Roman" w:hAnsi="Times New Roman"/>
                <w:sz w:val="24"/>
                <w:szCs w:val="24"/>
                <w:lang w:val="vi-VN"/>
              </w:rPr>
            </w:pPr>
          </w:p>
        </w:tc>
      </w:tr>
      <w:tr w:rsidR="0046286C" w:rsidRPr="00305A05" w14:paraId="3E9510F4" w14:textId="77777777" w:rsidTr="0035053B">
        <w:trPr>
          <w:trHeight w:val="20"/>
          <w:jc w:val="center"/>
        </w:trPr>
        <w:tc>
          <w:tcPr>
            <w:tcW w:w="561" w:type="dxa"/>
            <w:vMerge/>
            <w:vAlign w:val="center"/>
          </w:tcPr>
          <w:p w14:paraId="34EEAD4F"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4968C67" w14:textId="39B5065E" w:rsidR="0046286C" w:rsidRPr="003C57E9" w:rsidRDefault="0046286C" w:rsidP="00FB0BCA">
            <w:pPr>
              <w:spacing w:before="60" w:after="6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xml:space="preserve">Các Khoa đôn đốc giảng viên viết bài báo khoa học theo </w:t>
            </w:r>
            <w:r w:rsidR="00FB0BCA">
              <w:rPr>
                <w:rFonts w:ascii="Times New Roman" w:hAnsi="Times New Roman"/>
                <w:color w:val="FF0000"/>
                <w:sz w:val="24"/>
                <w:szCs w:val="24"/>
                <w:lang w:val="vi-VN"/>
              </w:rPr>
              <w:t>phân công</w:t>
            </w:r>
            <w:r w:rsidRPr="003C57E9">
              <w:rPr>
                <w:rFonts w:ascii="Times New Roman" w:hAnsi="Times New Roman"/>
                <w:color w:val="FF0000"/>
                <w:sz w:val="24"/>
                <w:szCs w:val="24"/>
                <w:lang w:val="vi-VN"/>
              </w:rPr>
              <w:t xml:space="preserve"> của Phòng KHCN-QHQT.</w:t>
            </w:r>
          </w:p>
        </w:tc>
      </w:tr>
      <w:tr w:rsidR="0046286C" w:rsidRPr="009A6223" w14:paraId="6D4CDE94" w14:textId="77777777" w:rsidTr="00C51474">
        <w:trPr>
          <w:trHeight w:val="301"/>
          <w:jc w:val="center"/>
        </w:trPr>
        <w:tc>
          <w:tcPr>
            <w:tcW w:w="561" w:type="dxa"/>
            <w:vMerge w:val="restart"/>
            <w:vAlign w:val="center"/>
          </w:tcPr>
          <w:p w14:paraId="38986D3C"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4AA375F5" w14:textId="50E77246" w:rsidR="0046286C" w:rsidRPr="00470A2C" w:rsidRDefault="00470A2C" w:rsidP="0046286C">
            <w:pPr>
              <w:tabs>
                <w:tab w:val="left" w:pos="264"/>
              </w:tabs>
              <w:spacing w:after="0" w:line="240" w:lineRule="auto"/>
              <w:jc w:val="both"/>
              <w:rPr>
                <w:rFonts w:ascii="Times New Roman" w:hAnsi="Times New Roman"/>
                <w:sz w:val="24"/>
                <w:szCs w:val="28"/>
                <w:lang w:val="vi-VN"/>
              </w:rPr>
            </w:pPr>
            <w:r w:rsidRPr="00470A2C">
              <w:rPr>
                <w:rFonts w:ascii="Times New Roman" w:hAnsi="Times New Roman"/>
                <w:sz w:val="24"/>
                <w:szCs w:val="28"/>
                <w:lang w:val="vi-VN"/>
              </w:rPr>
              <w:t>Trung tâm xuất sắc về Nghiên cứu và sáng tạo kỹ thuật trong hệ sinh thái 4.0.</w:t>
            </w:r>
          </w:p>
        </w:tc>
        <w:tc>
          <w:tcPr>
            <w:tcW w:w="2252" w:type="dxa"/>
            <w:gridSpan w:val="2"/>
            <w:vMerge w:val="restart"/>
            <w:vAlign w:val="center"/>
          </w:tcPr>
          <w:p w14:paraId="7BF105B4" w14:textId="26777CA5" w:rsidR="0046286C" w:rsidRPr="00300838" w:rsidRDefault="0046286C" w:rsidP="0046286C">
            <w:pPr>
              <w:spacing w:after="0" w:line="240" w:lineRule="auto"/>
              <w:jc w:val="both"/>
              <w:rPr>
                <w:rFonts w:ascii="Times New Roman" w:hAnsi="Times New Roman"/>
                <w:sz w:val="24"/>
                <w:szCs w:val="24"/>
                <w:lang w:val="vi-VN"/>
              </w:rPr>
            </w:pPr>
            <w:r w:rsidRPr="00300838">
              <w:rPr>
                <w:rFonts w:ascii="Times New Roman" w:hAnsi="Times New Roman"/>
                <w:sz w:val="24"/>
                <w:szCs w:val="24"/>
                <w:lang w:val="vi-VN"/>
              </w:rPr>
              <w:t>Hoàn thành hồ sơ xin kinh phí cho dự án thành lập trung tâm</w:t>
            </w:r>
            <w:r>
              <w:rPr>
                <w:rFonts w:ascii="Times New Roman" w:hAnsi="Times New Roman"/>
                <w:sz w:val="24"/>
                <w:szCs w:val="24"/>
                <w:lang w:val="vi-VN"/>
              </w:rPr>
              <w:t>.</w:t>
            </w:r>
          </w:p>
        </w:tc>
        <w:tc>
          <w:tcPr>
            <w:tcW w:w="2990" w:type="dxa"/>
            <w:gridSpan w:val="2"/>
            <w:vAlign w:val="center"/>
          </w:tcPr>
          <w:p w14:paraId="6874B217" w14:textId="1CE9C55E" w:rsidR="0046286C" w:rsidRPr="00300838" w:rsidRDefault="0046286C" w:rsidP="0046286C">
            <w:pPr>
              <w:spacing w:after="0" w:line="240" w:lineRule="auto"/>
              <w:jc w:val="both"/>
              <w:rPr>
                <w:rFonts w:ascii="Times New Roman" w:hAnsi="Times New Roman"/>
                <w:sz w:val="24"/>
                <w:szCs w:val="24"/>
                <w:lang w:val="vi-VN"/>
              </w:rPr>
            </w:pPr>
            <w:r w:rsidRPr="00300838">
              <w:rPr>
                <w:rFonts w:ascii="Times New Roman" w:hAnsi="Times New Roman"/>
                <w:sz w:val="24"/>
                <w:szCs w:val="24"/>
              </w:rPr>
              <w:t>Lập kế hoạch</w:t>
            </w:r>
          </w:p>
        </w:tc>
        <w:tc>
          <w:tcPr>
            <w:tcW w:w="1409" w:type="dxa"/>
            <w:gridSpan w:val="2"/>
            <w:vAlign w:val="center"/>
          </w:tcPr>
          <w:p w14:paraId="5FE1052E" w14:textId="4F45572D" w:rsidR="0046286C" w:rsidRPr="00300838" w:rsidRDefault="0046286C" w:rsidP="0046286C">
            <w:pPr>
              <w:spacing w:after="0" w:line="240" w:lineRule="auto"/>
              <w:jc w:val="center"/>
              <w:rPr>
                <w:rFonts w:ascii="Times New Roman" w:hAnsi="Times New Roman"/>
                <w:sz w:val="24"/>
                <w:szCs w:val="24"/>
                <w:lang w:val="vi-VN"/>
              </w:rPr>
            </w:pPr>
            <w:r w:rsidRPr="00300838">
              <w:rPr>
                <w:rFonts w:ascii="Times New Roman" w:hAnsi="Times New Roman"/>
                <w:sz w:val="24"/>
                <w:szCs w:val="24"/>
              </w:rPr>
              <w:t>10</w:t>
            </w:r>
            <w:r w:rsidRPr="00300838">
              <w:rPr>
                <w:rFonts w:ascii="Times New Roman" w:hAnsi="Times New Roman"/>
                <w:sz w:val="24"/>
                <w:szCs w:val="24"/>
                <w:lang w:val="vi-VN"/>
              </w:rPr>
              <w:t>/2019</w:t>
            </w:r>
          </w:p>
        </w:tc>
        <w:tc>
          <w:tcPr>
            <w:tcW w:w="1208" w:type="dxa"/>
            <w:vAlign w:val="center"/>
          </w:tcPr>
          <w:p w14:paraId="569093F8" w14:textId="322E43BF" w:rsidR="0046286C" w:rsidRPr="00300838" w:rsidRDefault="0046286C" w:rsidP="0046286C">
            <w:pPr>
              <w:spacing w:after="0" w:line="240" w:lineRule="auto"/>
              <w:jc w:val="center"/>
              <w:rPr>
                <w:rFonts w:ascii="Times New Roman" w:hAnsi="Times New Roman"/>
                <w:sz w:val="24"/>
                <w:szCs w:val="24"/>
                <w:lang w:val="vi-VN"/>
              </w:rPr>
            </w:pPr>
            <w:r w:rsidRPr="00300838">
              <w:rPr>
                <w:rFonts w:ascii="Times New Roman" w:hAnsi="Times New Roman"/>
                <w:sz w:val="24"/>
                <w:szCs w:val="24"/>
              </w:rPr>
              <w:t>12</w:t>
            </w:r>
            <w:r w:rsidRPr="00300838">
              <w:rPr>
                <w:rFonts w:ascii="Times New Roman" w:hAnsi="Times New Roman"/>
                <w:sz w:val="24"/>
                <w:szCs w:val="24"/>
                <w:lang w:val="vi-VN"/>
              </w:rPr>
              <w:t>/2019</w:t>
            </w:r>
          </w:p>
        </w:tc>
        <w:tc>
          <w:tcPr>
            <w:tcW w:w="1246" w:type="dxa"/>
            <w:vMerge w:val="restart"/>
            <w:vAlign w:val="center"/>
          </w:tcPr>
          <w:p w14:paraId="03897E45" w14:textId="66CC7E3E"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xml:space="preserve">PGS. TS. </w:t>
            </w:r>
            <w:r w:rsidRPr="00071C85">
              <w:rPr>
                <w:rFonts w:ascii="Times New Roman" w:hAnsi="Times New Roman"/>
                <w:sz w:val="24"/>
                <w:szCs w:val="24"/>
                <w:lang w:val="vi-VN"/>
              </w:rPr>
              <w:t>Đỗ Văn Dũng</w:t>
            </w:r>
          </w:p>
        </w:tc>
        <w:tc>
          <w:tcPr>
            <w:tcW w:w="1411" w:type="dxa"/>
            <w:vMerge w:val="restart"/>
            <w:vAlign w:val="center"/>
          </w:tcPr>
          <w:p w14:paraId="4CBDC321" w14:textId="67720E16"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Phòng KHCN-QHQT</w:t>
            </w:r>
          </w:p>
        </w:tc>
        <w:tc>
          <w:tcPr>
            <w:tcW w:w="1539" w:type="dxa"/>
            <w:vMerge w:val="restart"/>
            <w:vAlign w:val="center"/>
          </w:tcPr>
          <w:p w14:paraId="26F3AD52" w14:textId="42401936" w:rsidR="0046286C" w:rsidRPr="00785C5B" w:rsidRDefault="0046286C" w:rsidP="0046286C">
            <w:pPr>
              <w:spacing w:after="0" w:line="240" w:lineRule="auto"/>
              <w:rPr>
                <w:rFonts w:ascii="Times New Roman" w:hAnsi="Times New Roman"/>
                <w:sz w:val="24"/>
                <w:szCs w:val="24"/>
                <w:lang w:val="vi-VN"/>
              </w:rPr>
            </w:pPr>
            <w:r w:rsidRPr="00C74DAD">
              <w:rPr>
                <w:rFonts w:ascii="Times New Roman" w:hAnsi="Times New Roman"/>
                <w:sz w:val="24"/>
                <w:szCs w:val="24"/>
                <w:lang w:val="vi-VN"/>
              </w:rPr>
              <w:t>Các Khoa/Viện SPKT, Phòng/Ban</w:t>
            </w:r>
          </w:p>
        </w:tc>
      </w:tr>
      <w:tr w:rsidR="0046286C" w:rsidRPr="009A6223" w14:paraId="25133B39" w14:textId="77777777" w:rsidTr="00C51474">
        <w:trPr>
          <w:trHeight w:val="433"/>
          <w:jc w:val="center"/>
        </w:trPr>
        <w:tc>
          <w:tcPr>
            <w:tcW w:w="561" w:type="dxa"/>
            <w:vMerge/>
            <w:vAlign w:val="center"/>
          </w:tcPr>
          <w:p w14:paraId="22A0F07B"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336621F" w14:textId="77777777" w:rsidR="0046286C" w:rsidRPr="00300838"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285F0506" w14:textId="77777777" w:rsidR="0046286C" w:rsidRPr="00300838"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0506EC6" w14:textId="33E9CD88" w:rsidR="0046286C" w:rsidRPr="00300838" w:rsidRDefault="0046286C" w:rsidP="0046286C">
            <w:pPr>
              <w:spacing w:after="0" w:line="240" w:lineRule="auto"/>
              <w:jc w:val="both"/>
              <w:rPr>
                <w:rFonts w:ascii="Times New Roman" w:hAnsi="Times New Roman"/>
                <w:sz w:val="24"/>
                <w:szCs w:val="24"/>
                <w:lang w:val="vi-VN"/>
              </w:rPr>
            </w:pPr>
            <w:r w:rsidRPr="00300838">
              <w:rPr>
                <w:rFonts w:ascii="Times New Roman" w:hAnsi="Times New Roman"/>
                <w:sz w:val="24"/>
                <w:szCs w:val="24"/>
              </w:rPr>
              <w:t>Tổ chức thực hiện</w:t>
            </w:r>
          </w:p>
        </w:tc>
        <w:tc>
          <w:tcPr>
            <w:tcW w:w="1409" w:type="dxa"/>
            <w:gridSpan w:val="2"/>
            <w:vAlign w:val="center"/>
          </w:tcPr>
          <w:p w14:paraId="08B69998" w14:textId="2B7E9766" w:rsidR="0046286C" w:rsidRPr="00300838" w:rsidRDefault="0046286C" w:rsidP="0046286C">
            <w:pPr>
              <w:spacing w:after="0" w:line="240" w:lineRule="auto"/>
              <w:jc w:val="center"/>
              <w:rPr>
                <w:rFonts w:ascii="Times New Roman" w:hAnsi="Times New Roman"/>
                <w:sz w:val="24"/>
                <w:szCs w:val="24"/>
                <w:lang w:val="vi-VN"/>
              </w:rPr>
            </w:pPr>
            <w:r w:rsidRPr="00300838">
              <w:rPr>
                <w:rFonts w:ascii="Times New Roman" w:hAnsi="Times New Roman"/>
                <w:sz w:val="24"/>
                <w:szCs w:val="24"/>
              </w:rPr>
              <w:t>01</w:t>
            </w:r>
            <w:r w:rsidRPr="00300838">
              <w:rPr>
                <w:rFonts w:ascii="Times New Roman" w:hAnsi="Times New Roman"/>
                <w:sz w:val="24"/>
                <w:szCs w:val="24"/>
                <w:lang w:val="vi-VN"/>
              </w:rPr>
              <w:t>/20</w:t>
            </w:r>
            <w:r w:rsidRPr="00300838">
              <w:rPr>
                <w:rFonts w:ascii="Times New Roman" w:hAnsi="Times New Roman"/>
                <w:sz w:val="24"/>
                <w:szCs w:val="24"/>
              </w:rPr>
              <w:t>20</w:t>
            </w:r>
          </w:p>
        </w:tc>
        <w:tc>
          <w:tcPr>
            <w:tcW w:w="1208" w:type="dxa"/>
            <w:vAlign w:val="center"/>
          </w:tcPr>
          <w:p w14:paraId="602F12C4" w14:textId="7D9E0675" w:rsidR="0046286C" w:rsidRPr="00300838" w:rsidRDefault="0046286C" w:rsidP="0046286C">
            <w:pPr>
              <w:spacing w:after="0" w:line="240" w:lineRule="auto"/>
              <w:jc w:val="center"/>
              <w:rPr>
                <w:rFonts w:ascii="Times New Roman" w:hAnsi="Times New Roman"/>
                <w:sz w:val="24"/>
                <w:szCs w:val="24"/>
                <w:lang w:val="vi-VN"/>
              </w:rPr>
            </w:pPr>
            <w:r w:rsidRPr="00300838">
              <w:rPr>
                <w:rFonts w:ascii="Times New Roman" w:hAnsi="Times New Roman"/>
                <w:sz w:val="24"/>
                <w:szCs w:val="24"/>
              </w:rPr>
              <w:t>0</w:t>
            </w:r>
            <w:r>
              <w:rPr>
                <w:rFonts w:ascii="Times New Roman" w:hAnsi="Times New Roman"/>
                <w:sz w:val="24"/>
                <w:szCs w:val="24"/>
                <w:lang w:val="vi-VN"/>
              </w:rPr>
              <w:t>7</w:t>
            </w:r>
            <w:r w:rsidRPr="00300838">
              <w:rPr>
                <w:rFonts w:ascii="Times New Roman" w:hAnsi="Times New Roman"/>
                <w:sz w:val="24"/>
                <w:szCs w:val="24"/>
                <w:lang w:val="vi-VN"/>
              </w:rPr>
              <w:t>/20</w:t>
            </w:r>
            <w:r w:rsidRPr="00300838">
              <w:rPr>
                <w:rFonts w:ascii="Times New Roman" w:hAnsi="Times New Roman"/>
                <w:sz w:val="24"/>
                <w:szCs w:val="24"/>
              </w:rPr>
              <w:t>20</w:t>
            </w:r>
          </w:p>
        </w:tc>
        <w:tc>
          <w:tcPr>
            <w:tcW w:w="1246" w:type="dxa"/>
            <w:vMerge/>
            <w:vAlign w:val="center"/>
          </w:tcPr>
          <w:p w14:paraId="08EFCC0A"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72733F25"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4A4A7264" w14:textId="77777777" w:rsidR="0046286C" w:rsidRPr="00785C5B" w:rsidRDefault="0046286C" w:rsidP="0046286C">
            <w:pPr>
              <w:spacing w:after="0" w:line="240" w:lineRule="auto"/>
              <w:rPr>
                <w:rFonts w:ascii="Times New Roman" w:hAnsi="Times New Roman"/>
                <w:sz w:val="24"/>
                <w:szCs w:val="24"/>
                <w:lang w:val="vi-VN"/>
              </w:rPr>
            </w:pPr>
          </w:p>
        </w:tc>
      </w:tr>
      <w:tr w:rsidR="0046286C" w:rsidRPr="009A6223" w14:paraId="5D0AED1A" w14:textId="77777777" w:rsidTr="00C51474">
        <w:trPr>
          <w:trHeight w:val="268"/>
          <w:jc w:val="center"/>
        </w:trPr>
        <w:tc>
          <w:tcPr>
            <w:tcW w:w="561" w:type="dxa"/>
            <w:vMerge/>
            <w:vAlign w:val="center"/>
          </w:tcPr>
          <w:p w14:paraId="0C8A3636"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D4E65DF" w14:textId="77777777" w:rsidR="0046286C" w:rsidRPr="00300838"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33A6F4F4" w14:textId="77777777" w:rsidR="0046286C" w:rsidRPr="00300838"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270FFF6C" w14:textId="657E556E" w:rsidR="0046286C" w:rsidRPr="00300838" w:rsidRDefault="0046286C" w:rsidP="0046286C">
            <w:pPr>
              <w:spacing w:after="0" w:line="240" w:lineRule="auto"/>
              <w:jc w:val="both"/>
              <w:rPr>
                <w:rFonts w:ascii="Times New Roman" w:hAnsi="Times New Roman"/>
                <w:sz w:val="24"/>
                <w:szCs w:val="24"/>
                <w:lang w:val="vi-VN"/>
              </w:rPr>
            </w:pPr>
            <w:r w:rsidRPr="00300838">
              <w:rPr>
                <w:rFonts w:ascii="Times New Roman" w:hAnsi="Times New Roman"/>
                <w:sz w:val="24"/>
                <w:szCs w:val="24"/>
                <w:lang w:val="vi-VN"/>
              </w:rPr>
              <w:t>Báo cáo tình hình thực hiện</w:t>
            </w:r>
          </w:p>
        </w:tc>
        <w:tc>
          <w:tcPr>
            <w:tcW w:w="1409" w:type="dxa"/>
            <w:gridSpan w:val="2"/>
            <w:vAlign w:val="center"/>
          </w:tcPr>
          <w:p w14:paraId="2BC6905A" w14:textId="25472334"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7B9C966C" w14:textId="64D51317" w:rsidR="0046286C" w:rsidRPr="003C57E9" w:rsidRDefault="00CF3DEB" w:rsidP="0046286C">
            <w:pPr>
              <w:spacing w:after="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46" w:type="dxa"/>
            <w:vMerge/>
            <w:vAlign w:val="center"/>
          </w:tcPr>
          <w:p w14:paraId="4143A33F"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5ADA8505"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0C2E088E"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0F6D185A" w14:textId="77777777" w:rsidTr="0035053B">
        <w:trPr>
          <w:trHeight w:val="20"/>
          <w:jc w:val="center"/>
        </w:trPr>
        <w:tc>
          <w:tcPr>
            <w:tcW w:w="561" w:type="dxa"/>
            <w:vMerge/>
            <w:vAlign w:val="center"/>
          </w:tcPr>
          <w:p w14:paraId="0AE6BD91"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568A3701" w14:textId="01010B33" w:rsidR="0046286C" w:rsidRPr="003C57E9" w:rsidRDefault="0046286C" w:rsidP="0046286C">
            <w:pPr>
              <w:spacing w:before="60" w:after="6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Các đơn vị phối hợp thực hiện các nội dung theo chỉ đạo, phân công của Ban Giám hiệu theo tiến độ của dự án.</w:t>
            </w:r>
          </w:p>
        </w:tc>
      </w:tr>
      <w:tr w:rsidR="0046286C" w:rsidRPr="009A6223" w14:paraId="1F06974D" w14:textId="77777777" w:rsidTr="00C506EA">
        <w:trPr>
          <w:trHeight w:val="20"/>
          <w:jc w:val="center"/>
        </w:trPr>
        <w:tc>
          <w:tcPr>
            <w:tcW w:w="561" w:type="dxa"/>
            <w:vMerge w:val="restart"/>
            <w:vAlign w:val="center"/>
          </w:tcPr>
          <w:p w14:paraId="1B3E444F"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3ECF5A0C" w14:textId="695EC156" w:rsidR="0046286C" w:rsidRPr="005D2E9F" w:rsidRDefault="0046286C" w:rsidP="0046286C">
            <w:pPr>
              <w:tabs>
                <w:tab w:val="left" w:pos="264"/>
              </w:tabs>
              <w:spacing w:after="0" w:line="240" w:lineRule="auto"/>
              <w:jc w:val="both"/>
              <w:rPr>
                <w:rFonts w:ascii="Times New Roman" w:hAnsi="Times New Roman"/>
                <w:sz w:val="24"/>
                <w:szCs w:val="28"/>
                <w:lang w:val="vi-VN"/>
              </w:rPr>
            </w:pPr>
            <w:r w:rsidRPr="005D2E9F">
              <w:rPr>
                <w:rFonts w:ascii="Times New Roman" w:hAnsi="Times New Roman"/>
                <w:sz w:val="24"/>
                <w:szCs w:val="28"/>
                <w:lang w:val="vi-VN"/>
              </w:rPr>
              <w:t>Tìm kiếm thêm 2 Dự án quốc tế mới.</w:t>
            </w:r>
          </w:p>
        </w:tc>
        <w:tc>
          <w:tcPr>
            <w:tcW w:w="2252" w:type="dxa"/>
            <w:gridSpan w:val="2"/>
            <w:vMerge w:val="restart"/>
            <w:vAlign w:val="center"/>
          </w:tcPr>
          <w:p w14:paraId="33BE65E9" w14:textId="0C9037C9"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8"/>
                <w:lang w:val="vi-VN"/>
              </w:rPr>
              <w:t>Có 2 Dự án quốc tế mới được ký kết</w:t>
            </w:r>
            <w:r w:rsidR="00A2012E">
              <w:rPr>
                <w:rFonts w:ascii="Times New Roman" w:hAnsi="Times New Roman"/>
                <w:sz w:val="24"/>
                <w:szCs w:val="28"/>
                <w:lang w:val="vi-VN"/>
              </w:rPr>
              <w:t>.</w:t>
            </w:r>
          </w:p>
        </w:tc>
        <w:tc>
          <w:tcPr>
            <w:tcW w:w="2990" w:type="dxa"/>
            <w:gridSpan w:val="2"/>
            <w:vAlign w:val="center"/>
          </w:tcPr>
          <w:p w14:paraId="2A587689" w14:textId="204BD153" w:rsidR="0046286C" w:rsidRPr="005D2E9F" w:rsidRDefault="0046286C" w:rsidP="003C57E9">
            <w:pPr>
              <w:spacing w:before="60" w:after="60" w:line="240" w:lineRule="auto"/>
              <w:jc w:val="both"/>
              <w:rPr>
                <w:rFonts w:ascii="Times New Roman" w:hAnsi="Times New Roman"/>
                <w:sz w:val="24"/>
                <w:szCs w:val="24"/>
                <w:lang w:val="vi-VN"/>
              </w:rPr>
            </w:pPr>
            <w:r w:rsidRPr="005D2E9F">
              <w:rPr>
                <w:rFonts w:ascii="Times New Roman" w:hAnsi="Times New Roman"/>
                <w:sz w:val="24"/>
                <w:szCs w:val="24"/>
              </w:rPr>
              <w:t>Lập kế hoạch</w:t>
            </w:r>
          </w:p>
        </w:tc>
        <w:tc>
          <w:tcPr>
            <w:tcW w:w="1409" w:type="dxa"/>
            <w:gridSpan w:val="2"/>
            <w:vAlign w:val="center"/>
          </w:tcPr>
          <w:p w14:paraId="1EC825E9" w14:textId="17AA1640" w:rsidR="0046286C" w:rsidRPr="005D2E9F" w:rsidRDefault="0046286C" w:rsidP="003C57E9">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09</w:t>
            </w:r>
            <w:r w:rsidRPr="005D2E9F">
              <w:rPr>
                <w:rFonts w:ascii="Times New Roman" w:hAnsi="Times New Roman"/>
                <w:sz w:val="24"/>
                <w:szCs w:val="24"/>
                <w:lang w:val="vi-VN"/>
              </w:rPr>
              <w:t>/2019</w:t>
            </w:r>
          </w:p>
        </w:tc>
        <w:tc>
          <w:tcPr>
            <w:tcW w:w="1208" w:type="dxa"/>
            <w:vAlign w:val="center"/>
          </w:tcPr>
          <w:p w14:paraId="7F6321B3" w14:textId="5AE2D6CF" w:rsidR="0046286C" w:rsidRPr="005D2E9F" w:rsidRDefault="00470A2C" w:rsidP="003C57E9">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10</w:t>
            </w:r>
            <w:r w:rsidR="0046286C" w:rsidRPr="005D2E9F">
              <w:rPr>
                <w:rFonts w:ascii="Times New Roman" w:hAnsi="Times New Roman"/>
                <w:sz w:val="24"/>
                <w:szCs w:val="24"/>
                <w:lang w:val="vi-VN"/>
              </w:rPr>
              <w:t>/2019</w:t>
            </w:r>
          </w:p>
        </w:tc>
        <w:tc>
          <w:tcPr>
            <w:tcW w:w="1246" w:type="dxa"/>
            <w:vMerge w:val="restart"/>
            <w:vAlign w:val="center"/>
          </w:tcPr>
          <w:p w14:paraId="1910C9DD" w14:textId="541CB06A"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PGS. TS. Đỗ Văn Dũng</w:t>
            </w:r>
          </w:p>
        </w:tc>
        <w:tc>
          <w:tcPr>
            <w:tcW w:w="1411" w:type="dxa"/>
            <w:vMerge w:val="restart"/>
            <w:vAlign w:val="center"/>
          </w:tcPr>
          <w:p w14:paraId="341CE440" w14:textId="0A22300F"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Phòng KHCN-QHQT</w:t>
            </w:r>
          </w:p>
        </w:tc>
        <w:tc>
          <w:tcPr>
            <w:tcW w:w="1539" w:type="dxa"/>
            <w:vMerge w:val="restart"/>
            <w:vAlign w:val="center"/>
          </w:tcPr>
          <w:p w14:paraId="536D313B" w14:textId="4B8A7AED" w:rsidR="0046286C" w:rsidRPr="005D2E9F" w:rsidRDefault="0046286C" w:rsidP="0046286C">
            <w:pPr>
              <w:spacing w:after="0" w:line="240" w:lineRule="auto"/>
              <w:rPr>
                <w:rFonts w:ascii="Times New Roman" w:hAnsi="Times New Roman"/>
                <w:sz w:val="24"/>
                <w:szCs w:val="24"/>
                <w:lang w:val="vi-VN"/>
              </w:rPr>
            </w:pPr>
            <w:r w:rsidRPr="00C74DAD">
              <w:rPr>
                <w:rFonts w:ascii="Times New Roman" w:hAnsi="Times New Roman"/>
                <w:sz w:val="24"/>
                <w:szCs w:val="24"/>
                <w:lang w:val="vi-VN"/>
              </w:rPr>
              <w:t>Các Khoa/Viện SPKT, Phòng/Ban</w:t>
            </w:r>
          </w:p>
        </w:tc>
      </w:tr>
      <w:tr w:rsidR="0046286C" w:rsidRPr="009A6223" w14:paraId="5EE127E8" w14:textId="77777777" w:rsidTr="00C506EA">
        <w:trPr>
          <w:trHeight w:val="20"/>
          <w:jc w:val="center"/>
        </w:trPr>
        <w:tc>
          <w:tcPr>
            <w:tcW w:w="561" w:type="dxa"/>
            <w:vMerge/>
            <w:vAlign w:val="center"/>
          </w:tcPr>
          <w:p w14:paraId="5AE729E8"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13F8750" w14:textId="77777777" w:rsidR="0046286C" w:rsidRPr="005D2E9F"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D3706B1"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33088D3E" w14:textId="54627E15" w:rsidR="0046286C" w:rsidRPr="005D2E9F" w:rsidRDefault="0046286C" w:rsidP="003C57E9">
            <w:pPr>
              <w:spacing w:before="60" w:after="60" w:line="240" w:lineRule="auto"/>
              <w:jc w:val="both"/>
              <w:rPr>
                <w:rFonts w:ascii="Times New Roman" w:hAnsi="Times New Roman"/>
                <w:sz w:val="24"/>
                <w:szCs w:val="24"/>
                <w:lang w:val="vi-VN"/>
              </w:rPr>
            </w:pPr>
            <w:r w:rsidRPr="005D2E9F">
              <w:rPr>
                <w:rFonts w:ascii="Times New Roman" w:hAnsi="Times New Roman"/>
                <w:sz w:val="24"/>
                <w:szCs w:val="24"/>
              </w:rPr>
              <w:t>Tổ chức thực hiện</w:t>
            </w:r>
          </w:p>
        </w:tc>
        <w:tc>
          <w:tcPr>
            <w:tcW w:w="1409" w:type="dxa"/>
            <w:gridSpan w:val="2"/>
            <w:vAlign w:val="center"/>
          </w:tcPr>
          <w:p w14:paraId="6A1F4E4D" w14:textId="14ACCE53" w:rsidR="0046286C" w:rsidRPr="005D2E9F" w:rsidRDefault="0046286C" w:rsidP="00470A2C">
            <w:pPr>
              <w:spacing w:before="60" w:after="60" w:line="240" w:lineRule="auto"/>
              <w:jc w:val="center"/>
              <w:rPr>
                <w:rFonts w:ascii="Times New Roman" w:hAnsi="Times New Roman"/>
                <w:sz w:val="24"/>
                <w:szCs w:val="24"/>
                <w:lang w:val="vi-VN"/>
              </w:rPr>
            </w:pPr>
            <w:r>
              <w:rPr>
                <w:rFonts w:ascii="Times New Roman" w:hAnsi="Times New Roman"/>
                <w:sz w:val="24"/>
                <w:szCs w:val="24"/>
              </w:rPr>
              <w:t>10</w:t>
            </w:r>
            <w:r w:rsidRPr="005D2E9F">
              <w:rPr>
                <w:rFonts w:ascii="Times New Roman" w:hAnsi="Times New Roman"/>
                <w:sz w:val="24"/>
                <w:szCs w:val="24"/>
                <w:lang w:val="vi-VN"/>
              </w:rPr>
              <w:t>/20</w:t>
            </w:r>
            <w:r w:rsidR="00470A2C">
              <w:rPr>
                <w:rFonts w:ascii="Times New Roman" w:hAnsi="Times New Roman"/>
                <w:sz w:val="24"/>
                <w:szCs w:val="24"/>
                <w:lang w:val="vi-VN"/>
              </w:rPr>
              <w:t>19</w:t>
            </w:r>
          </w:p>
        </w:tc>
        <w:tc>
          <w:tcPr>
            <w:tcW w:w="1208" w:type="dxa"/>
            <w:vAlign w:val="center"/>
          </w:tcPr>
          <w:p w14:paraId="4E0BC473" w14:textId="3CBBF8A8" w:rsidR="0046286C" w:rsidRPr="005D2E9F" w:rsidRDefault="0046286C" w:rsidP="003C57E9">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0</w:t>
            </w:r>
            <w:r>
              <w:rPr>
                <w:rFonts w:ascii="Times New Roman" w:hAnsi="Times New Roman"/>
                <w:sz w:val="24"/>
                <w:szCs w:val="24"/>
                <w:lang w:val="vi-VN"/>
              </w:rPr>
              <w:t>7</w:t>
            </w:r>
            <w:r w:rsidRPr="005D2E9F">
              <w:rPr>
                <w:rFonts w:ascii="Times New Roman" w:hAnsi="Times New Roman"/>
                <w:sz w:val="24"/>
                <w:szCs w:val="24"/>
                <w:lang w:val="vi-VN"/>
              </w:rPr>
              <w:t>/20</w:t>
            </w:r>
            <w:r w:rsidRPr="005D2E9F">
              <w:rPr>
                <w:rFonts w:ascii="Times New Roman" w:hAnsi="Times New Roman"/>
                <w:sz w:val="24"/>
                <w:szCs w:val="24"/>
              </w:rPr>
              <w:t>20</w:t>
            </w:r>
          </w:p>
        </w:tc>
        <w:tc>
          <w:tcPr>
            <w:tcW w:w="1246" w:type="dxa"/>
            <w:vMerge/>
            <w:vAlign w:val="center"/>
          </w:tcPr>
          <w:p w14:paraId="347C5FDF"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2276BDAA"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4056D975" w14:textId="77777777" w:rsidR="0046286C" w:rsidRPr="005D2E9F" w:rsidRDefault="0046286C" w:rsidP="0046286C">
            <w:pPr>
              <w:spacing w:after="0" w:line="240" w:lineRule="auto"/>
              <w:rPr>
                <w:rFonts w:ascii="Times New Roman" w:hAnsi="Times New Roman"/>
                <w:sz w:val="24"/>
                <w:szCs w:val="24"/>
                <w:lang w:val="vi-VN"/>
              </w:rPr>
            </w:pPr>
          </w:p>
        </w:tc>
      </w:tr>
      <w:tr w:rsidR="0046286C" w:rsidRPr="009A6223" w14:paraId="12899397" w14:textId="77777777" w:rsidTr="00C506EA">
        <w:trPr>
          <w:trHeight w:val="20"/>
          <w:jc w:val="center"/>
        </w:trPr>
        <w:tc>
          <w:tcPr>
            <w:tcW w:w="561" w:type="dxa"/>
            <w:vMerge/>
            <w:vAlign w:val="center"/>
          </w:tcPr>
          <w:p w14:paraId="7EC4D747"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083C37D" w14:textId="77777777" w:rsidR="0046286C" w:rsidRPr="005D2E9F"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9EF86A0"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350C7766" w14:textId="0E67300B" w:rsidR="0046286C" w:rsidRPr="005D2E9F" w:rsidRDefault="0046286C" w:rsidP="003C57E9">
            <w:pPr>
              <w:spacing w:before="60" w:after="60" w:line="240" w:lineRule="auto"/>
              <w:jc w:val="both"/>
              <w:rPr>
                <w:rFonts w:ascii="Times New Roman" w:hAnsi="Times New Roman"/>
                <w:sz w:val="24"/>
                <w:szCs w:val="24"/>
                <w:lang w:val="vi-VN"/>
              </w:rPr>
            </w:pPr>
            <w:r w:rsidRPr="005D2E9F">
              <w:rPr>
                <w:rFonts w:ascii="Times New Roman" w:hAnsi="Times New Roman"/>
                <w:sz w:val="24"/>
                <w:szCs w:val="24"/>
                <w:lang w:val="vi-VN"/>
              </w:rPr>
              <w:t>Báo cáo tình hình thực hiện</w:t>
            </w:r>
          </w:p>
        </w:tc>
        <w:tc>
          <w:tcPr>
            <w:tcW w:w="1409" w:type="dxa"/>
            <w:gridSpan w:val="2"/>
            <w:vAlign w:val="center"/>
          </w:tcPr>
          <w:p w14:paraId="3A4D64A3" w14:textId="08045881" w:rsidR="0046286C" w:rsidRPr="003C57E9" w:rsidRDefault="00CF3DEB" w:rsidP="003C57E9">
            <w:pPr>
              <w:spacing w:before="60" w:after="6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461AA039" w14:textId="60844D4F" w:rsidR="0046286C" w:rsidRPr="003C57E9" w:rsidRDefault="00CF3DEB" w:rsidP="003C57E9">
            <w:pPr>
              <w:spacing w:before="60" w:after="6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46" w:type="dxa"/>
            <w:vMerge/>
            <w:vAlign w:val="center"/>
          </w:tcPr>
          <w:p w14:paraId="068190D7"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339E2B53"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55F0D0DD" w14:textId="77777777" w:rsidR="0046286C" w:rsidRPr="005D2E9F" w:rsidRDefault="0046286C" w:rsidP="0046286C">
            <w:pPr>
              <w:spacing w:after="0" w:line="240" w:lineRule="auto"/>
              <w:rPr>
                <w:rFonts w:ascii="Times New Roman" w:hAnsi="Times New Roman"/>
                <w:sz w:val="24"/>
                <w:szCs w:val="24"/>
                <w:lang w:val="vi-VN"/>
              </w:rPr>
            </w:pPr>
          </w:p>
        </w:tc>
      </w:tr>
      <w:tr w:rsidR="0046286C" w:rsidRPr="00305A05" w14:paraId="2DFDCA9B" w14:textId="77777777" w:rsidTr="0035053B">
        <w:trPr>
          <w:trHeight w:val="20"/>
          <w:jc w:val="center"/>
        </w:trPr>
        <w:tc>
          <w:tcPr>
            <w:tcW w:w="561" w:type="dxa"/>
            <w:vMerge/>
            <w:vAlign w:val="center"/>
          </w:tcPr>
          <w:p w14:paraId="42EFD183"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4062EBD3" w14:textId="3E6478F1" w:rsidR="0046286C" w:rsidRPr="003C57E9" w:rsidRDefault="0046286C" w:rsidP="0046286C">
            <w:pPr>
              <w:spacing w:before="60" w:after="6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Các đơn vị phối hợp thực hiện các nội dung theo chỉ đạo, phân công của Ban Giám hiệu theo tiến độ của dự án.</w:t>
            </w:r>
          </w:p>
        </w:tc>
      </w:tr>
      <w:tr w:rsidR="0046286C" w:rsidRPr="009A6223" w14:paraId="47A894C1" w14:textId="77777777" w:rsidTr="00C506EA">
        <w:trPr>
          <w:trHeight w:val="20"/>
          <w:jc w:val="center"/>
        </w:trPr>
        <w:tc>
          <w:tcPr>
            <w:tcW w:w="561" w:type="dxa"/>
            <w:vMerge w:val="restart"/>
            <w:vAlign w:val="center"/>
          </w:tcPr>
          <w:p w14:paraId="05D86BA0"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AA59A16" w14:textId="699175EE" w:rsidR="0046286C" w:rsidRPr="005D2E9F" w:rsidRDefault="0046286C" w:rsidP="0046286C">
            <w:pPr>
              <w:tabs>
                <w:tab w:val="left" w:pos="264"/>
              </w:tabs>
              <w:spacing w:after="0" w:line="240" w:lineRule="auto"/>
              <w:jc w:val="both"/>
              <w:rPr>
                <w:rFonts w:ascii="Times New Roman" w:hAnsi="Times New Roman"/>
                <w:sz w:val="24"/>
                <w:szCs w:val="28"/>
                <w:lang w:val="vi-VN"/>
              </w:rPr>
            </w:pPr>
            <w:r w:rsidRPr="005D2E9F">
              <w:rPr>
                <w:rFonts w:ascii="Times New Roman" w:hAnsi="Times New Roman"/>
                <w:sz w:val="24"/>
                <w:szCs w:val="28"/>
                <w:lang w:val="vi-VN"/>
              </w:rPr>
              <w:t>Tăng cường trao đổi giảng viên/sinh viên về nghiên cứu khoa học công nghệ và đào tạo.</w:t>
            </w:r>
          </w:p>
        </w:tc>
        <w:tc>
          <w:tcPr>
            <w:tcW w:w="2252" w:type="dxa"/>
            <w:gridSpan w:val="2"/>
            <w:vMerge w:val="restart"/>
            <w:vAlign w:val="center"/>
          </w:tcPr>
          <w:p w14:paraId="59931031" w14:textId="77777777"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4"/>
                <w:lang w:val="vi-VN"/>
              </w:rPr>
              <w:t>- 05 lượt GV trao đổi.</w:t>
            </w:r>
          </w:p>
          <w:p w14:paraId="1E152A57" w14:textId="79E11FFC" w:rsidR="0046286C" w:rsidRPr="005D2E9F" w:rsidRDefault="0046286C" w:rsidP="0046286C">
            <w:pPr>
              <w:spacing w:after="0" w:line="240" w:lineRule="auto"/>
              <w:jc w:val="both"/>
              <w:rPr>
                <w:rFonts w:ascii="Times New Roman" w:hAnsi="Times New Roman"/>
                <w:sz w:val="24"/>
                <w:szCs w:val="24"/>
                <w:lang w:val="vi-VN"/>
              </w:rPr>
            </w:pPr>
            <w:r w:rsidRPr="005D2E9F">
              <w:rPr>
                <w:rFonts w:ascii="Times New Roman" w:hAnsi="Times New Roman"/>
                <w:sz w:val="24"/>
                <w:szCs w:val="24"/>
                <w:lang w:val="vi-VN"/>
              </w:rPr>
              <w:lastRenderedPageBreak/>
              <w:t>- 20 lượt SV trao đổi.</w:t>
            </w:r>
          </w:p>
        </w:tc>
        <w:tc>
          <w:tcPr>
            <w:tcW w:w="2990" w:type="dxa"/>
            <w:gridSpan w:val="2"/>
            <w:vAlign w:val="center"/>
          </w:tcPr>
          <w:p w14:paraId="2D06181C" w14:textId="4C94EDDF" w:rsidR="0046286C" w:rsidRPr="005D2E9F" w:rsidRDefault="0046286C" w:rsidP="009F4BB1">
            <w:pPr>
              <w:spacing w:before="60" w:after="60" w:line="240" w:lineRule="auto"/>
              <w:jc w:val="both"/>
              <w:rPr>
                <w:rFonts w:ascii="Times New Roman" w:hAnsi="Times New Roman"/>
                <w:sz w:val="24"/>
                <w:szCs w:val="24"/>
                <w:lang w:val="vi-VN"/>
              </w:rPr>
            </w:pPr>
            <w:r w:rsidRPr="005D2E9F">
              <w:rPr>
                <w:rFonts w:ascii="Times New Roman" w:hAnsi="Times New Roman"/>
                <w:sz w:val="24"/>
                <w:szCs w:val="24"/>
              </w:rPr>
              <w:lastRenderedPageBreak/>
              <w:t>Lập kế hoạch</w:t>
            </w:r>
          </w:p>
        </w:tc>
        <w:tc>
          <w:tcPr>
            <w:tcW w:w="1409" w:type="dxa"/>
            <w:gridSpan w:val="2"/>
            <w:vAlign w:val="center"/>
          </w:tcPr>
          <w:p w14:paraId="5DD7AF1B" w14:textId="08767070" w:rsidR="0046286C" w:rsidRPr="005D2E9F" w:rsidRDefault="0046286C" w:rsidP="009F4BB1">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09</w:t>
            </w:r>
            <w:r w:rsidRPr="005D2E9F">
              <w:rPr>
                <w:rFonts w:ascii="Times New Roman" w:hAnsi="Times New Roman"/>
                <w:sz w:val="24"/>
                <w:szCs w:val="24"/>
                <w:lang w:val="vi-VN"/>
              </w:rPr>
              <w:t>/2019</w:t>
            </w:r>
          </w:p>
        </w:tc>
        <w:tc>
          <w:tcPr>
            <w:tcW w:w="1208" w:type="dxa"/>
            <w:vAlign w:val="center"/>
          </w:tcPr>
          <w:p w14:paraId="36657CD8" w14:textId="42C425CB" w:rsidR="0046286C" w:rsidRPr="005D2E9F" w:rsidRDefault="0046286C" w:rsidP="009F4BB1">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12</w:t>
            </w:r>
            <w:r w:rsidRPr="005D2E9F">
              <w:rPr>
                <w:rFonts w:ascii="Times New Roman" w:hAnsi="Times New Roman"/>
                <w:sz w:val="24"/>
                <w:szCs w:val="24"/>
                <w:lang w:val="vi-VN"/>
              </w:rPr>
              <w:t>/2019</w:t>
            </w:r>
          </w:p>
        </w:tc>
        <w:tc>
          <w:tcPr>
            <w:tcW w:w="1246" w:type="dxa"/>
            <w:vMerge w:val="restart"/>
            <w:vAlign w:val="center"/>
          </w:tcPr>
          <w:p w14:paraId="6E7342BB" w14:textId="711D94E6"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PGS. TS. Đỗ Văn Dũng</w:t>
            </w:r>
          </w:p>
        </w:tc>
        <w:tc>
          <w:tcPr>
            <w:tcW w:w="1411" w:type="dxa"/>
            <w:vMerge w:val="restart"/>
            <w:vAlign w:val="center"/>
          </w:tcPr>
          <w:p w14:paraId="56D3FF16" w14:textId="4C7F30CE"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Phòng KHCN-QHQT</w:t>
            </w:r>
          </w:p>
        </w:tc>
        <w:tc>
          <w:tcPr>
            <w:tcW w:w="1539" w:type="dxa"/>
            <w:vMerge w:val="restart"/>
            <w:vAlign w:val="center"/>
          </w:tcPr>
          <w:p w14:paraId="1DEDD246" w14:textId="46802BAD" w:rsidR="0046286C" w:rsidRPr="005D2E9F" w:rsidRDefault="0046286C" w:rsidP="0046286C">
            <w:pPr>
              <w:spacing w:after="0" w:line="240" w:lineRule="auto"/>
              <w:rPr>
                <w:rFonts w:ascii="Times New Roman" w:hAnsi="Times New Roman"/>
                <w:sz w:val="24"/>
                <w:szCs w:val="24"/>
                <w:lang w:val="vi-VN"/>
              </w:rPr>
            </w:pPr>
            <w:r w:rsidRPr="005D2E9F">
              <w:rPr>
                <w:rFonts w:ascii="Times New Roman" w:hAnsi="Times New Roman"/>
                <w:sz w:val="24"/>
                <w:szCs w:val="24"/>
                <w:lang w:val="vi-VN"/>
              </w:rPr>
              <w:t>Các Khoa</w:t>
            </w:r>
          </w:p>
        </w:tc>
      </w:tr>
      <w:tr w:rsidR="0046286C" w:rsidRPr="009A6223" w14:paraId="59F93F42" w14:textId="77777777" w:rsidTr="00C506EA">
        <w:trPr>
          <w:trHeight w:val="20"/>
          <w:jc w:val="center"/>
        </w:trPr>
        <w:tc>
          <w:tcPr>
            <w:tcW w:w="561" w:type="dxa"/>
            <w:vMerge/>
            <w:vAlign w:val="center"/>
          </w:tcPr>
          <w:p w14:paraId="295F9B56" w14:textId="3ED5D8D4"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3D7094F" w14:textId="77777777" w:rsidR="0046286C" w:rsidRPr="005D2E9F"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B8CF815"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A163C68" w14:textId="79EAC3EB" w:rsidR="0046286C" w:rsidRPr="005D2E9F" w:rsidRDefault="0046286C" w:rsidP="009F4BB1">
            <w:pPr>
              <w:spacing w:before="60" w:after="60" w:line="240" w:lineRule="auto"/>
              <w:jc w:val="both"/>
              <w:rPr>
                <w:rFonts w:ascii="Times New Roman" w:hAnsi="Times New Roman"/>
                <w:sz w:val="24"/>
                <w:szCs w:val="24"/>
                <w:lang w:val="vi-VN"/>
              </w:rPr>
            </w:pPr>
            <w:r w:rsidRPr="005D2E9F">
              <w:rPr>
                <w:rFonts w:ascii="Times New Roman" w:hAnsi="Times New Roman"/>
                <w:sz w:val="24"/>
                <w:szCs w:val="24"/>
              </w:rPr>
              <w:t>Tổ chức thực hiện</w:t>
            </w:r>
          </w:p>
        </w:tc>
        <w:tc>
          <w:tcPr>
            <w:tcW w:w="1409" w:type="dxa"/>
            <w:gridSpan w:val="2"/>
            <w:vAlign w:val="center"/>
          </w:tcPr>
          <w:p w14:paraId="72184881" w14:textId="3E6B1325" w:rsidR="0046286C" w:rsidRPr="005D2E9F" w:rsidRDefault="0046286C" w:rsidP="009F4BB1">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01</w:t>
            </w:r>
            <w:r w:rsidRPr="005D2E9F">
              <w:rPr>
                <w:rFonts w:ascii="Times New Roman" w:hAnsi="Times New Roman"/>
                <w:sz w:val="24"/>
                <w:szCs w:val="24"/>
                <w:lang w:val="vi-VN"/>
              </w:rPr>
              <w:t>/20</w:t>
            </w:r>
            <w:r w:rsidRPr="005D2E9F">
              <w:rPr>
                <w:rFonts w:ascii="Times New Roman" w:hAnsi="Times New Roman"/>
                <w:sz w:val="24"/>
                <w:szCs w:val="24"/>
              </w:rPr>
              <w:t>20</w:t>
            </w:r>
          </w:p>
        </w:tc>
        <w:tc>
          <w:tcPr>
            <w:tcW w:w="1208" w:type="dxa"/>
            <w:vAlign w:val="center"/>
          </w:tcPr>
          <w:p w14:paraId="28A27E31" w14:textId="71F2C208" w:rsidR="0046286C" w:rsidRPr="005D2E9F" w:rsidRDefault="0046286C" w:rsidP="009F4BB1">
            <w:pPr>
              <w:spacing w:before="60" w:after="60" w:line="240" w:lineRule="auto"/>
              <w:jc w:val="center"/>
              <w:rPr>
                <w:rFonts w:ascii="Times New Roman" w:hAnsi="Times New Roman"/>
                <w:sz w:val="24"/>
                <w:szCs w:val="24"/>
                <w:lang w:val="vi-VN"/>
              </w:rPr>
            </w:pPr>
            <w:r w:rsidRPr="005D2E9F">
              <w:rPr>
                <w:rFonts w:ascii="Times New Roman" w:hAnsi="Times New Roman"/>
                <w:sz w:val="24"/>
                <w:szCs w:val="24"/>
              </w:rPr>
              <w:t>0</w:t>
            </w:r>
            <w:r>
              <w:rPr>
                <w:rFonts w:ascii="Times New Roman" w:hAnsi="Times New Roman"/>
                <w:sz w:val="24"/>
                <w:szCs w:val="24"/>
                <w:lang w:val="vi-VN"/>
              </w:rPr>
              <w:t>7</w:t>
            </w:r>
            <w:r w:rsidRPr="005D2E9F">
              <w:rPr>
                <w:rFonts w:ascii="Times New Roman" w:hAnsi="Times New Roman"/>
                <w:sz w:val="24"/>
                <w:szCs w:val="24"/>
                <w:lang w:val="vi-VN"/>
              </w:rPr>
              <w:t>/20</w:t>
            </w:r>
            <w:r w:rsidRPr="005D2E9F">
              <w:rPr>
                <w:rFonts w:ascii="Times New Roman" w:hAnsi="Times New Roman"/>
                <w:sz w:val="24"/>
                <w:szCs w:val="24"/>
              </w:rPr>
              <w:t>20</w:t>
            </w:r>
          </w:p>
        </w:tc>
        <w:tc>
          <w:tcPr>
            <w:tcW w:w="1246" w:type="dxa"/>
            <w:vMerge/>
            <w:vAlign w:val="center"/>
          </w:tcPr>
          <w:p w14:paraId="7CCFE50E"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4E934052"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02177BE9" w14:textId="77777777" w:rsidR="0046286C" w:rsidRPr="005D2E9F" w:rsidRDefault="0046286C" w:rsidP="0046286C">
            <w:pPr>
              <w:spacing w:after="0" w:line="240" w:lineRule="auto"/>
              <w:rPr>
                <w:rFonts w:ascii="Times New Roman" w:hAnsi="Times New Roman"/>
                <w:sz w:val="24"/>
                <w:szCs w:val="24"/>
                <w:lang w:val="vi-VN"/>
              </w:rPr>
            </w:pPr>
          </w:p>
        </w:tc>
      </w:tr>
      <w:tr w:rsidR="0046286C" w:rsidRPr="009A6223" w14:paraId="2E79394F" w14:textId="77777777" w:rsidTr="00C506EA">
        <w:trPr>
          <w:trHeight w:val="20"/>
          <w:jc w:val="center"/>
        </w:trPr>
        <w:tc>
          <w:tcPr>
            <w:tcW w:w="561" w:type="dxa"/>
            <w:vMerge/>
            <w:vAlign w:val="center"/>
          </w:tcPr>
          <w:p w14:paraId="49FCA7DC"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CC08E71" w14:textId="77777777" w:rsidR="0046286C" w:rsidRPr="005D2E9F"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22577FF" w14:textId="77777777" w:rsidR="0046286C" w:rsidRPr="005D2E9F"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72791753" w14:textId="6719C09F" w:rsidR="0046286C" w:rsidRPr="005D2E9F" w:rsidRDefault="0046286C" w:rsidP="009F4BB1">
            <w:pPr>
              <w:spacing w:before="60" w:after="60" w:line="240" w:lineRule="auto"/>
              <w:jc w:val="both"/>
              <w:rPr>
                <w:rFonts w:ascii="Times New Roman" w:hAnsi="Times New Roman"/>
                <w:sz w:val="24"/>
                <w:szCs w:val="24"/>
                <w:lang w:val="vi-VN"/>
              </w:rPr>
            </w:pPr>
            <w:r w:rsidRPr="005D2E9F">
              <w:rPr>
                <w:rFonts w:ascii="Times New Roman" w:hAnsi="Times New Roman"/>
                <w:sz w:val="24"/>
                <w:szCs w:val="24"/>
                <w:lang w:val="vi-VN"/>
              </w:rPr>
              <w:t>Báo cáo tình hình thực hiện</w:t>
            </w:r>
          </w:p>
        </w:tc>
        <w:tc>
          <w:tcPr>
            <w:tcW w:w="1409" w:type="dxa"/>
            <w:gridSpan w:val="2"/>
            <w:vAlign w:val="center"/>
          </w:tcPr>
          <w:p w14:paraId="2A80B302" w14:textId="072C0B34" w:rsidR="0046286C" w:rsidRPr="003C57E9" w:rsidRDefault="00CF3DEB" w:rsidP="009F4BB1">
            <w:pPr>
              <w:spacing w:before="60" w:after="6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08" w:type="dxa"/>
            <w:vAlign w:val="center"/>
          </w:tcPr>
          <w:p w14:paraId="266014D7" w14:textId="55566371" w:rsidR="0046286C" w:rsidRPr="003C57E9" w:rsidRDefault="00CF3DEB" w:rsidP="009F4BB1">
            <w:pPr>
              <w:spacing w:before="60" w:after="60" w:line="240" w:lineRule="auto"/>
              <w:jc w:val="center"/>
              <w:rPr>
                <w:rFonts w:ascii="Times New Roman" w:hAnsi="Times New Roman"/>
                <w:sz w:val="24"/>
                <w:szCs w:val="24"/>
                <w:lang w:val="vi-VN"/>
              </w:rPr>
            </w:pPr>
            <w:r w:rsidRPr="003C57E9">
              <w:rPr>
                <w:rFonts w:ascii="Times New Roman" w:hAnsi="Times New Roman"/>
                <w:sz w:val="24"/>
                <w:szCs w:val="24"/>
              </w:rPr>
              <w:t>07/2020</w:t>
            </w:r>
          </w:p>
        </w:tc>
        <w:tc>
          <w:tcPr>
            <w:tcW w:w="1246" w:type="dxa"/>
            <w:vMerge/>
            <w:vAlign w:val="center"/>
          </w:tcPr>
          <w:p w14:paraId="4F0C5006" w14:textId="77777777" w:rsidR="0046286C" w:rsidRPr="005D2E9F" w:rsidRDefault="0046286C" w:rsidP="0046286C">
            <w:pPr>
              <w:spacing w:after="0" w:line="240" w:lineRule="auto"/>
              <w:rPr>
                <w:rFonts w:ascii="Times New Roman" w:hAnsi="Times New Roman"/>
                <w:sz w:val="24"/>
                <w:szCs w:val="24"/>
                <w:lang w:val="vi-VN"/>
              </w:rPr>
            </w:pPr>
          </w:p>
        </w:tc>
        <w:tc>
          <w:tcPr>
            <w:tcW w:w="1411" w:type="dxa"/>
            <w:vMerge/>
            <w:vAlign w:val="center"/>
          </w:tcPr>
          <w:p w14:paraId="2666E0CE" w14:textId="77777777" w:rsidR="0046286C" w:rsidRPr="005D2E9F" w:rsidRDefault="0046286C" w:rsidP="0046286C">
            <w:pPr>
              <w:spacing w:after="0" w:line="240" w:lineRule="auto"/>
              <w:rPr>
                <w:rFonts w:ascii="Times New Roman" w:hAnsi="Times New Roman"/>
                <w:sz w:val="24"/>
                <w:szCs w:val="24"/>
                <w:lang w:val="vi-VN"/>
              </w:rPr>
            </w:pPr>
          </w:p>
        </w:tc>
        <w:tc>
          <w:tcPr>
            <w:tcW w:w="1539" w:type="dxa"/>
            <w:vMerge/>
            <w:vAlign w:val="center"/>
          </w:tcPr>
          <w:p w14:paraId="53CB0485" w14:textId="77777777" w:rsidR="0046286C" w:rsidRPr="005D2E9F" w:rsidRDefault="0046286C" w:rsidP="0046286C">
            <w:pPr>
              <w:spacing w:after="0" w:line="240" w:lineRule="auto"/>
              <w:rPr>
                <w:rFonts w:ascii="Times New Roman" w:hAnsi="Times New Roman"/>
                <w:sz w:val="24"/>
                <w:szCs w:val="24"/>
                <w:lang w:val="vi-VN"/>
              </w:rPr>
            </w:pPr>
          </w:p>
        </w:tc>
      </w:tr>
      <w:tr w:rsidR="0046286C" w:rsidRPr="00305A05" w14:paraId="5A73EBBE" w14:textId="77777777" w:rsidTr="0035053B">
        <w:trPr>
          <w:trHeight w:val="20"/>
          <w:jc w:val="center"/>
        </w:trPr>
        <w:tc>
          <w:tcPr>
            <w:tcW w:w="561" w:type="dxa"/>
            <w:vMerge/>
            <w:vAlign w:val="center"/>
          </w:tcPr>
          <w:p w14:paraId="7B98611D" w14:textId="77777777" w:rsidR="0046286C" w:rsidRPr="00785C5B" w:rsidRDefault="0046286C" w:rsidP="0046286C">
            <w:pPr>
              <w:numPr>
                <w:ilvl w:val="0"/>
                <w:numId w:val="5"/>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C768909" w14:textId="30DA70E0" w:rsidR="0046286C" w:rsidRPr="003C57E9" w:rsidRDefault="0046286C" w:rsidP="002A7507">
            <w:pPr>
              <w:spacing w:before="60" w:after="60" w:line="240" w:lineRule="auto"/>
              <w:rPr>
                <w:rFonts w:ascii="Times New Roman" w:hAnsi="Times New Roman"/>
                <w:color w:val="FF0000"/>
                <w:sz w:val="24"/>
                <w:szCs w:val="24"/>
                <w:lang w:val="vi-VN"/>
              </w:rPr>
            </w:pPr>
            <w:r w:rsidRPr="003C57E9">
              <w:rPr>
                <w:rFonts w:ascii="Times New Roman" w:hAnsi="Times New Roman"/>
                <w:color w:val="FF0000"/>
                <w:sz w:val="24"/>
                <w:szCs w:val="24"/>
                <w:lang w:val="vi-VN"/>
              </w:rPr>
              <w:t xml:space="preserve">Các Khoa có nhu cầu trao đổi sinh viên hoặc </w:t>
            </w:r>
            <w:r w:rsidR="003C57E9" w:rsidRPr="003C57E9">
              <w:rPr>
                <w:rFonts w:ascii="Times New Roman" w:hAnsi="Times New Roman"/>
                <w:color w:val="FF0000"/>
                <w:sz w:val="24"/>
                <w:szCs w:val="24"/>
                <w:lang w:val="vi-VN"/>
              </w:rPr>
              <w:t xml:space="preserve">các </w:t>
            </w:r>
            <w:r w:rsidRPr="003C57E9">
              <w:rPr>
                <w:rFonts w:ascii="Times New Roman" w:hAnsi="Times New Roman"/>
                <w:color w:val="FF0000"/>
                <w:sz w:val="24"/>
                <w:szCs w:val="24"/>
                <w:lang w:val="vi-VN"/>
              </w:rPr>
              <w:t>Khoa chủ quản của sinh viên được trao đổi.</w:t>
            </w:r>
          </w:p>
        </w:tc>
      </w:tr>
      <w:tr w:rsidR="0046286C" w:rsidRPr="00305A05" w14:paraId="13016446" w14:textId="77777777" w:rsidTr="00C506EA">
        <w:trPr>
          <w:trHeight w:val="20"/>
          <w:jc w:val="center"/>
        </w:trPr>
        <w:tc>
          <w:tcPr>
            <w:tcW w:w="561" w:type="dxa"/>
            <w:vAlign w:val="center"/>
          </w:tcPr>
          <w:p w14:paraId="695F7B90" w14:textId="77777777" w:rsidR="0046286C" w:rsidRPr="001805C6" w:rsidRDefault="0046286C" w:rsidP="0046286C">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5417" w:type="dxa"/>
            <w:gridSpan w:val="4"/>
            <w:vAlign w:val="center"/>
          </w:tcPr>
          <w:p w14:paraId="1C724D7B" w14:textId="44712870" w:rsidR="0046286C" w:rsidRPr="00062876" w:rsidRDefault="0046286C" w:rsidP="0046286C">
            <w:pPr>
              <w:spacing w:before="120" w:after="120" w:line="240" w:lineRule="auto"/>
              <w:jc w:val="both"/>
              <w:rPr>
                <w:rFonts w:ascii="Times New Roman" w:hAnsi="Times New Roman"/>
                <w:sz w:val="24"/>
                <w:szCs w:val="24"/>
                <w:lang w:val="vi-VN"/>
              </w:rPr>
            </w:pPr>
            <w:r w:rsidRPr="00A40A4F">
              <w:rPr>
                <w:rFonts w:ascii="Times New Roman" w:hAnsi="Times New Roman"/>
                <w:b/>
                <w:sz w:val="24"/>
                <w:szCs w:val="24"/>
                <w:lang w:val="vi-VN"/>
              </w:rPr>
              <w:t xml:space="preserve">CÔNG TÁC </w:t>
            </w:r>
            <w:r w:rsidRPr="00062876">
              <w:rPr>
                <w:rFonts w:ascii="Times New Roman" w:hAnsi="Times New Roman"/>
                <w:b/>
                <w:sz w:val="24"/>
                <w:szCs w:val="24"/>
                <w:lang w:val="vi-VN"/>
              </w:rPr>
              <w:t>ĐẢM BẢO CHẤT LƯỢNG</w:t>
            </w:r>
          </w:p>
        </w:tc>
        <w:tc>
          <w:tcPr>
            <w:tcW w:w="2990" w:type="dxa"/>
            <w:gridSpan w:val="2"/>
            <w:vAlign w:val="center"/>
          </w:tcPr>
          <w:p w14:paraId="1295287F" w14:textId="4887CA8D" w:rsidR="0046286C" w:rsidRPr="004C12BF" w:rsidRDefault="0046286C" w:rsidP="0046286C">
            <w:pPr>
              <w:spacing w:before="60" w:after="60" w:line="240" w:lineRule="auto"/>
              <w:jc w:val="both"/>
              <w:rPr>
                <w:rFonts w:ascii="Times New Roman" w:hAnsi="Times New Roman"/>
                <w:sz w:val="24"/>
                <w:szCs w:val="24"/>
                <w:lang w:val="vi-VN"/>
              </w:rPr>
            </w:pPr>
          </w:p>
        </w:tc>
        <w:tc>
          <w:tcPr>
            <w:tcW w:w="1409" w:type="dxa"/>
            <w:gridSpan w:val="2"/>
            <w:vAlign w:val="center"/>
          </w:tcPr>
          <w:p w14:paraId="7F3F52BF" w14:textId="77777777" w:rsidR="0046286C" w:rsidRDefault="0046286C" w:rsidP="0046286C">
            <w:pPr>
              <w:spacing w:before="120" w:after="120" w:line="240" w:lineRule="auto"/>
              <w:jc w:val="center"/>
              <w:rPr>
                <w:rFonts w:ascii="Times New Roman" w:hAnsi="Times New Roman"/>
                <w:sz w:val="24"/>
                <w:szCs w:val="24"/>
                <w:lang w:val="vi-VN"/>
              </w:rPr>
            </w:pPr>
          </w:p>
        </w:tc>
        <w:tc>
          <w:tcPr>
            <w:tcW w:w="1208" w:type="dxa"/>
            <w:vAlign w:val="center"/>
          </w:tcPr>
          <w:p w14:paraId="3B565595" w14:textId="77777777" w:rsidR="0046286C" w:rsidRDefault="0046286C" w:rsidP="0046286C">
            <w:pPr>
              <w:spacing w:before="120" w:after="120" w:line="240" w:lineRule="auto"/>
              <w:jc w:val="center"/>
              <w:rPr>
                <w:rFonts w:ascii="Times New Roman" w:hAnsi="Times New Roman"/>
                <w:sz w:val="24"/>
                <w:szCs w:val="24"/>
                <w:lang w:val="vi-VN"/>
              </w:rPr>
            </w:pPr>
          </w:p>
        </w:tc>
        <w:tc>
          <w:tcPr>
            <w:tcW w:w="1246" w:type="dxa"/>
            <w:vAlign w:val="center"/>
          </w:tcPr>
          <w:p w14:paraId="7A1E1A0E" w14:textId="77777777" w:rsidR="0046286C" w:rsidRPr="004C63B1" w:rsidRDefault="0046286C" w:rsidP="0046286C">
            <w:pPr>
              <w:spacing w:before="120" w:after="120" w:line="240" w:lineRule="auto"/>
              <w:rPr>
                <w:rFonts w:ascii="Times New Roman" w:hAnsi="Times New Roman"/>
                <w:color w:val="FF0000"/>
                <w:sz w:val="24"/>
                <w:szCs w:val="24"/>
                <w:lang w:val="vi-VN"/>
              </w:rPr>
            </w:pPr>
          </w:p>
        </w:tc>
        <w:tc>
          <w:tcPr>
            <w:tcW w:w="1411" w:type="dxa"/>
            <w:vAlign w:val="center"/>
          </w:tcPr>
          <w:p w14:paraId="6FDA7E9F" w14:textId="77777777" w:rsidR="0046286C" w:rsidRPr="00787032" w:rsidRDefault="0046286C" w:rsidP="0046286C">
            <w:pPr>
              <w:spacing w:before="120" w:after="120" w:line="240" w:lineRule="auto"/>
              <w:rPr>
                <w:rFonts w:ascii="Times New Roman" w:hAnsi="Times New Roman"/>
                <w:color w:val="FF0000"/>
                <w:sz w:val="24"/>
                <w:szCs w:val="24"/>
                <w:lang w:val="vi-VN"/>
              </w:rPr>
            </w:pPr>
          </w:p>
        </w:tc>
        <w:tc>
          <w:tcPr>
            <w:tcW w:w="1539" w:type="dxa"/>
            <w:vAlign w:val="center"/>
          </w:tcPr>
          <w:p w14:paraId="2C389D90" w14:textId="77777777" w:rsidR="0046286C" w:rsidRPr="004C12BF" w:rsidRDefault="0046286C" w:rsidP="0046286C">
            <w:pPr>
              <w:spacing w:before="120" w:after="120" w:line="240" w:lineRule="auto"/>
              <w:rPr>
                <w:rFonts w:ascii="Times New Roman" w:hAnsi="Times New Roman"/>
                <w:sz w:val="24"/>
                <w:szCs w:val="24"/>
                <w:lang w:val="vi-VN"/>
              </w:rPr>
            </w:pPr>
          </w:p>
        </w:tc>
      </w:tr>
      <w:tr w:rsidR="0046286C" w:rsidRPr="00305A05" w14:paraId="7F0BB1CA" w14:textId="77777777" w:rsidTr="007A4F03">
        <w:trPr>
          <w:trHeight w:val="563"/>
          <w:jc w:val="center"/>
        </w:trPr>
        <w:tc>
          <w:tcPr>
            <w:tcW w:w="561" w:type="dxa"/>
            <w:vMerge w:val="restart"/>
            <w:vAlign w:val="center"/>
          </w:tcPr>
          <w:p w14:paraId="7CF391F0" w14:textId="09DA35DA" w:rsidR="0046286C" w:rsidRPr="00AF71C3" w:rsidRDefault="0046286C" w:rsidP="0046286C">
            <w:pPr>
              <w:spacing w:after="0" w:line="240" w:lineRule="auto"/>
              <w:jc w:val="center"/>
              <w:rPr>
                <w:rFonts w:ascii="Times New Roman" w:hAnsi="Times New Roman"/>
                <w:sz w:val="24"/>
                <w:szCs w:val="24"/>
              </w:rPr>
            </w:pPr>
            <w:r w:rsidRPr="00AF71C3">
              <w:rPr>
                <w:rFonts w:ascii="Times New Roman" w:hAnsi="Times New Roman"/>
                <w:sz w:val="24"/>
                <w:szCs w:val="24"/>
              </w:rPr>
              <w:t>1</w:t>
            </w:r>
          </w:p>
        </w:tc>
        <w:tc>
          <w:tcPr>
            <w:tcW w:w="3165" w:type="dxa"/>
            <w:gridSpan w:val="2"/>
            <w:vMerge w:val="restart"/>
            <w:vAlign w:val="center"/>
          </w:tcPr>
          <w:p w14:paraId="5D7D3AA0" w14:textId="6329D457" w:rsidR="0046286C" w:rsidRPr="002A5972" w:rsidRDefault="0046286C" w:rsidP="0046286C">
            <w:pPr>
              <w:tabs>
                <w:tab w:val="left" w:pos="264"/>
              </w:tabs>
              <w:spacing w:after="0" w:line="240" w:lineRule="auto"/>
              <w:jc w:val="both"/>
              <w:rPr>
                <w:rFonts w:ascii="Times New Roman" w:hAnsi="Times New Roman"/>
                <w:sz w:val="24"/>
                <w:szCs w:val="24"/>
                <w:lang w:val="vi-VN"/>
              </w:rPr>
            </w:pPr>
            <w:r w:rsidRPr="002A5972">
              <w:rPr>
                <w:rFonts w:ascii="Times New Roman" w:hAnsi="Times New Roman"/>
                <w:sz w:val="24"/>
                <w:szCs w:val="28"/>
                <w:lang w:val="vi-VN"/>
              </w:rPr>
              <w:t>Hoàn thành công tác đánh giá ngoài 3 chương trình đào tạo vào tháng 11/2019</w:t>
            </w:r>
            <w:r>
              <w:rPr>
                <w:rFonts w:ascii="Times New Roman" w:hAnsi="Times New Roman"/>
                <w:sz w:val="24"/>
                <w:szCs w:val="28"/>
                <w:lang w:val="vi-VN"/>
              </w:rPr>
              <w:t>.</w:t>
            </w:r>
          </w:p>
        </w:tc>
        <w:tc>
          <w:tcPr>
            <w:tcW w:w="2252" w:type="dxa"/>
            <w:gridSpan w:val="2"/>
            <w:vMerge w:val="restart"/>
            <w:vAlign w:val="center"/>
          </w:tcPr>
          <w:p w14:paraId="0E03120D" w14:textId="19B8FF30"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lang w:val="vi-VN"/>
              </w:rPr>
              <w:t>Đánh giá ngoài xong 3 CTĐT: CNTT, CN May, CNKT In.</w:t>
            </w:r>
          </w:p>
        </w:tc>
        <w:tc>
          <w:tcPr>
            <w:tcW w:w="2990" w:type="dxa"/>
            <w:gridSpan w:val="2"/>
            <w:vAlign w:val="center"/>
          </w:tcPr>
          <w:p w14:paraId="283F0729" w14:textId="4B696962" w:rsidR="0046286C" w:rsidRPr="005A0C49" w:rsidRDefault="0046286C" w:rsidP="0046286C">
            <w:pPr>
              <w:spacing w:after="0" w:line="240" w:lineRule="auto"/>
              <w:jc w:val="both"/>
              <w:rPr>
                <w:rFonts w:ascii="Times New Roman" w:hAnsi="Times New Roman"/>
                <w:sz w:val="24"/>
                <w:szCs w:val="24"/>
                <w:lang w:val="vi-VN"/>
              </w:rPr>
            </w:pPr>
            <w:r w:rsidRPr="005A0C49">
              <w:rPr>
                <w:rFonts w:ascii="Times New Roman" w:hAnsi="Times New Roman"/>
                <w:sz w:val="24"/>
                <w:szCs w:val="24"/>
                <w:lang w:val="vi-VN"/>
              </w:rPr>
              <w:t>Lập kế hoạch đánh giá ngoài</w:t>
            </w:r>
          </w:p>
        </w:tc>
        <w:tc>
          <w:tcPr>
            <w:tcW w:w="1409" w:type="dxa"/>
            <w:gridSpan w:val="2"/>
            <w:vAlign w:val="center"/>
          </w:tcPr>
          <w:p w14:paraId="15026D1D" w14:textId="1CC32522"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09/2019</w:t>
            </w:r>
          </w:p>
        </w:tc>
        <w:tc>
          <w:tcPr>
            <w:tcW w:w="1208" w:type="dxa"/>
            <w:vAlign w:val="center"/>
          </w:tcPr>
          <w:p w14:paraId="1920B460" w14:textId="05744D3E"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10/2019</w:t>
            </w:r>
          </w:p>
        </w:tc>
        <w:tc>
          <w:tcPr>
            <w:tcW w:w="1246" w:type="dxa"/>
            <w:vMerge w:val="restart"/>
            <w:vAlign w:val="center"/>
          </w:tcPr>
          <w:p w14:paraId="16B47B41" w14:textId="727319CE"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24E91ED1" w14:textId="44B1DD09"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571198FA" w14:textId="47A28B85" w:rsidR="0046286C"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xml:space="preserve">- Các Khoa </w:t>
            </w:r>
            <w:r w:rsidRPr="00450176">
              <w:rPr>
                <w:rFonts w:ascii="Times New Roman" w:hAnsi="Times New Roman"/>
                <w:sz w:val="24"/>
                <w:szCs w:val="24"/>
                <w:lang w:val="vi-VN"/>
              </w:rPr>
              <w:t>CNTT, CN May &amp; TT, In &amp; TT</w:t>
            </w:r>
          </w:p>
          <w:p w14:paraId="1E50063A" w14:textId="3764CFED"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 Các đơn vị liên quan</w:t>
            </w:r>
          </w:p>
        </w:tc>
      </w:tr>
      <w:tr w:rsidR="0046286C" w:rsidRPr="00A40A4F" w14:paraId="2CB74ADC" w14:textId="77777777" w:rsidTr="007A4F03">
        <w:trPr>
          <w:trHeight w:val="557"/>
          <w:jc w:val="center"/>
        </w:trPr>
        <w:tc>
          <w:tcPr>
            <w:tcW w:w="561" w:type="dxa"/>
            <w:vMerge/>
            <w:vAlign w:val="center"/>
          </w:tcPr>
          <w:p w14:paraId="7EB08099" w14:textId="592699BE" w:rsidR="0046286C" w:rsidRPr="00785C5B" w:rsidRDefault="0046286C" w:rsidP="0046286C">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54427547" w14:textId="77777777" w:rsidR="0046286C" w:rsidRPr="00062876"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4ED2054B" w14:textId="77777777" w:rsidR="0046286C" w:rsidRPr="00785C5B"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1499FCD6" w14:textId="5E3DBAC0" w:rsidR="0046286C" w:rsidRPr="005A0C49" w:rsidRDefault="0046286C" w:rsidP="0046286C">
            <w:pPr>
              <w:spacing w:after="0" w:line="240" w:lineRule="auto"/>
              <w:jc w:val="both"/>
              <w:rPr>
                <w:rFonts w:ascii="Times New Roman" w:hAnsi="Times New Roman"/>
                <w:sz w:val="24"/>
                <w:szCs w:val="24"/>
                <w:lang w:val="vi-VN"/>
              </w:rPr>
            </w:pPr>
            <w:r w:rsidRPr="005A0C49">
              <w:rPr>
                <w:rFonts w:ascii="Times New Roman" w:hAnsi="Times New Roman"/>
                <w:sz w:val="24"/>
                <w:szCs w:val="24"/>
                <w:lang w:val="vi-VN"/>
              </w:rPr>
              <w:t>Tổ chức đánh giá ngoài</w:t>
            </w:r>
          </w:p>
        </w:tc>
        <w:tc>
          <w:tcPr>
            <w:tcW w:w="1409" w:type="dxa"/>
            <w:gridSpan w:val="2"/>
            <w:vAlign w:val="center"/>
          </w:tcPr>
          <w:p w14:paraId="728561A0" w14:textId="7A7D9AC6"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11/2019</w:t>
            </w:r>
          </w:p>
        </w:tc>
        <w:tc>
          <w:tcPr>
            <w:tcW w:w="1208" w:type="dxa"/>
            <w:vAlign w:val="center"/>
          </w:tcPr>
          <w:p w14:paraId="01FF26B3" w14:textId="3FA784F5"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11/2019</w:t>
            </w:r>
          </w:p>
        </w:tc>
        <w:tc>
          <w:tcPr>
            <w:tcW w:w="1246" w:type="dxa"/>
            <w:vMerge/>
            <w:vAlign w:val="center"/>
          </w:tcPr>
          <w:p w14:paraId="347C3FF9"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1DAF0DFA"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5FB7E41E" w14:textId="77777777" w:rsidR="0046286C" w:rsidRPr="00785C5B" w:rsidRDefault="0046286C" w:rsidP="0046286C">
            <w:pPr>
              <w:spacing w:after="0" w:line="240" w:lineRule="auto"/>
              <w:rPr>
                <w:rFonts w:ascii="Times New Roman" w:hAnsi="Times New Roman"/>
                <w:sz w:val="24"/>
                <w:szCs w:val="24"/>
                <w:lang w:val="vi-VN"/>
              </w:rPr>
            </w:pPr>
          </w:p>
        </w:tc>
      </w:tr>
      <w:tr w:rsidR="0046286C" w:rsidRPr="005A0C49" w14:paraId="5F6B539D" w14:textId="77777777" w:rsidTr="00C506EA">
        <w:trPr>
          <w:trHeight w:val="20"/>
          <w:jc w:val="center"/>
        </w:trPr>
        <w:tc>
          <w:tcPr>
            <w:tcW w:w="561" w:type="dxa"/>
            <w:vMerge/>
            <w:vAlign w:val="center"/>
          </w:tcPr>
          <w:p w14:paraId="0EBFAC59" w14:textId="77777777" w:rsidR="0046286C" w:rsidRPr="00785C5B" w:rsidRDefault="0046286C" w:rsidP="0046286C">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6A437E50" w14:textId="77777777" w:rsidR="0046286C" w:rsidRPr="00062876"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332D3604" w14:textId="77777777" w:rsidR="0046286C" w:rsidRPr="00785C5B"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3A51B4CE" w14:textId="7924B42D" w:rsidR="0046286C" w:rsidRPr="005A0C49" w:rsidRDefault="0046286C" w:rsidP="0046286C">
            <w:pPr>
              <w:spacing w:after="0" w:line="240" w:lineRule="auto"/>
              <w:jc w:val="both"/>
              <w:rPr>
                <w:rFonts w:ascii="Times New Roman" w:hAnsi="Times New Roman"/>
                <w:sz w:val="24"/>
                <w:szCs w:val="24"/>
                <w:lang w:val="vi-VN"/>
              </w:rPr>
            </w:pPr>
            <w:r w:rsidRPr="005A0C49">
              <w:rPr>
                <w:rFonts w:ascii="Times New Roman" w:hAnsi="Times New Roman"/>
                <w:sz w:val="24"/>
                <w:szCs w:val="24"/>
                <w:lang w:val="vi-VN"/>
              </w:rPr>
              <w:t>Báo cáo kết quả thực hiện</w:t>
            </w:r>
          </w:p>
        </w:tc>
        <w:tc>
          <w:tcPr>
            <w:tcW w:w="1409" w:type="dxa"/>
            <w:gridSpan w:val="2"/>
            <w:vAlign w:val="center"/>
          </w:tcPr>
          <w:p w14:paraId="5DD63C5D" w14:textId="284DACED"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01/2020</w:t>
            </w:r>
          </w:p>
        </w:tc>
        <w:tc>
          <w:tcPr>
            <w:tcW w:w="1208" w:type="dxa"/>
            <w:vAlign w:val="center"/>
          </w:tcPr>
          <w:p w14:paraId="0DE2B700" w14:textId="46EFD82D" w:rsidR="0046286C" w:rsidRPr="005A0C49" w:rsidRDefault="0046286C" w:rsidP="0046286C">
            <w:pPr>
              <w:spacing w:after="0" w:line="240" w:lineRule="auto"/>
              <w:jc w:val="center"/>
              <w:rPr>
                <w:rFonts w:ascii="Times New Roman" w:hAnsi="Times New Roman"/>
                <w:sz w:val="24"/>
                <w:szCs w:val="24"/>
                <w:lang w:val="vi-VN"/>
              </w:rPr>
            </w:pPr>
            <w:r w:rsidRPr="005A0C49">
              <w:rPr>
                <w:rFonts w:ascii="Times New Roman" w:hAnsi="Times New Roman"/>
                <w:sz w:val="24"/>
                <w:szCs w:val="24"/>
                <w:lang w:val="vi-VN"/>
              </w:rPr>
              <w:t>02/2020</w:t>
            </w:r>
          </w:p>
        </w:tc>
        <w:tc>
          <w:tcPr>
            <w:tcW w:w="1246" w:type="dxa"/>
            <w:vMerge/>
            <w:vAlign w:val="center"/>
          </w:tcPr>
          <w:p w14:paraId="4D933A2A"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242B3BD2"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29A2A39C"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0419A4C2" w14:textId="77777777" w:rsidTr="0035053B">
        <w:trPr>
          <w:trHeight w:val="20"/>
          <w:jc w:val="center"/>
        </w:trPr>
        <w:tc>
          <w:tcPr>
            <w:tcW w:w="561" w:type="dxa"/>
            <w:vMerge/>
            <w:tcBorders>
              <w:bottom w:val="single" w:sz="4" w:space="0" w:color="auto"/>
            </w:tcBorders>
            <w:vAlign w:val="center"/>
          </w:tcPr>
          <w:p w14:paraId="2224115E" w14:textId="77777777" w:rsidR="0046286C" w:rsidRPr="00785C5B" w:rsidRDefault="0046286C" w:rsidP="0046286C">
            <w:pPr>
              <w:numPr>
                <w:ilvl w:val="0"/>
                <w:numId w:val="6"/>
              </w:numPr>
              <w:spacing w:after="0" w:line="240" w:lineRule="auto"/>
              <w:ind w:left="504" w:hanging="357"/>
              <w:jc w:val="center"/>
              <w:rPr>
                <w:rFonts w:ascii="Times New Roman" w:hAnsi="Times New Roman"/>
                <w:b/>
                <w:sz w:val="24"/>
                <w:szCs w:val="24"/>
                <w:lang w:val="vi-VN"/>
              </w:rPr>
            </w:pPr>
          </w:p>
        </w:tc>
        <w:tc>
          <w:tcPr>
            <w:tcW w:w="15220" w:type="dxa"/>
            <w:gridSpan w:val="12"/>
            <w:vAlign w:val="center"/>
          </w:tcPr>
          <w:p w14:paraId="3A902B1A" w14:textId="2FF58FED" w:rsidR="0046286C" w:rsidRPr="007A4F03" w:rsidRDefault="0046286C" w:rsidP="002A7507">
            <w:pPr>
              <w:spacing w:after="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Các Khoa CNTT, CN May &amp; TT, In &amp; TT: Hoàn thành báo cáo tự đánh giá, minh chứng, lập các nhóm phỏng vấn, sắp xếp/trang trí phòng làm việc và cử người đưa đón đoàn ĐGN.</w:t>
            </w:r>
          </w:p>
          <w:p w14:paraId="75BD8EBB" w14:textId="63279785" w:rsidR="00910A48" w:rsidRPr="007A4F03" w:rsidRDefault="0046286C" w:rsidP="002A7507">
            <w:pPr>
              <w:spacing w:after="0" w:line="240" w:lineRule="auto"/>
              <w:jc w:val="both"/>
              <w:rPr>
                <w:rFonts w:ascii="Times New Roman" w:hAnsi="Times New Roman"/>
                <w:color w:val="FF0000"/>
                <w:sz w:val="24"/>
                <w:szCs w:val="24"/>
                <w:lang w:val="vi-VN"/>
              </w:rPr>
            </w:pPr>
            <w:r w:rsidRPr="007A4F03">
              <w:rPr>
                <w:rFonts w:ascii="Times New Roman" w:hAnsi="Times New Roman"/>
                <w:color w:val="FF0000"/>
                <w:sz w:val="24"/>
                <w:szCs w:val="24"/>
                <w:lang w:val="vi-VN"/>
              </w:rPr>
              <w:t xml:space="preserve">- </w:t>
            </w:r>
            <w:r w:rsidR="00910A48" w:rsidRPr="007A4F03">
              <w:rPr>
                <w:rFonts w:ascii="Times New Roman" w:hAnsi="Times New Roman"/>
                <w:color w:val="FF0000"/>
                <w:sz w:val="24"/>
                <w:szCs w:val="24"/>
                <w:lang w:val="vi-VN"/>
              </w:rPr>
              <w:t xml:space="preserve">Các </w:t>
            </w:r>
            <w:r w:rsidRPr="007A4F03">
              <w:rPr>
                <w:rFonts w:ascii="Times New Roman" w:hAnsi="Times New Roman"/>
                <w:color w:val="FF0000"/>
                <w:sz w:val="24"/>
                <w:szCs w:val="24"/>
                <w:lang w:val="vi-VN"/>
              </w:rPr>
              <w:t>đơn vị</w:t>
            </w:r>
            <w:r w:rsidR="0025756E" w:rsidRPr="007A4F03">
              <w:rPr>
                <w:rFonts w:ascii="Times New Roman" w:hAnsi="Times New Roman"/>
                <w:color w:val="FF0000"/>
                <w:sz w:val="24"/>
                <w:szCs w:val="24"/>
                <w:lang w:val="vi-VN"/>
              </w:rPr>
              <w:t xml:space="preserve">: </w:t>
            </w:r>
            <w:r w:rsidR="00910A48" w:rsidRPr="007A4F03">
              <w:rPr>
                <w:rFonts w:ascii="Times New Roman" w:hAnsi="Times New Roman"/>
                <w:color w:val="FF0000"/>
                <w:sz w:val="24"/>
                <w:szCs w:val="24"/>
                <w:lang w:val="vi-VN"/>
              </w:rPr>
              <w:t>P.TC-HC, P.KHCN-QHQT, P.QTCSVC, P.TBVT, P.KH</w:t>
            </w:r>
            <w:r w:rsidR="007A4F03">
              <w:rPr>
                <w:rFonts w:ascii="Times New Roman" w:hAnsi="Times New Roman"/>
                <w:color w:val="FF0000"/>
                <w:sz w:val="24"/>
                <w:szCs w:val="24"/>
                <w:lang w:val="vi-VN"/>
              </w:rPr>
              <w:t>-</w:t>
            </w:r>
            <w:r w:rsidR="00910A48" w:rsidRPr="007A4F03">
              <w:rPr>
                <w:rFonts w:ascii="Times New Roman" w:hAnsi="Times New Roman"/>
                <w:color w:val="FF0000"/>
                <w:sz w:val="24"/>
                <w:szCs w:val="24"/>
                <w:lang w:val="vi-VN"/>
              </w:rPr>
              <w:t xml:space="preserve">TC, P.TT, TT.TTMT, TT.DHS, </w:t>
            </w:r>
            <w:r w:rsidR="005468DC" w:rsidRPr="007A4F03">
              <w:rPr>
                <w:rFonts w:ascii="Times New Roman" w:hAnsi="Times New Roman"/>
                <w:color w:val="FF0000"/>
                <w:sz w:val="24"/>
                <w:szCs w:val="24"/>
                <w:lang w:val="vi-VN"/>
              </w:rPr>
              <w:t xml:space="preserve">TT.DVSV, </w:t>
            </w:r>
            <w:r w:rsidR="00910A48" w:rsidRPr="007A4F03">
              <w:rPr>
                <w:rFonts w:ascii="Times New Roman" w:hAnsi="Times New Roman"/>
                <w:color w:val="FF0000"/>
                <w:sz w:val="24"/>
                <w:szCs w:val="24"/>
                <w:lang w:val="vi-VN"/>
              </w:rPr>
              <w:t>TV, Đ</w:t>
            </w:r>
            <w:r w:rsidR="007A4F03" w:rsidRPr="007A4F03">
              <w:rPr>
                <w:rFonts w:ascii="Times New Roman" w:hAnsi="Times New Roman"/>
                <w:color w:val="FF0000"/>
                <w:sz w:val="24"/>
                <w:szCs w:val="24"/>
                <w:lang w:val="vi-VN"/>
              </w:rPr>
              <w:t xml:space="preserve">oàn </w:t>
            </w:r>
            <w:r w:rsidR="00910A48" w:rsidRPr="007A4F03">
              <w:rPr>
                <w:rFonts w:ascii="Times New Roman" w:hAnsi="Times New Roman"/>
                <w:color w:val="FF0000"/>
                <w:sz w:val="24"/>
                <w:szCs w:val="24"/>
                <w:lang w:val="vi-VN"/>
              </w:rPr>
              <w:t>TN</w:t>
            </w:r>
            <w:r w:rsidR="007A4F03" w:rsidRPr="007A4F03">
              <w:rPr>
                <w:rFonts w:ascii="Times New Roman" w:hAnsi="Times New Roman"/>
                <w:color w:val="FF0000"/>
                <w:sz w:val="24"/>
                <w:szCs w:val="24"/>
                <w:lang w:val="vi-VN"/>
              </w:rPr>
              <w:t xml:space="preserve"> </w:t>
            </w:r>
            <w:r w:rsidR="00910A48" w:rsidRPr="007A4F03">
              <w:rPr>
                <w:rFonts w:ascii="Times New Roman" w:hAnsi="Times New Roman"/>
                <w:color w:val="FF0000"/>
                <w:sz w:val="24"/>
                <w:szCs w:val="24"/>
                <w:lang w:val="vi-VN"/>
              </w:rPr>
              <w:t>&amp;</w:t>
            </w:r>
            <w:r w:rsidR="007A4F03" w:rsidRPr="007A4F03">
              <w:rPr>
                <w:rFonts w:ascii="Times New Roman" w:hAnsi="Times New Roman"/>
                <w:color w:val="FF0000"/>
                <w:sz w:val="24"/>
                <w:szCs w:val="24"/>
                <w:lang w:val="vi-VN"/>
              </w:rPr>
              <w:t xml:space="preserve"> </w:t>
            </w:r>
            <w:r w:rsidR="00910A48" w:rsidRPr="007A4F03">
              <w:rPr>
                <w:rFonts w:ascii="Times New Roman" w:hAnsi="Times New Roman"/>
                <w:color w:val="FF0000"/>
                <w:sz w:val="24"/>
                <w:szCs w:val="24"/>
                <w:lang w:val="vi-VN"/>
              </w:rPr>
              <w:t>H</w:t>
            </w:r>
            <w:r w:rsidR="007A4F03" w:rsidRPr="007A4F03">
              <w:rPr>
                <w:rFonts w:ascii="Times New Roman" w:hAnsi="Times New Roman"/>
                <w:color w:val="FF0000"/>
                <w:sz w:val="24"/>
                <w:szCs w:val="24"/>
                <w:lang w:val="vi-VN"/>
              </w:rPr>
              <w:t xml:space="preserve">ội </w:t>
            </w:r>
            <w:r w:rsidR="00910A48" w:rsidRPr="007A4F03">
              <w:rPr>
                <w:rFonts w:ascii="Times New Roman" w:hAnsi="Times New Roman"/>
                <w:color w:val="FF0000"/>
                <w:sz w:val="24"/>
                <w:szCs w:val="24"/>
                <w:lang w:val="vi-VN"/>
              </w:rPr>
              <w:t xml:space="preserve">SV hỗ trợ công tác tổ chức tiếp đón đoàn theo </w:t>
            </w:r>
            <w:r w:rsidR="00FB0BCA">
              <w:rPr>
                <w:rFonts w:ascii="Times New Roman" w:hAnsi="Times New Roman"/>
                <w:color w:val="FF0000"/>
                <w:sz w:val="24"/>
                <w:szCs w:val="24"/>
                <w:lang w:val="vi-VN"/>
              </w:rPr>
              <w:t>phân công</w:t>
            </w:r>
            <w:r w:rsidR="00910A48" w:rsidRPr="007A4F03">
              <w:rPr>
                <w:rFonts w:ascii="Times New Roman" w:hAnsi="Times New Roman"/>
                <w:color w:val="FF0000"/>
                <w:sz w:val="24"/>
                <w:szCs w:val="24"/>
                <w:lang w:val="vi-VN"/>
              </w:rPr>
              <w:t xml:space="preserve"> của Phòng ĐBCL.</w:t>
            </w:r>
          </w:p>
        </w:tc>
      </w:tr>
      <w:tr w:rsidR="0046286C" w:rsidRPr="00305A05" w14:paraId="69493945" w14:textId="77777777" w:rsidTr="00C506EA">
        <w:trPr>
          <w:trHeight w:val="562"/>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337393DD" w14:textId="0CD66510" w:rsidR="0046286C" w:rsidRPr="00AF71C3" w:rsidRDefault="0046286C" w:rsidP="0046286C">
            <w:pPr>
              <w:spacing w:after="0" w:line="240" w:lineRule="auto"/>
              <w:jc w:val="center"/>
              <w:rPr>
                <w:rFonts w:ascii="Times New Roman" w:hAnsi="Times New Roman"/>
                <w:sz w:val="24"/>
                <w:szCs w:val="24"/>
              </w:rPr>
            </w:pPr>
            <w:r>
              <w:rPr>
                <w:rFonts w:ascii="Times New Roman" w:hAnsi="Times New Roman"/>
                <w:sz w:val="24"/>
                <w:szCs w:val="24"/>
              </w:rPr>
              <w:t>2</w:t>
            </w:r>
          </w:p>
        </w:tc>
        <w:tc>
          <w:tcPr>
            <w:tcW w:w="3165" w:type="dxa"/>
            <w:gridSpan w:val="2"/>
            <w:vMerge w:val="restart"/>
            <w:tcBorders>
              <w:left w:val="single" w:sz="4" w:space="0" w:color="auto"/>
            </w:tcBorders>
            <w:vAlign w:val="center"/>
          </w:tcPr>
          <w:p w14:paraId="32FCCA42" w14:textId="6DD56F1C" w:rsidR="0046286C" w:rsidRPr="002A5972" w:rsidRDefault="0046286C" w:rsidP="0046286C">
            <w:pPr>
              <w:tabs>
                <w:tab w:val="left" w:pos="264"/>
              </w:tabs>
              <w:spacing w:after="0" w:line="240" w:lineRule="auto"/>
              <w:jc w:val="both"/>
              <w:rPr>
                <w:rFonts w:ascii="Times New Roman" w:hAnsi="Times New Roman"/>
                <w:sz w:val="24"/>
                <w:szCs w:val="28"/>
                <w:lang w:val="vi-VN"/>
              </w:rPr>
            </w:pPr>
            <w:r w:rsidRPr="00B07C86">
              <w:rPr>
                <w:rFonts w:ascii="Times New Roman" w:hAnsi="Times New Roman"/>
                <w:color w:val="FF0000"/>
                <w:sz w:val="24"/>
                <w:szCs w:val="28"/>
              </w:rPr>
              <w:t xml:space="preserve"> </w:t>
            </w:r>
            <w:r w:rsidRPr="002A5972">
              <w:rPr>
                <w:rFonts w:ascii="Times New Roman" w:hAnsi="Times New Roman"/>
                <w:sz w:val="24"/>
                <w:szCs w:val="28"/>
                <w:lang w:val="vi-VN"/>
              </w:rPr>
              <w:t>Hoàn thành báo cáo tự đánh giá, danh mục minh chứng, cơ sở vật chất; chuẩn bị đánh giá ngoài cấp cơ sở giáo dục theo AUN-QA</w:t>
            </w:r>
            <w:r>
              <w:rPr>
                <w:rFonts w:ascii="Times New Roman" w:hAnsi="Times New Roman"/>
                <w:sz w:val="24"/>
                <w:szCs w:val="28"/>
                <w:lang w:val="vi-VN"/>
              </w:rPr>
              <w:t>.</w:t>
            </w:r>
          </w:p>
        </w:tc>
        <w:tc>
          <w:tcPr>
            <w:tcW w:w="2252" w:type="dxa"/>
            <w:gridSpan w:val="2"/>
            <w:vMerge w:val="restart"/>
            <w:vAlign w:val="center"/>
          </w:tcPr>
          <w:p w14:paraId="475BDC90" w14:textId="69228F7B"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tự đánh giá, danh mục minh chứng kèm theo (bản tiếng Anh), chờ phản biện.</w:t>
            </w:r>
          </w:p>
        </w:tc>
        <w:tc>
          <w:tcPr>
            <w:tcW w:w="2990" w:type="dxa"/>
            <w:gridSpan w:val="2"/>
            <w:vAlign w:val="center"/>
          </w:tcPr>
          <w:p w14:paraId="26E8037F" w14:textId="6163298F"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 thực hiện theo tiến độ</w:t>
            </w:r>
          </w:p>
        </w:tc>
        <w:tc>
          <w:tcPr>
            <w:tcW w:w="1409" w:type="dxa"/>
            <w:gridSpan w:val="2"/>
            <w:vAlign w:val="center"/>
          </w:tcPr>
          <w:p w14:paraId="2DDAD77C" w14:textId="53EDC800" w:rsidR="0046286C" w:rsidRPr="00450176" w:rsidRDefault="0046286C" w:rsidP="0046286C">
            <w:pPr>
              <w:spacing w:after="0" w:line="240" w:lineRule="auto"/>
              <w:jc w:val="center"/>
              <w:rPr>
                <w:rFonts w:ascii="Times New Roman" w:hAnsi="Times New Roman"/>
                <w:sz w:val="24"/>
                <w:szCs w:val="24"/>
                <w:lang w:val="vi-VN"/>
              </w:rPr>
            </w:pPr>
            <w:r w:rsidRPr="00450176">
              <w:rPr>
                <w:rFonts w:ascii="Times New Roman" w:hAnsi="Times New Roman"/>
                <w:sz w:val="24"/>
                <w:szCs w:val="24"/>
                <w:lang w:val="vi-VN"/>
              </w:rPr>
              <w:t>09/2019</w:t>
            </w:r>
          </w:p>
        </w:tc>
        <w:tc>
          <w:tcPr>
            <w:tcW w:w="1208" w:type="dxa"/>
            <w:vAlign w:val="center"/>
          </w:tcPr>
          <w:p w14:paraId="3F897A4D" w14:textId="70774200" w:rsidR="0046286C" w:rsidRPr="00450176" w:rsidRDefault="0046286C" w:rsidP="0046286C">
            <w:pPr>
              <w:spacing w:after="0" w:line="240" w:lineRule="auto"/>
              <w:jc w:val="center"/>
              <w:rPr>
                <w:rFonts w:ascii="Times New Roman" w:hAnsi="Times New Roman"/>
                <w:sz w:val="24"/>
                <w:szCs w:val="24"/>
                <w:lang w:val="vi-VN"/>
              </w:rPr>
            </w:pPr>
            <w:r w:rsidRPr="00450176">
              <w:rPr>
                <w:rFonts w:ascii="Times New Roman" w:hAnsi="Times New Roman"/>
                <w:sz w:val="24"/>
                <w:szCs w:val="24"/>
                <w:lang w:val="vi-VN"/>
              </w:rPr>
              <w:t>04/2020</w:t>
            </w:r>
          </w:p>
        </w:tc>
        <w:tc>
          <w:tcPr>
            <w:tcW w:w="1246" w:type="dxa"/>
            <w:vMerge w:val="restart"/>
            <w:vAlign w:val="center"/>
          </w:tcPr>
          <w:p w14:paraId="1825B60A" w14:textId="3423D6DD"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79C55DD8" w14:textId="5DF6AC15" w:rsidR="0046286C" w:rsidRPr="00785C5B"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23AE1ADC" w14:textId="3EAE05EF" w:rsidR="0046286C" w:rsidRPr="00DF0C3F" w:rsidRDefault="00926F19" w:rsidP="00AE2AD5">
            <w:pPr>
              <w:spacing w:after="0" w:line="240" w:lineRule="auto"/>
              <w:rPr>
                <w:rFonts w:ascii="Times New Roman" w:hAnsi="Times New Roman"/>
                <w:sz w:val="24"/>
                <w:szCs w:val="24"/>
                <w:lang w:val="vi-VN"/>
              </w:rPr>
            </w:pPr>
            <w:r>
              <w:rPr>
                <w:rFonts w:ascii="Times New Roman" w:hAnsi="Times New Roman"/>
                <w:sz w:val="24"/>
                <w:szCs w:val="24"/>
                <w:lang w:val="vi-VN"/>
              </w:rPr>
              <w:t>Tất cả các đơn vị trong toàn trường</w:t>
            </w:r>
          </w:p>
        </w:tc>
      </w:tr>
      <w:tr w:rsidR="0046286C" w:rsidRPr="002A5972" w14:paraId="0317CB3B" w14:textId="77777777" w:rsidTr="00C506EA">
        <w:trPr>
          <w:trHeight w:val="20"/>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47B581F5" w14:textId="77777777" w:rsidR="0046286C" w:rsidRPr="00785C5B" w:rsidRDefault="0046286C" w:rsidP="0046286C">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tcBorders>
              <w:left w:val="single" w:sz="4" w:space="0" w:color="auto"/>
            </w:tcBorders>
            <w:vAlign w:val="center"/>
          </w:tcPr>
          <w:p w14:paraId="19476F1F" w14:textId="77777777" w:rsidR="0046286C" w:rsidRPr="00062876"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10BFBCE9" w14:textId="77777777" w:rsidR="0046286C" w:rsidRPr="00785C5B"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47EA6F1" w14:textId="284A454A" w:rsidR="0046286C" w:rsidRPr="00785C5B"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lang w:val="vi-VN"/>
              </w:rPr>
              <w:t>Gửi phản biện, hoàn thiện Báo cáo tự đánh giá</w:t>
            </w:r>
          </w:p>
        </w:tc>
        <w:tc>
          <w:tcPr>
            <w:tcW w:w="1409" w:type="dxa"/>
            <w:gridSpan w:val="2"/>
            <w:vAlign w:val="center"/>
          </w:tcPr>
          <w:p w14:paraId="037C7445" w14:textId="1F565DB5" w:rsidR="0046286C" w:rsidRPr="00450176" w:rsidRDefault="0046286C" w:rsidP="0046286C">
            <w:pPr>
              <w:spacing w:after="0" w:line="240" w:lineRule="auto"/>
              <w:jc w:val="center"/>
              <w:rPr>
                <w:rFonts w:ascii="Times New Roman" w:hAnsi="Times New Roman"/>
                <w:sz w:val="24"/>
                <w:szCs w:val="24"/>
                <w:lang w:val="vi-VN"/>
              </w:rPr>
            </w:pPr>
            <w:r w:rsidRPr="00450176">
              <w:rPr>
                <w:rFonts w:ascii="Times New Roman" w:hAnsi="Times New Roman"/>
                <w:sz w:val="24"/>
                <w:szCs w:val="24"/>
                <w:lang w:val="vi-VN"/>
              </w:rPr>
              <w:t>05/2020</w:t>
            </w:r>
          </w:p>
        </w:tc>
        <w:tc>
          <w:tcPr>
            <w:tcW w:w="1208" w:type="dxa"/>
            <w:vAlign w:val="center"/>
          </w:tcPr>
          <w:p w14:paraId="08C1B763" w14:textId="083C013E" w:rsidR="0046286C" w:rsidRPr="00450176" w:rsidRDefault="00CF3DEB"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07/2020</w:t>
            </w:r>
          </w:p>
        </w:tc>
        <w:tc>
          <w:tcPr>
            <w:tcW w:w="1246" w:type="dxa"/>
            <w:vMerge/>
            <w:vAlign w:val="center"/>
          </w:tcPr>
          <w:p w14:paraId="0AA504F8"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77BC53D0"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0EE85BD6"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195EEC93" w14:textId="77777777" w:rsidTr="007A4F03">
        <w:trPr>
          <w:trHeight w:val="651"/>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03FADC94" w14:textId="77777777" w:rsidR="0046286C" w:rsidRPr="00785C5B" w:rsidRDefault="0046286C" w:rsidP="0046286C">
            <w:pPr>
              <w:numPr>
                <w:ilvl w:val="0"/>
                <w:numId w:val="6"/>
              </w:numPr>
              <w:spacing w:after="0" w:line="240" w:lineRule="auto"/>
              <w:ind w:left="504" w:hanging="357"/>
              <w:jc w:val="center"/>
              <w:rPr>
                <w:rFonts w:ascii="Times New Roman" w:hAnsi="Times New Roman"/>
                <w:b/>
                <w:sz w:val="24"/>
                <w:szCs w:val="24"/>
                <w:lang w:val="vi-VN"/>
              </w:rPr>
            </w:pPr>
          </w:p>
        </w:tc>
        <w:tc>
          <w:tcPr>
            <w:tcW w:w="15220" w:type="dxa"/>
            <w:gridSpan w:val="12"/>
            <w:tcBorders>
              <w:left w:val="single" w:sz="4" w:space="0" w:color="auto"/>
            </w:tcBorders>
            <w:vAlign w:val="center"/>
          </w:tcPr>
          <w:p w14:paraId="5036506D" w14:textId="77777777" w:rsidR="0046286C" w:rsidRPr="007A4F03" w:rsidRDefault="0046286C" w:rsidP="002A7507">
            <w:pPr>
              <w:spacing w:after="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Hội đồng Tự đánh giá, Tổ điều hành (Quyết định số 542/QĐ-ĐHSPKT ngày 21/3/2019); Ban soạn thảo và Ban thư ký báo cáo tự đánh giá triển khai đánh giá ngoài cấp cơ sở giáo dục theo tiêu chuẩn AUN-QA (Quyết định số 543/QĐ-ĐHSPKT ngày 21/3/2019).</w:t>
            </w:r>
          </w:p>
          <w:p w14:paraId="02B94A2A" w14:textId="4D799EF3" w:rsidR="0046286C" w:rsidRPr="007A4F03" w:rsidRDefault="0046286C" w:rsidP="002A7507">
            <w:pPr>
              <w:spacing w:after="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Các</w:t>
            </w:r>
            <w:r w:rsidR="00137B63">
              <w:rPr>
                <w:rFonts w:ascii="Times New Roman" w:hAnsi="Times New Roman"/>
                <w:color w:val="FF0000"/>
                <w:sz w:val="24"/>
                <w:szCs w:val="24"/>
                <w:lang w:val="vi-VN"/>
              </w:rPr>
              <w:t xml:space="preserve"> đơn vị trong toàn trường thực hiện</w:t>
            </w:r>
            <w:r w:rsidRPr="007A4F03">
              <w:rPr>
                <w:rFonts w:ascii="Times New Roman" w:hAnsi="Times New Roman"/>
                <w:color w:val="FF0000"/>
                <w:sz w:val="24"/>
                <w:szCs w:val="24"/>
                <w:lang w:val="vi-VN"/>
              </w:rPr>
              <w:t xml:space="preserve"> phối hợp theo </w:t>
            </w:r>
            <w:r w:rsidR="00FB0BCA">
              <w:rPr>
                <w:rFonts w:ascii="Times New Roman" w:hAnsi="Times New Roman"/>
                <w:color w:val="FF0000"/>
                <w:sz w:val="24"/>
                <w:szCs w:val="24"/>
                <w:lang w:val="vi-VN"/>
              </w:rPr>
              <w:t xml:space="preserve">phân công </w:t>
            </w:r>
            <w:r w:rsidRPr="007A4F03">
              <w:rPr>
                <w:rFonts w:ascii="Times New Roman" w:hAnsi="Times New Roman"/>
                <w:color w:val="FF0000"/>
                <w:sz w:val="24"/>
                <w:szCs w:val="24"/>
                <w:lang w:val="vi-VN"/>
              </w:rPr>
              <w:t>của Phòng ĐBCL.</w:t>
            </w:r>
          </w:p>
        </w:tc>
      </w:tr>
      <w:tr w:rsidR="0046286C" w:rsidRPr="00305A05" w14:paraId="1493C33F" w14:textId="77777777" w:rsidTr="00C506EA">
        <w:trPr>
          <w:trHeight w:val="20"/>
          <w:jc w:val="center"/>
        </w:trPr>
        <w:tc>
          <w:tcPr>
            <w:tcW w:w="561" w:type="dxa"/>
            <w:tcBorders>
              <w:top w:val="single" w:sz="4" w:space="0" w:color="auto"/>
            </w:tcBorders>
            <w:vAlign w:val="center"/>
          </w:tcPr>
          <w:p w14:paraId="3FFDD392" w14:textId="0AA8A314" w:rsidR="0046286C" w:rsidRPr="004C12BF" w:rsidRDefault="0046286C" w:rsidP="0046286C">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6"/>
            <w:vAlign w:val="center"/>
          </w:tcPr>
          <w:p w14:paraId="2C1581F5" w14:textId="42E51F6E" w:rsidR="0046286C" w:rsidRPr="00062876" w:rsidRDefault="0046286C" w:rsidP="0046286C">
            <w:pPr>
              <w:spacing w:before="60" w:after="6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TÀI CHÍNH VÀ CƠ SỞ VẬT CHẤT</w:t>
            </w:r>
            <w:bookmarkStart w:id="1" w:name="tt1"/>
            <w:bookmarkEnd w:id="1"/>
          </w:p>
        </w:tc>
        <w:tc>
          <w:tcPr>
            <w:tcW w:w="1409" w:type="dxa"/>
            <w:gridSpan w:val="2"/>
            <w:vAlign w:val="center"/>
          </w:tcPr>
          <w:p w14:paraId="502768D2" w14:textId="77777777" w:rsidR="0046286C" w:rsidRDefault="0046286C" w:rsidP="0046286C">
            <w:pPr>
              <w:spacing w:before="120" w:after="120" w:line="240" w:lineRule="auto"/>
              <w:jc w:val="center"/>
              <w:rPr>
                <w:rFonts w:ascii="Times New Roman" w:hAnsi="Times New Roman"/>
                <w:sz w:val="24"/>
                <w:szCs w:val="24"/>
                <w:lang w:val="vi-VN"/>
              </w:rPr>
            </w:pPr>
          </w:p>
        </w:tc>
        <w:tc>
          <w:tcPr>
            <w:tcW w:w="1208" w:type="dxa"/>
            <w:vAlign w:val="center"/>
          </w:tcPr>
          <w:p w14:paraId="12ED31CF" w14:textId="77777777" w:rsidR="0046286C" w:rsidRDefault="0046286C" w:rsidP="0046286C">
            <w:pPr>
              <w:spacing w:before="120" w:after="120" w:line="240" w:lineRule="auto"/>
              <w:jc w:val="center"/>
              <w:rPr>
                <w:rFonts w:ascii="Times New Roman" w:hAnsi="Times New Roman"/>
                <w:sz w:val="24"/>
                <w:szCs w:val="24"/>
                <w:lang w:val="vi-VN"/>
              </w:rPr>
            </w:pPr>
          </w:p>
        </w:tc>
        <w:tc>
          <w:tcPr>
            <w:tcW w:w="1246" w:type="dxa"/>
            <w:vAlign w:val="center"/>
          </w:tcPr>
          <w:p w14:paraId="309C8CCB" w14:textId="77777777" w:rsidR="0046286C" w:rsidRPr="005B1865" w:rsidRDefault="0046286C" w:rsidP="0046286C">
            <w:pPr>
              <w:spacing w:before="120" w:after="120" w:line="240" w:lineRule="auto"/>
              <w:rPr>
                <w:rFonts w:ascii="Times New Roman" w:hAnsi="Times New Roman"/>
                <w:color w:val="FF0000"/>
                <w:sz w:val="24"/>
                <w:szCs w:val="24"/>
                <w:lang w:val="vi-VN"/>
              </w:rPr>
            </w:pPr>
          </w:p>
        </w:tc>
        <w:tc>
          <w:tcPr>
            <w:tcW w:w="1411" w:type="dxa"/>
            <w:vAlign w:val="center"/>
          </w:tcPr>
          <w:p w14:paraId="00D2233D" w14:textId="77777777" w:rsidR="0046286C" w:rsidRPr="00864E94" w:rsidRDefault="0046286C" w:rsidP="0046286C">
            <w:pPr>
              <w:spacing w:before="120" w:after="120" w:line="240" w:lineRule="auto"/>
              <w:rPr>
                <w:rFonts w:ascii="Times New Roman" w:hAnsi="Times New Roman"/>
                <w:color w:val="FF0000"/>
                <w:sz w:val="24"/>
                <w:szCs w:val="24"/>
                <w:lang w:val="vi-VN"/>
              </w:rPr>
            </w:pPr>
          </w:p>
        </w:tc>
        <w:tc>
          <w:tcPr>
            <w:tcW w:w="1539" w:type="dxa"/>
            <w:vAlign w:val="center"/>
          </w:tcPr>
          <w:p w14:paraId="189E8652" w14:textId="77777777" w:rsidR="0046286C" w:rsidRPr="004C12BF" w:rsidRDefault="0046286C" w:rsidP="0046286C">
            <w:pPr>
              <w:spacing w:before="120" w:after="120" w:line="240" w:lineRule="auto"/>
              <w:rPr>
                <w:rFonts w:ascii="Times New Roman" w:hAnsi="Times New Roman"/>
                <w:sz w:val="24"/>
                <w:szCs w:val="24"/>
                <w:lang w:val="vi-VN"/>
              </w:rPr>
            </w:pPr>
          </w:p>
        </w:tc>
      </w:tr>
      <w:tr w:rsidR="0046286C" w:rsidRPr="00305A05" w14:paraId="7C7CFA16" w14:textId="77777777" w:rsidTr="00C506EA">
        <w:trPr>
          <w:trHeight w:val="736"/>
          <w:jc w:val="center"/>
        </w:trPr>
        <w:tc>
          <w:tcPr>
            <w:tcW w:w="561" w:type="dxa"/>
            <w:vMerge w:val="restart"/>
            <w:vAlign w:val="center"/>
          </w:tcPr>
          <w:p w14:paraId="3C0CE19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5369BC5" w14:textId="149CD8E6" w:rsidR="0046286C" w:rsidRPr="00FA0889" w:rsidRDefault="0046286C" w:rsidP="0046286C">
            <w:pPr>
              <w:tabs>
                <w:tab w:val="left" w:pos="264"/>
              </w:tabs>
              <w:spacing w:after="0" w:line="240" w:lineRule="auto"/>
              <w:jc w:val="both"/>
              <w:rPr>
                <w:rFonts w:ascii="Times New Roman" w:hAnsi="Times New Roman"/>
                <w:sz w:val="24"/>
                <w:szCs w:val="28"/>
                <w:lang w:val="vi-VN"/>
              </w:rPr>
            </w:pPr>
            <w:r w:rsidRPr="00FA0889">
              <w:rPr>
                <w:rFonts w:ascii="Times New Roman" w:hAnsi="Times New Roman"/>
                <w:sz w:val="24"/>
                <w:szCs w:val="24"/>
                <w:lang w:val="vi-VN"/>
              </w:rPr>
              <w:t xml:space="preserve">Tư vấn và hỗ trợ các đơn vị xây dựng “Dự toán kinh phí hoạt </w:t>
            </w:r>
            <w:r w:rsidRPr="00FA0889">
              <w:rPr>
                <w:rFonts w:ascii="Times New Roman" w:hAnsi="Times New Roman"/>
                <w:sz w:val="24"/>
                <w:szCs w:val="24"/>
                <w:lang w:val="vi-VN"/>
              </w:rPr>
              <w:lastRenderedPageBreak/>
              <w:t>động tự chủ”. Hướng dẫn cho các đơn vị thực hiện quy định trong giao quyền tự chủ tài chính cho các đơn vị phù hợp với “Đề án tự chủ” đã được phê duyệt.</w:t>
            </w:r>
          </w:p>
        </w:tc>
        <w:tc>
          <w:tcPr>
            <w:tcW w:w="2252" w:type="dxa"/>
            <w:gridSpan w:val="2"/>
            <w:vMerge w:val="restart"/>
            <w:vAlign w:val="center"/>
          </w:tcPr>
          <w:p w14:paraId="2B02A677" w14:textId="6039B90F"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lastRenderedPageBreak/>
              <w:t>01 đợt hướng dẫn cho các đơn vị.</w:t>
            </w:r>
          </w:p>
        </w:tc>
        <w:tc>
          <w:tcPr>
            <w:tcW w:w="2990" w:type="dxa"/>
            <w:gridSpan w:val="2"/>
            <w:vAlign w:val="center"/>
          </w:tcPr>
          <w:p w14:paraId="1FB8EB2A" w14:textId="217D558F"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rPr>
              <w:t>Lập kế hoạch</w:t>
            </w:r>
          </w:p>
        </w:tc>
        <w:tc>
          <w:tcPr>
            <w:tcW w:w="1409" w:type="dxa"/>
            <w:gridSpan w:val="2"/>
            <w:vAlign w:val="center"/>
          </w:tcPr>
          <w:p w14:paraId="14226C1F" w14:textId="5151329D"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w:t>
            </w:r>
            <w:r w:rsidRPr="00FA0889">
              <w:rPr>
                <w:rFonts w:ascii="Times New Roman" w:hAnsi="Times New Roman"/>
                <w:sz w:val="24"/>
                <w:szCs w:val="24"/>
                <w:lang w:val="vi-VN"/>
              </w:rPr>
              <w:t>9</w:t>
            </w:r>
          </w:p>
        </w:tc>
        <w:tc>
          <w:tcPr>
            <w:tcW w:w="1208" w:type="dxa"/>
            <w:vAlign w:val="center"/>
          </w:tcPr>
          <w:p w14:paraId="079AAE24" w14:textId="79CA9CF4"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w:t>
            </w:r>
            <w:r w:rsidRPr="00FA0889">
              <w:rPr>
                <w:rFonts w:ascii="Times New Roman" w:hAnsi="Times New Roman"/>
                <w:sz w:val="24"/>
                <w:szCs w:val="24"/>
                <w:lang w:val="vi-VN"/>
              </w:rPr>
              <w:t>9</w:t>
            </w:r>
          </w:p>
        </w:tc>
        <w:tc>
          <w:tcPr>
            <w:tcW w:w="1246" w:type="dxa"/>
            <w:vMerge w:val="restart"/>
            <w:vAlign w:val="center"/>
          </w:tcPr>
          <w:p w14:paraId="54175C7D" w14:textId="21B1F6B7"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1F441735" w14:textId="29DCBDB3"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Phòng </w:t>
            </w:r>
            <w:r>
              <w:rPr>
                <w:rFonts w:ascii="Times New Roman" w:hAnsi="Times New Roman"/>
                <w:sz w:val="24"/>
                <w:szCs w:val="24"/>
                <w:lang w:val="vi-VN"/>
              </w:rPr>
              <w:t>KH-TC</w:t>
            </w:r>
          </w:p>
        </w:tc>
        <w:tc>
          <w:tcPr>
            <w:tcW w:w="1539" w:type="dxa"/>
            <w:vMerge w:val="restart"/>
            <w:vAlign w:val="center"/>
          </w:tcPr>
          <w:p w14:paraId="123B0008" w14:textId="7FDD12C3" w:rsidR="0046286C" w:rsidRPr="00FA0889" w:rsidRDefault="0046286C" w:rsidP="00B27C24">
            <w:pPr>
              <w:spacing w:after="0" w:line="240" w:lineRule="auto"/>
              <w:rPr>
                <w:rFonts w:ascii="Times New Roman" w:hAnsi="Times New Roman"/>
                <w:sz w:val="24"/>
                <w:szCs w:val="24"/>
                <w:lang w:val="vi-VN"/>
              </w:rPr>
            </w:pPr>
            <w:r w:rsidRPr="00B07C86">
              <w:rPr>
                <w:rFonts w:ascii="Times New Roman" w:hAnsi="Times New Roman"/>
                <w:color w:val="FF0000"/>
                <w:sz w:val="24"/>
                <w:szCs w:val="24"/>
                <w:lang w:val="vi-VN"/>
              </w:rPr>
              <w:t xml:space="preserve">Các </w:t>
            </w:r>
            <w:r w:rsidR="00B27C24">
              <w:rPr>
                <w:rFonts w:ascii="Times New Roman" w:hAnsi="Times New Roman"/>
                <w:color w:val="FF0000"/>
                <w:sz w:val="24"/>
                <w:szCs w:val="24"/>
                <w:lang w:val="vi-VN"/>
              </w:rPr>
              <w:t>Khoa</w:t>
            </w:r>
            <w:r w:rsidRPr="00B07C86">
              <w:rPr>
                <w:rFonts w:ascii="Times New Roman" w:hAnsi="Times New Roman"/>
                <w:color w:val="FF0000"/>
                <w:sz w:val="24"/>
                <w:szCs w:val="24"/>
                <w:lang w:val="vi-VN"/>
              </w:rPr>
              <w:t xml:space="preserve"> thí điểm giao </w:t>
            </w:r>
            <w:r w:rsidRPr="00B07C86">
              <w:rPr>
                <w:rFonts w:ascii="Times New Roman" w:hAnsi="Times New Roman"/>
                <w:color w:val="FF0000"/>
                <w:sz w:val="24"/>
                <w:szCs w:val="24"/>
                <w:lang w:val="vi-VN"/>
              </w:rPr>
              <w:lastRenderedPageBreak/>
              <w:t>quyền tự chủ, giao khoán thực hiện công tác vật tư thực tập.</w:t>
            </w:r>
          </w:p>
        </w:tc>
      </w:tr>
      <w:tr w:rsidR="0046286C" w:rsidRPr="00B31C5B" w14:paraId="3E1BD42F" w14:textId="77777777" w:rsidTr="00C506EA">
        <w:trPr>
          <w:trHeight w:val="705"/>
          <w:jc w:val="center"/>
        </w:trPr>
        <w:tc>
          <w:tcPr>
            <w:tcW w:w="561" w:type="dxa"/>
            <w:vMerge/>
            <w:vAlign w:val="center"/>
          </w:tcPr>
          <w:p w14:paraId="61930D42"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1709323" w14:textId="77777777" w:rsidR="0046286C" w:rsidRPr="007577AD"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6C990B7" w14:textId="77777777" w:rsidR="0046286C" w:rsidRPr="00250D1E"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6DC17EA4" w14:textId="07FA9C75"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33244254" w14:textId="699F4D83"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w:t>
            </w:r>
            <w:r w:rsidRPr="00FA0889">
              <w:rPr>
                <w:rFonts w:ascii="Times New Roman" w:hAnsi="Times New Roman"/>
                <w:sz w:val="24"/>
                <w:szCs w:val="24"/>
                <w:lang w:val="vi-VN"/>
              </w:rPr>
              <w:t>1</w:t>
            </w:r>
            <w:r w:rsidRPr="00FA0889">
              <w:rPr>
                <w:rFonts w:ascii="Times New Roman" w:hAnsi="Times New Roman"/>
                <w:sz w:val="24"/>
                <w:szCs w:val="24"/>
              </w:rPr>
              <w:t>/2018</w:t>
            </w:r>
          </w:p>
        </w:tc>
        <w:tc>
          <w:tcPr>
            <w:tcW w:w="1208" w:type="dxa"/>
            <w:vAlign w:val="center"/>
          </w:tcPr>
          <w:p w14:paraId="111167F6" w14:textId="47E05F42"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03/20</w:t>
            </w:r>
            <w:r w:rsidRPr="00FA0889">
              <w:rPr>
                <w:rFonts w:ascii="Times New Roman" w:hAnsi="Times New Roman"/>
                <w:sz w:val="24"/>
                <w:szCs w:val="24"/>
                <w:lang w:val="vi-VN"/>
              </w:rPr>
              <w:t>20</w:t>
            </w:r>
          </w:p>
        </w:tc>
        <w:tc>
          <w:tcPr>
            <w:tcW w:w="1246" w:type="dxa"/>
            <w:vMerge/>
            <w:vAlign w:val="center"/>
          </w:tcPr>
          <w:p w14:paraId="63CDFADE"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701E00D2"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4A1260E3" w14:textId="77777777" w:rsidR="0046286C" w:rsidRPr="00785C5B" w:rsidRDefault="0046286C" w:rsidP="0046286C">
            <w:pPr>
              <w:spacing w:after="0" w:line="240" w:lineRule="auto"/>
              <w:rPr>
                <w:rFonts w:ascii="Times New Roman" w:hAnsi="Times New Roman"/>
                <w:sz w:val="24"/>
                <w:szCs w:val="24"/>
                <w:lang w:val="vi-VN"/>
              </w:rPr>
            </w:pPr>
          </w:p>
        </w:tc>
      </w:tr>
      <w:tr w:rsidR="0046286C" w:rsidRPr="00B31C5B" w14:paraId="7188CBEE" w14:textId="77777777" w:rsidTr="00C506EA">
        <w:trPr>
          <w:trHeight w:val="116"/>
          <w:jc w:val="center"/>
        </w:trPr>
        <w:tc>
          <w:tcPr>
            <w:tcW w:w="561" w:type="dxa"/>
            <w:vMerge/>
            <w:vAlign w:val="center"/>
          </w:tcPr>
          <w:p w14:paraId="4CA7E23F"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F9F5630" w14:textId="77777777" w:rsidR="0046286C" w:rsidRPr="007577AD"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7EBA5E54" w14:textId="77777777" w:rsidR="0046286C" w:rsidRPr="00250D1E"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4EC1B620" w14:textId="13BFF8ED"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409" w:type="dxa"/>
            <w:gridSpan w:val="2"/>
            <w:vAlign w:val="center"/>
          </w:tcPr>
          <w:p w14:paraId="7874BBF8" w14:textId="63AC7BE8"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03/20</w:t>
            </w:r>
            <w:r w:rsidRPr="00FA0889">
              <w:rPr>
                <w:rFonts w:ascii="Times New Roman" w:hAnsi="Times New Roman"/>
                <w:sz w:val="24"/>
                <w:szCs w:val="24"/>
                <w:lang w:val="vi-VN"/>
              </w:rPr>
              <w:t>20</w:t>
            </w:r>
          </w:p>
        </w:tc>
        <w:tc>
          <w:tcPr>
            <w:tcW w:w="1208" w:type="dxa"/>
            <w:vAlign w:val="center"/>
          </w:tcPr>
          <w:p w14:paraId="315C0AD6" w14:textId="0340A98F"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04/20</w:t>
            </w:r>
            <w:r w:rsidRPr="00FA0889">
              <w:rPr>
                <w:rFonts w:ascii="Times New Roman" w:hAnsi="Times New Roman"/>
                <w:sz w:val="24"/>
                <w:szCs w:val="24"/>
                <w:lang w:val="vi-VN"/>
              </w:rPr>
              <w:t>20</w:t>
            </w:r>
          </w:p>
        </w:tc>
        <w:tc>
          <w:tcPr>
            <w:tcW w:w="1246" w:type="dxa"/>
            <w:vMerge/>
            <w:vAlign w:val="center"/>
          </w:tcPr>
          <w:p w14:paraId="33188364"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4E757063"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0A6576BC"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7AB1AF01" w14:textId="77777777" w:rsidTr="0035053B">
        <w:trPr>
          <w:trHeight w:val="116"/>
          <w:jc w:val="center"/>
        </w:trPr>
        <w:tc>
          <w:tcPr>
            <w:tcW w:w="561" w:type="dxa"/>
            <w:vMerge/>
            <w:vAlign w:val="center"/>
          </w:tcPr>
          <w:p w14:paraId="28046E29"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4E83122" w14:textId="472B4992" w:rsidR="0046286C" w:rsidRPr="007A4F03" w:rsidRDefault="0046286C" w:rsidP="00B27C24">
            <w:pPr>
              <w:spacing w:before="60" w:after="6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xml:space="preserve">Các </w:t>
            </w:r>
            <w:r w:rsidR="00B27C24">
              <w:rPr>
                <w:rFonts w:ascii="Times New Roman" w:hAnsi="Times New Roman"/>
                <w:color w:val="FF0000"/>
                <w:sz w:val="24"/>
                <w:szCs w:val="24"/>
                <w:lang w:val="vi-VN"/>
              </w:rPr>
              <w:t>Khoa</w:t>
            </w:r>
            <w:r w:rsidRPr="007A4F03">
              <w:rPr>
                <w:rFonts w:ascii="Times New Roman" w:hAnsi="Times New Roman"/>
                <w:color w:val="FF0000"/>
                <w:sz w:val="24"/>
                <w:szCs w:val="24"/>
                <w:lang w:val="vi-VN"/>
              </w:rPr>
              <w:t xml:space="preserve"> thí điểm giao quyền tự chủ, giao khoán thực hiện công tác vật tư thực tập (theo </w:t>
            </w:r>
            <w:r w:rsidR="00FB0BCA">
              <w:rPr>
                <w:rFonts w:ascii="Times New Roman" w:hAnsi="Times New Roman"/>
                <w:color w:val="FF0000"/>
                <w:sz w:val="24"/>
                <w:szCs w:val="24"/>
                <w:lang w:val="vi-VN"/>
              </w:rPr>
              <w:t xml:space="preserve">phân công </w:t>
            </w:r>
            <w:r w:rsidRPr="007A4F03">
              <w:rPr>
                <w:rFonts w:ascii="Times New Roman" w:hAnsi="Times New Roman"/>
                <w:color w:val="FF0000"/>
                <w:sz w:val="24"/>
                <w:szCs w:val="24"/>
                <w:lang w:val="vi-VN"/>
              </w:rPr>
              <w:t>của Phòng KH-TC).</w:t>
            </w:r>
          </w:p>
        </w:tc>
      </w:tr>
      <w:tr w:rsidR="0046286C" w:rsidRPr="00305A05" w14:paraId="5820868E" w14:textId="77777777" w:rsidTr="00C506EA">
        <w:trPr>
          <w:trHeight w:val="639"/>
          <w:jc w:val="center"/>
        </w:trPr>
        <w:tc>
          <w:tcPr>
            <w:tcW w:w="561" w:type="dxa"/>
            <w:vMerge w:val="restart"/>
            <w:vAlign w:val="center"/>
          </w:tcPr>
          <w:p w14:paraId="51258540"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6BC35C9A" w14:textId="1DAD9268" w:rsidR="0046286C" w:rsidRPr="0035053B" w:rsidRDefault="0046286C" w:rsidP="0046286C">
            <w:pPr>
              <w:tabs>
                <w:tab w:val="left" w:pos="264"/>
              </w:tabs>
              <w:spacing w:after="0" w:line="240" w:lineRule="auto"/>
              <w:jc w:val="both"/>
              <w:rPr>
                <w:rFonts w:ascii="Times New Roman" w:hAnsi="Times New Roman"/>
                <w:i/>
                <w:iCs/>
                <w:sz w:val="24"/>
                <w:szCs w:val="28"/>
                <w:lang w:val="vi-VN"/>
              </w:rPr>
            </w:pPr>
            <w:r w:rsidRPr="0035053B">
              <w:rPr>
                <w:rFonts w:ascii="Times New Roman" w:hAnsi="Times New Roman"/>
                <w:iCs/>
                <w:sz w:val="24"/>
                <w:szCs w:val="28"/>
                <w:lang w:val="vi-VN"/>
              </w:rPr>
              <w:t>Hoàn thiện thiết kế và xây dựng Trung tâm dữ liệu lớn (UTE Big Data Center) để triển khai các phân hệ trong hệ thống sinh thái phần mềm nhà trường theo KHCL CNTT từ 2017-2022 tầm nhìn đến 2030</w:t>
            </w:r>
            <w:r w:rsidRPr="0035053B">
              <w:rPr>
                <w:rFonts w:ascii="Times New Roman" w:hAnsi="Times New Roman"/>
                <w:i/>
                <w:iCs/>
                <w:sz w:val="24"/>
                <w:szCs w:val="28"/>
                <w:lang w:val="vi-VN"/>
              </w:rPr>
              <w:t>.</w:t>
            </w:r>
          </w:p>
        </w:tc>
        <w:tc>
          <w:tcPr>
            <w:tcW w:w="2252" w:type="dxa"/>
            <w:gridSpan w:val="2"/>
            <w:vMerge w:val="restart"/>
            <w:vAlign w:val="center"/>
          </w:tcPr>
          <w:p w14:paraId="5091350B" w14:textId="0772DA95"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 xml:space="preserve">- Trung tâm dữ liệu </w:t>
            </w:r>
            <w:r w:rsidRPr="00FA0889">
              <w:rPr>
                <w:rFonts w:ascii="Times New Roman" w:hAnsi="Times New Roman"/>
                <w:sz w:val="24"/>
                <w:szCs w:val="28"/>
                <w:lang w:val="vi-VN"/>
              </w:rPr>
              <w:t xml:space="preserve">(UTE </w:t>
            </w:r>
            <w:r>
              <w:rPr>
                <w:rFonts w:ascii="Times New Roman" w:hAnsi="Times New Roman"/>
                <w:sz w:val="24"/>
                <w:szCs w:val="28"/>
                <w:lang w:val="vi-VN"/>
              </w:rPr>
              <w:t xml:space="preserve">Big </w:t>
            </w:r>
            <w:r w:rsidRPr="00FA0889">
              <w:rPr>
                <w:rFonts w:ascii="Times New Roman" w:hAnsi="Times New Roman"/>
                <w:sz w:val="24"/>
                <w:szCs w:val="28"/>
                <w:lang w:val="vi-VN"/>
              </w:rPr>
              <w:t>Data Center).</w:t>
            </w:r>
          </w:p>
          <w:p w14:paraId="0E1C14B4" w14:textId="01A275E3" w:rsidR="0046286C" w:rsidRPr="00FA0889" w:rsidRDefault="0046286C" w:rsidP="0046286C">
            <w:pPr>
              <w:spacing w:after="0" w:line="240" w:lineRule="auto"/>
              <w:rPr>
                <w:rFonts w:ascii="Times New Roman" w:hAnsi="Times New Roman"/>
                <w:sz w:val="24"/>
                <w:szCs w:val="24"/>
                <w:lang w:val="vi-VN"/>
              </w:rPr>
            </w:pPr>
          </w:p>
        </w:tc>
        <w:tc>
          <w:tcPr>
            <w:tcW w:w="2990" w:type="dxa"/>
            <w:gridSpan w:val="2"/>
            <w:vAlign w:val="center"/>
          </w:tcPr>
          <w:p w14:paraId="40C478BB" w14:textId="6DACCDF2"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rPr>
              <w:t>Lập kế hoạch</w:t>
            </w:r>
          </w:p>
        </w:tc>
        <w:tc>
          <w:tcPr>
            <w:tcW w:w="1409" w:type="dxa"/>
            <w:gridSpan w:val="2"/>
            <w:vAlign w:val="center"/>
          </w:tcPr>
          <w:p w14:paraId="4C587048" w14:textId="1965B840"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09/2019</w:t>
            </w:r>
          </w:p>
        </w:tc>
        <w:tc>
          <w:tcPr>
            <w:tcW w:w="1208" w:type="dxa"/>
            <w:vAlign w:val="center"/>
          </w:tcPr>
          <w:p w14:paraId="77D84588" w14:textId="6E5A2220"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09</w:t>
            </w:r>
            <w:r w:rsidRPr="00FA0889">
              <w:rPr>
                <w:rFonts w:ascii="Times New Roman" w:hAnsi="Times New Roman"/>
                <w:sz w:val="24"/>
                <w:szCs w:val="24"/>
                <w:lang w:val="vi-VN"/>
              </w:rPr>
              <w:t>/2019</w:t>
            </w:r>
          </w:p>
        </w:tc>
        <w:tc>
          <w:tcPr>
            <w:tcW w:w="1246" w:type="dxa"/>
            <w:vMerge w:val="restart"/>
            <w:vAlign w:val="center"/>
          </w:tcPr>
          <w:p w14:paraId="3EF06845" w14:textId="74129C68"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27DCEE44" w14:textId="1E2595BC"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TT Công nghệ phần mềm</w:t>
            </w:r>
          </w:p>
        </w:tc>
        <w:tc>
          <w:tcPr>
            <w:tcW w:w="1539" w:type="dxa"/>
            <w:vMerge w:val="restart"/>
            <w:vAlign w:val="center"/>
          </w:tcPr>
          <w:p w14:paraId="61AD8051" w14:textId="22CFC646"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TT</w:t>
            </w:r>
            <w:r>
              <w:rPr>
                <w:rFonts w:ascii="Times New Roman" w:hAnsi="Times New Roman"/>
                <w:sz w:val="24"/>
                <w:szCs w:val="24"/>
                <w:lang w:val="vi-VN"/>
              </w:rPr>
              <w:t xml:space="preserve"> </w:t>
            </w:r>
            <w:r w:rsidRPr="00FA0889">
              <w:rPr>
                <w:rFonts w:ascii="Times New Roman" w:hAnsi="Times New Roman"/>
                <w:sz w:val="24"/>
                <w:szCs w:val="24"/>
                <w:lang w:val="vi-VN"/>
              </w:rPr>
              <w:t>TTMT, Phòng TBVT, Phòng QTCSVC</w:t>
            </w:r>
          </w:p>
        </w:tc>
      </w:tr>
      <w:tr w:rsidR="0046286C" w:rsidRPr="009C255C" w14:paraId="52D3A9FC" w14:textId="77777777" w:rsidTr="007A4F03">
        <w:trPr>
          <w:trHeight w:val="587"/>
          <w:jc w:val="center"/>
        </w:trPr>
        <w:tc>
          <w:tcPr>
            <w:tcW w:w="561" w:type="dxa"/>
            <w:vMerge/>
            <w:vAlign w:val="center"/>
          </w:tcPr>
          <w:p w14:paraId="72D6DB56" w14:textId="0F96A7B3"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7A965B5" w14:textId="77777777" w:rsidR="0046286C" w:rsidRPr="001C6243" w:rsidRDefault="0046286C" w:rsidP="0046286C">
            <w:pPr>
              <w:spacing w:after="0" w:line="240" w:lineRule="auto"/>
              <w:jc w:val="both"/>
              <w:rPr>
                <w:rFonts w:ascii="Times New Roman" w:hAnsi="Times New Roman"/>
                <w:color w:val="C00000"/>
                <w:sz w:val="24"/>
                <w:szCs w:val="24"/>
                <w:lang w:val="vi-VN"/>
              </w:rPr>
            </w:pPr>
          </w:p>
        </w:tc>
        <w:tc>
          <w:tcPr>
            <w:tcW w:w="2252" w:type="dxa"/>
            <w:gridSpan w:val="2"/>
            <w:vMerge/>
            <w:vAlign w:val="center"/>
          </w:tcPr>
          <w:p w14:paraId="19C96579"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78AFA725" w14:textId="12DC0C48"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05AC20D8" w14:textId="1ECFD3F1"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10/</w:t>
            </w:r>
            <w:r w:rsidRPr="00FA0889">
              <w:rPr>
                <w:rFonts w:ascii="Times New Roman" w:hAnsi="Times New Roman"/>
                <w:sz w:val="24"/>
                <w:szCs w:val="24"/>
                <w:lang w:val="vi-VN"/>
              </w:rPr>
              <w:t>2019</w:t>
            </w:r>
          </w:p>
        </w:tc>
        <w:tc>
          <w:tcPr>
            <w:tcW w:w="1208" w:type="dxa"/>
            <w:vAlign w:val="center"/>
          </w:tcPr>
          <w:p w14:paraId="3774AF3F" w14:textId="2602775B"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12</w:t>
            </w:r>
            <w:r w:rsidRPr="00FA0889">
              <w:rPr>
                <w:rFonts w:ascii="Times New Roman" w:hAnsi="Times New Roman"/>
                <w:sz w:val="24"/>
                <w:szCs w:val="24"/>
                <w:lang w:val="vi-VN"/>
              </w:rPr>
              <w:t>/2019</w:t>
            </w:r>
          </w:p>
        </w:tc>
        <w:tc>
          <w:tcPr>
            <w:tcW w:w="1246" w:type="dxa"/>
            <w:vMerge/>
            <w:vAlign w:val="center"/>
          </w:tcPr>
          <w:p w14:paraId="1273E73F"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037B09D2"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22347E07" w14:textId="77777777" w:rsidR="0046286C" w:rsidRPr="00785C5B" w:rsidRDefault="0046286C" w:rsidP="0046286C">
            <w:pPr>
              <w:spacing w:after="0" w:line="240" w:lineRule="auto"/>
              <w:rPr>
                <w:rFonts w:ascii="Times New Roman" w:hAnsi="Times New Roman"/>
                <w:sz w:val="24"/>
                <w:szCs w:val="24"/>
                <w:lang w:val="vi-VN"/>
              </w:rPr>
            </w:pPr>
          </w:p>
        </w:tc>
      </w:tr>
      <w:tr w:rsidR="0046286C" w:rsidRPr="009C255C" w14:paraId="5F2365F7" w14:textId="77777777" w:rsidTr="00C506EA">
        <w:trPr>
          <w:trHeight w:val="20"/>
          <w:jc w:val="center"/>
        </w:trPr>
        <w:tc>
          <w:tcPr>
            <w:tcW w:w="561" w:type="dxa"/>
            <w:vMerge/>
            <w:vAlign w:val="center"/>
          </w:tcPr>
          <w:p w14:paraId="1D2D016A"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29C0351" w14:textId="77777777" w:rsidR="0046286C" w:rsidRPr="001C6243" w:rsidRDefault="0046286C" w:rsidP="0046286C">
            <w:pPr>
              <w:spacing w:after="0" w:line="240" w:lineRule="auto"/>
              <w:jc w:val="both"/>
              <w:rPr>
                <w:rFonts w:ascii="Times New Roman" w:hAnsi="Times New Roman"/>
                <w:color w:val="C00000"/>
                <w:sz w:val="24"/>
                <w:szCs w:val="24"/>
                <w:lang w:val="vi-VN"/>
              </w:rPr>
            </w:pPr>
          </w:p>
        </w:tc>
        <w:tc>
          <w:tcPr>
            <w:tcW w:w="2252" w:type="dxa"/>
            <w:gridSpan w:val="2"/>
            <w:vMerge/>
            <w:vAlign w:val="center"/>
          </w:tcPr>
          <w:p w14:paraId="56AAF370"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16382307" w14:textId="47A99761"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409" w:type="dxa"/>
            <w:gridSpan w:val="2"/>
            <w:vAlign w:val="center"/>
          </w:tcPr>
          <w:p w14:paraId="7DBE26B9" w14:textId="50213C5A"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01/2020</w:t>
            </w:r>
          </w:p>
        </w:tc>
        <w:tc>
          <w:tcPr>
            <w:tcW w:w="1208" w:type="dxa"/>
            <w:vAlign w:val="center"/>
          </w:tcPr>
          <w:p w14:paraId="788A08E8" w14:textId="261539EA"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w:t>
            </w:r>
            <w:r w:rsidRPr="00FA0889">
              <w:rPr>
                <w:rFonts w:ascii="Times New Roman" w:hAnsi="Times New Roman"/>
                <w:sz w:val="24"/>
                <w:szCs w:val="24"/>
              </w:rPr>
              <w:t>1</w:t>
            </w:r>
            <w:r w:rsidRPr="00FA0889">
              <w:rPr>
                <w:rFonts w:ascii="Times New Roman" w:hAnsi="Times New Roman"/>
                <w:sz w:val="24"/>
                <w:szCs w:val="24"/>
                <w:lang w:val="vi-VN"/>
              </w:rPr>
              <w:t>/2020</w:t>
            </w:r>
          </w:p>
        </w:tc>
        <w:tc>
          <w:tcPr>
            <w:tcW w:w="1246" w:type="dxa"/>
            <w:vMerge/>
            <w:vAlign w:val="center"/>
          </w:tcPr>
          <w:p w14:paraId="62849CD3"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148134D4"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3BD46B41"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22BFE98D" w14:textId="77777777" w:rsidTr="0035053B">
        <w:trPr>
          <w:trHeight w:val="20"/>
          <w:jc w:val="center"/>
        </w:trPr>
        <w:tc>
          <w:tcPr>
            <w:tcW w:w="561" w:type="dxa"/>
            <w:vMerge/>
            <w:vAlign w:val="center"/>
          </w:tcPr>
          <w:p w14:paraId="607FD57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47FA3CE6" w14:textId="40858E17" w:rsidR="0046286C" w:rsidRPr="007A4F03" w:rsidRDefault="0046286C" w:rsidP="0046286C">
            <w:pPr>
              <w:spacing w:after="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TT TTMT cung cấp phần đường truyền cáp quang băng thông rộng đến hệ thống trung tâm dữ liệu (cho UTEx).</w:t>
            </w:r>
          </w:p>
          <w:p w14:paraId="602FBF04" w14:textId="1BBD1970" w:rsidR="0046286C" w:rsidRPr="007A4F03" w:rsidRDefault="0046286C" w:rsidP="0046286C">
            <w:pPr>
              <w:spacing w:after="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Phòng TBVT, QTCSVC trang bị hệ thống điều hoà không khí, cấp nguồn điện, nguồn dự phòng.</w:t>
            </w:r>
          </w:p>
        </w:tc>
      </w:tr>
      <w:tr w:rsidR="0046286C" w:rsidRPr="00305A05" w14:paraId="55B775BF" w14:textId="77777777" w:rsidTr="007A4F03">
        <w:trPr>
          <w:trHeight w:val="571"/>
          <w:jc w:val="center"/>
        </w:trPr>
        <w:tc>
          <w:tcPr>
            <w:tcW w:w="561" w:type="dxa"/>
            <w:vMerge w:val="restart"/>
            <w:vAlign w:val="center"/>
          </w:tcPr>
          <w:p w14:paraId="6C0BAE4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22703F56" w14:textId="3CBCEF85" w:rsidR="0046286C" w:rsidRPr="002D005C" w:rsidRDefault="0046286C" w:rsidP="0046286C">
            <w:pPr>
              <w:tabs>
                <w:tab w:val="left" w:pos="264"/>
              </w:tabs>
              <w:spacing w:after="0" w:line="240" w:lineRule="auto"/>
              <w:jc w:val="both"/>
              <w:rPr>
                <w:rFonts w:ascii="Times New Roman" w:hAnsi="Times New Roman"/>
                <w:color w:val="FF0000"/>
                <w:sz w:val="24"/>
                <w:szCs w:val="28"/>
                <w:lang w:val="vi-VN"/>
              </w:rPr>
            </w:pPr>
            <w:r w:rsidRPr="002D005C">
              <w:rPr>
                <w:rFonts w:ascii="Times New Roman" w:hAnsi="Times New Roman"/>
                <w:sz w:val="24"/>
                <w:szCs w:val="28"/>
                <w:lang w:val="vi-VN"/>
              </w:rPr>
              <w:t xml:space="preserve">Phân tích, thiết kế và triển khai phần mềm quản lý văn bản điện tử e-Office, quản lý nhân sự HRM, </w:t>
            </w:r>
            <w:r w:rsidRPr="0035053B">
              <w:rPr>
                <w:rFonts w:ascii="Times New Roman" w:hAnsi="Times New Roman"/>
                <w:sz w:val="24"/>
                <w:szCs w:val="28"/>
                <w:lang w:val="vi-VN"/>
              </w:rPr>
              <w:t>xây dựng mới website dashboard toàn trường</w:t>
            </w:r>
            <w:r w:rsidRPr="002D005C">
              <w:rPr>
                <w:rFonts w:ascii="Times New Roman" w:hAnsi="Times New Roman"/>
                <w:sz w:val="24"/>
                <w:szCs w:val="28"/>
                <w:lang w:val="vi-VN"/>
              </w:rPr>
              <w:t xml:space="preserve"> (phiên bản HCMUTE).</w:t>
            </w:r>
          </w:p>
        </w:tc>
        <w:tc>
          <w:tcPr>
            <w:tcW w:w="2252" w:type="dxa"/>
            <w:gridSpan w:val="2"/>
            <w:vMerge w:val="restart"/>
            <w:vAlign w:val="center"/>
          </w:tcPr>
          <w:p w14:paraId="2C44267E" w14:textId="77777777" w:rsidR="0046286C" w:rsidRPr="00FA0889" w:rsidRDefault="0046286C" w:rsidP="0046286C">
            <w:pPr>
              <w:spacing w:after="0" w:line="240" w:lineRule="auto"/>
              <w:jc w:val="both"/>
              <w:rPr>
                <w:rFonts w:ascii="Times New Roman" w:hAnsi="Times New Roman"/>
                <w:sz w:val="24"/>
                <w:szCs w:val="28"/>
                <w:lang w:val="vi-VN"/>
              </w:rPr>
            </w:pPr>
            <w:r w:rsidRPr="00FA0889">
              <w:rPr>
                <w:rFonts w:ascii="Times New Roman" w:hAnsi="Times New Roman"/>
                <w:sz w:val="24"/>
                <w:szCs w:val="24"/>
                <w:lang w:val="vi-VN"/>
              </w:rPr>
              <w:t xml:space="preserve">- Phần mềm </w:t>
            </w:r>
            <w:r w:rsidRPr="00FA0889">
              <w:rPr>
                <w:rFonts w:ascii="Times New Roman" w:hAnsi="Times New Roman"/>
                <w:sz w:val="24"/>
                <w:szCs w:val="28"/>
                <w:lang w:val="vi-VN"/>
              </w:rPr>
              <w:t>e-Office.</w:t>
            </w:r>
          </w:p>
          <w:p w14:paraId="4D857F59" w14:textId="77777777" w:rsidR="0046286C" w:rsidRPr="00FA0889" w:rsidRDefault="0046286C" w:rsidP="0046286C">
            <w:pPr>
              <w:spacing w:after="0" w:line="240" w:lineRule="auto"/>
              <w:jc w:val="both"/>
              <w:rPr>
                <w:rFonts w:ascii="Times New Roman" w:hAnsi="Times New Roman"/>
                <w:sz w:val="24"/>
                <w:szCs w:val="28"/>
              </w:rPr>
            </w:pPr>
            <w:r w:rsidRPr="00FA0889">
              <w:rPr>
                <w:rFonts w:ascii="Times New Roman" w:hAnsi="Times New Roman"/>
                <w:sz w:val="24"/>
                <w:szCs w:val="28"/>
                <w:lang w:val="vi-VN"/>
              </w:rPr>
              <w:t>- Phần mềm HRM.</w:t>
            </w:r>
          </w:p>
          <w:p w14:paraId="6B625CC3" w14:textId="15734F6D"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8"/>
              </w:rPr>
              <w:t>- Website dashboard  toàn trường</w:t>
            </w:r>
          </w:p>
        </w:tc>
        <w:tc>
          <w:tcPr>
            <w:tcW w:w="2990" w:type="dxa"/>
            <w:gridSpan w:val="2"/>
            <w:vAlign w:val="center"/>
          </w:tcPr>
          <w:p w14:paraId="473A7A18" w14:textId="03BAD720"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rPr>
              <w:t>Lập kế hoạch</w:t>
            </w:r>
          </w:p>
        </w:tc>
        <w:tc>
          <w:tcPr>
            <w:tcW w:w="1409" w:type="dxa"/>
            <w:gridSpan w:val="2"/>
            <w:vAlign w:val="center"/>
          </w:tcPr>
          <w:p w14:paraId="296AB8DF" w14:textId="31DBA7E4"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09/2019</w:t>
            </w:r>
          </w:p>
        </w:tc>
        <w:tc>
          <w:tcPr>
            <w:tcW w:w="1208" w:type="dxa"/>
            <w:vAlign w:val="center"/>
          </w:tcPr>
          <w:p w14:paraId="7E4307CB" w14:textId="52C49152"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09</w:t>
            </w:r>
            <w:r w:rsidRPr="00FA0889">
              <w:rPr>
                <w:rFonts w:ascii="Times New Roman" w:hAnsi="Times New Roman"/>
                <w:sz w:val="24"/>
                <w:szCs w:val="24"/>
                <w:lang w:val="vi-VN"/>
              </w:rPr>
              <w:t>/2019</w:t>
            </w:r>
          </w:p>
        </w:tc>
        <w:tc>
          <w:tcPr>
            <w:tcW w:w="1246" w:type="dxa"/>
            <w:vMerge w:val="restart"/>
            <w:vAlign w:val="center"/>
          </w:tcPr>
          <w:p w14:paraId="6C8EED35" w14:textId="1776DE68"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422EEAD6" w14:textId="463EEF2F"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TT Công nghệ phần mềm</w:t>
            </w:r>
          </w:p>
        </w:tc>
        <w:tc>
          <w:tcPr>
            <w:tcW w:w="1539" w:type="dxa"/>
            <w:vMerge w:val="restart"/>
            <w:vAlign w:val="center"/>
          </w:tcPr>
          <w:p w14:paraId="15200F66" w14:textId="77777777" w:rsidR="00B27C24" w:rsidRDefault="00B27C24" w:rsidP="0046286C">
            <w:pPr>
              <w:spacing w:after="0" w:line="240" w:lineRule="auto"/>
              <w:rPr>
                <w:rFonts w:ascii="Times New Roman" w:hAnsi="Times New Roman"/>
                <w:sz w:val="24"/>
                <w:szCs w:val="24"/>
                <w:lang w:val="vi-VN"/>
              </w:rPr>
            </w:pPr>
            <w:r>
              <w:rPr>
                <w:rFonts w:ascii="Times New Roman" w:hAnsi="Times New Roman"/>
                <w:sz w:val="24"/>
                <w:szCs w:val="24"/>
                <w:lang w:val="vi-VN"/>
              </w:rPr>
              <w:t>- Phòng TCHC,</w:t>
            </w:r>
          </w:p>
          <w:p w14:paraId="1CF3F2D4" w14:textId="0EE9BAF6" w:rsidR="0046286C" w:rsidRPr="00FA0889" w:rsidRDefault="00B27C24" w:rsidP="0046286C">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0046286C" w:rsidRPr="00FA0889">
              <w:rPr>
                <w:rFonts w:ascii="Times New Roman" w:hAnsi="Times New Roman"/>
                <w:sz w:val="24"/>
                <w:szCs w:val="24"/>
                <w:lang w:val="vi-VN"/>
              </w:rPr>
              <w:t>Các đơn vị và khoa liên quan</w:t>
            </w:r>
          </w:p>
        </w:tc>
      </w:tr>
      <w:tr w:rsidR="0046286C" w:rsidRPr="009C255C" w14:paraId="08E002B1" w14:textId="77777777" w:rsidTr="007A4F03">
        <w:trPr>
          <w:trHeight w:val="419"/>
          <w:jc w:val="center"/>
        </w:trPr>
        <w:tc>
          <w:tcPr>
            <w:tcW w:w="561" w:type="dxa"/>
            <w:vMerge/>
            <w:vAlign w:val="center"/>
          </w:tcPr>
          <w:p w14:paraId="7A2D0C35" w14:textId="09FB75FA"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D3A35B5" w14:textId="77777777" w:rsidR="0046286C" w:rsidRPr="00FA0889"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4DA00429"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2D2B1C53" w14:textId="5A07D92B"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69EA5F23" w14:textId="7A23336A"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1</w:t>
            </w:r>
            <w:r w:rsidRPr="00FA0889">
              <w:rPr>
                <w:rFonts w:ascii="Times New Roman" w:hAnsi="Times New Roman"/>
                <w:sz w:val="24"/>
                <w:szCs w:val="24"/>
              </w:rPr>
              <w:t>0</w:t>
            </w:r>
            <w:r w:rsidRPr="00FA0889">
              <w:rPr>
                <w:rFonts w:ascii="Times New Roman" w:hAnsi="Times New Roman"/>
                <w:sz w:val="24"/>
                <w:szCs w:val="24"/>
                <w:lang w:val="vi-VN"/>
              </w:rPr>
              <w:t>/2019</w:t>
            </w:r>
          </w:p>
        </w:tc>
        <w:tc>
          <w:tcPr>
            <w:tcW w:w="1208" w:type="dxa"/>
            <w:vAlign w:val="center"/>
          </w:tcPr>
          <w:p w14:paraId="5F50AA63" w14:textId="33785FD2"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07</w:t>
            </w:r>
            <w:r w:rsidRPr="00FA0889">
              <w:rPr>
                <w:rFonts w:ascii="Times New Roman" w:hAnsi="Times New Roman"/>
                <w:sz w:val="24"/>
                <w:szCs w:val="24"/>
                <w:lang w:val="vi-VN"/>
              </w:rPr>
              <w:t>/20</w:t>
            </w:r>
            <w:r w:rsidRPr="00FA0889">
              <w:rPr>
                <w:rFonts w:ascii="Times New Roman" w:hAnsi="Times New Roman"/>
                <w:sz w:val="24"/>
                <w:szCs w:val="24"/>
              </w:rPr>
              <w:t>20</w:t>
            </w:r>
          </w:p>
        </w:tc>
        <w:tc>
          <w:tcPr>
            <w:tcW w:w="1246" w:type="dxa"/>
            <w:vMerge/>
            <w:vAlign w:val="center"/>
          </w:tcPr>
          <w:p w14:paraId="34A58EA7"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4E5E6BB7"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17573D86" w14:textId="77777777" w:rsidR="0046286C" w:rsidRPr="00FA0889" w:rsidRDefault="0046286C" w:rsidP="0046286C">
            <w:pPr>
              <w:spacing w:after="0" w:line="240" w:lineRule="auto"/>
              <w:rPr>
                <w:rFonts w:ascii="Times New Roman" w:hAnsi="Times New Roman"/>
                <w:sz w:val="24"/>
                <w:szCs w:val="24"/>
                <w:lang w:val="vi-VN"/>
              </w:rPr>
            </w:pPr>
          </w:p>
        </w:tc>
      </w:tr>
      <w:tr w:rsidR="0046286C" w:rsidRPr="009C255C" w14:paraId="5E2691B3" w14:textId="77777777" w:rsidTr="00C506EA">
        <w:trPr>
          <w:trHeight w:val="20"/>
          <w:jc w:val="center"/>
        </w:trPr>
        <w:tc>
          <w:tcPr>
            <w:tcW w:w="561" w:type="dxa"/>
            <w:vMerge/>
            <w:vAlign w:val="center"/>
          </w:tcPr>
          <w:p w14:paraId="14D3FEF2"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3E837B3" w14:textId="77777777" w:rsidR="0046286C" w:rsidRPr="00FA0889" w:rsidRDefault="0046286C" w:rsidP="0046286C">
            <w:pPr>
              <w:spacing w:after="0" w:line="240" w:lineRule="auto"/>
              <w:jc w:val="both"/>
              <w:rPr>
                <w:rFonts w:ascii="Times New Roman" w:hAnsi="Times New Roman"/>
                <w:sz w:val="24"/>
                <w:szCs w:val="24"/>
                <w:lang w:val="vi-VN"/>
              </w:rPr>
            </w:pPr>
          </w:p>
        </w:tc>
        <w:tc>
          <w:tcPr>
            <w:tcW w:w="2252" w:type="dxa"/>
            <w:gridSpan w:val="2"/>
            <w:vMerge/>
            <w:vAlign w:val="center"/>
          </w:tcPr>
          <w:p w14:paraId="54070BB8"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1EAD80D5" w14:textId="2C00CDF0"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409" w:type="dxa"/>
            <w:gridSpan w:val="2"/>
            <w:vAlign w:val="center"/>
          </w:tcPr>
          <w:p w14:paraId="4870BF25" w14:textId="37BD6A80" w:rsidR="0046286C" w:rsidRPr="007A4F03" w:rsidRDefault="00CF3DEB" w:rsidP="0046286C">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08" w:type="dxa"/>
            <w:vAlign w:val="center"/>
          </w:tcPr>
          <w:p w14:paraId="480E6928" w14:textId="68C73EA7" w:rsidR="0046286C" w:rsidRPr="007A4F03" w:rsidRDefault="00CF3DEB" w:rsidP="0046286C">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46" w:type="dxa"/>
            <w:vMerge/>
            <w:vAlign w:val="center"/>
          </w:tcPr>
          <w:p w14:paraId="6BE5077C"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4C5D05B9"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27B176C8" w14:textId="77777777" w:rsidR="0046286C" w:rsidRPr="00FA0889" w:rsidRDefault="0046286C" w:rsidP="0046286C">
            <w:pPr>
              <w:spacing w:after="0" w:line="240" w:lineRule="auto"/>
              <w:rPr>
                <w:rFonts w:ascii="Times New Roman" w:hAnsi="Times New Roman"/>
                <w:sz w:val="24"/>
                <w:szCs w:val="24"/>
                <w:lang w:val="vi-VN"/>
              </w:rPr>
            </w:pPr>
          </w:p>
        </w:tc>
      </w:tr>
      <w:tr w:rsidR="0046286C" w:rsidRPr="00305A05" w14:paraId="5ED781F2" w14:textId="77777777" w:rsidTr="0035053B">
        <w:trPr>
          <w:trHeight w:val="20"/>
          <w:jc w:val="center"/>
        </w:trPr>
        <w:tc>
          <w:tcPr>
            <w:tcW w:w="561" w:type="dxa"/>
            <w:vMerge/>
            <w:vAlign w:val="center"/>
          </w:tcPr>
          <w:p w14:paraId="054D410C"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10D0503A" w14:textId="15BE31FD" w:rsidR="0046286C" w:rsidRPr="00B27C24" w:rsidRDefault="0046286C" w:rsidP="0046286C">
            <w:pPr>
              <w:spacing w:after="0" w:line="240" w:lineRule="auto"/>
              <w:rPr>
                <w:rFonts w:ascii="Times New Roman" w:hAnsi="Times New Roman"/>
                <w:color w:val="FF0000"/>
                <w:sz w:val="24"/>
                <w:szCs w:val="24"/>
                <w:lang w:val="vi-VN"/>
              </w:rPr>
            </w:pPr>
            <w:r w:rsidRPr="00B27C24">
              <w:rPr>
                <w:rFonts w:ascii="Times New Roman" w:hAnsi="Times New Roman"/>
                <w:color w:val="FF0000"/>
                <w:sz w:val="24"/>
                <w:szCs w:val="24"/>
                <w:lang w:val="vi-VN"/>
              </w:rPr>
              <w:t>- Phòng TC-HC cung cấp các yêu cầu về nghiệp vụ chuyên môn quản lý của các phân hệ e-Office và HRM.</w:t>
            </w:r>
          </w:p>
          <w:p w14:paraId="54586996" w14:textId="69D48FDD" w:rsidR="0046286C" w:rsidRPr="00B27C24" w:rsidRDefault="0046286C" w:rsidP="0046286C">
            <w:pPr>
              <w:spacing w:after="0" w:line="240" w:lineRule="auto"/>
              <w:rPr>
                <w:rFonts w:ascii="Times New Roman" w:hAnsi="Times New Roman"/>
                <w:color w:val="FF0000"/>
                <w:sz w:val="24"/>
                <w:szCs w:val="24"/>
                <w:lang w:val="vi-VN"/>
              </w:rPr>
            </w:pPr>
            <w:r w:rsidRPr="00B27C24">
              <w:rPr>
                <w:rFonts w:ascii="Times New Roman" w:hAnsi="Times New Roman"/>
                <w:color w:val="FF0000"/>
                <w:sz w:val="24"/>
                <w:szCs w:val="24"/>
                <w:lang w:val="vi-VN"/>
              </w:rPr>
              <w:t>- Các đơn vị liên quan cung cấp các yêu cầu về những thông tin cần truy cập và xử lý trên website dashboard</w:t>
            </w:r>
            <w:r w:rsidR="00B27C24">
              <w:rPr>
                <w:rFonts w:ascii="Times New Roman" w:hAnsi="Times New Roman"/>
                <w:color w:val="FF0000"/>
                <w:sz w:val="24"/>
                <w:szCs w:val="24"/>
                <w:lang w:val="vi-VN"/>
              </w:rPr>
              <w:t xml:space="preserve"> theo phân công của </w:t>
            </w:r>
            <w:r w:rsidR="00B27C24" w:rsidRPr="00B27C24">
              <w:rPr>
                <w:rFonts w:ascii="Times New Roman" w:hAnsi="Times New Roman"/>
                <w:color w:val="FF0000"/>
                <w:sz w:val="24"/>
                <w:szCs w:val="24"/>
                <w:lang w:val="vi-VN"/>
              </w:rPr>
              <w:t>TT Công nghệ phần mềm</w:t>
            </w:r>
            <w:r w:rsidRPr="00B27C24">
              <w:rPr>
                <w:rFonts w:ascii="Times New Roman" w:hAnsi="Times New Roman"/>
                <w:color w:val="FF0000"/>
                <w:sz w:val="24"/>
                <w:szCs w:val="24"/>
                <w:lang w:val="vi-VN"/>
              </w:rPr>
              <w:t>.</w:t>
            </w:r>
          </w:p>
        </w:tc>
      </w:tr>
      <w:tr w:rsidR="0046286C" w:rsidRPr="00305A05" w14:paraId="2798226B" w14:textId="77777777" w:rsidTr="00C506EA">
        <w:trPr>
          <w:trHeight w:val="20"/>
          <w:jc w:val="center"/>
        </w:trPr>
        <w:tc>
          <w:tcPr>
            <w:tcW w:w="561" w:type="dxa"/>
            <w:vMerge w:val="restart"/>
            <w:vAlign w:val="center"/>
          </w:tcPr>
          <w:p w14:paraId="0288FA4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BF58B52" w14:textId="189C4898" w:rsidR="0046286C" w:rsidRPr="00FA0889" w:rsidRDefault="0046286C" w:rsidP="0046286C">
            <w:pPr>
              <w:tabs>
                <w:tab w:val="left" w:pos="264"/>
              </w:tabs>
              <w:spacing w:after="0" w:line="240" w:lineRule="auto"/>
              <w:jc w:val="both"/>
              <w:rPr>
                <w:rFonts w:ascii="Times New Roman" w:hAnsi="Times New Roman"/>
                <w:sz w:val="24"/>
                <w:szCs w:val="28"/>
                <w:lang w:val="vi-VN"/>
              </w:rPr>
            </w:pPr>
            <w:r w:rsidRPr="00FA0889">
              <w:rPr>
                <w:rFonts w:ascii="Times New Roman" w:hAnsi="Times New Roman"/>
                <w:sz w:val="24"/>
                <w:szCs w:val="28"/>
                <w:lang w:val="vi-VN"/>
              </w:rPr>
              <w:t>Tiếp tục triển khai Phương pháp quản lý, sắp xếp nơi làm việc theo 5S.</w:t>
            </w:r>
          </w:p>
        </w:tc>
        <w:tc>
          <w:tcPr>
            <w:tcW w:w="2252" w:type="dxa"/>
            <w:gridSpan w:val="2"/>
            <w:vMerge w:val="restart"/>
            <w:vAlign w:val="center"/>
          </w:tcPr>
          <w:p w14:paraId="75EE9E5B" w14:textId="4614D9F8"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Triển khai 5S trong toàn trường.</w:t>
            </w:r>
          </w:p>
        </w:tc>
        <w:tc>
          <w:tcPr>
            <w:tcW w:w="2990" w:type="dxa"/>
            <w:gridSpan w:val="2"/>
            <w:vAlign w:val="center"/>
          </w:tcPr>
          <w:p w14:paraId="5E3E0A88" w14:textId="4D3F6BE8" w:rsidR="0046286C" w:rsidRPr="00FA0889" w:rsidRDefault="0046286C" w:rsidP="002A7507">
            <w:pPr>
              <w:spacing w:before="60" w:after="60" w:line="240" w:lineRule="auto"/>
              <w:jc w:val="both"/>
              <w:rPr>
                <w:rFonts w:ascii="Times New Roman" w:hAnsi="Times New Roman"/>
                <w:sz w:val="24"/>
                <w:szCs w:val="24"/>
                <w:lang w:val="vi-VN"/>
              </w:rPr>
            </w:pPr>
            <w:r w:rsidRPr="00FA0889">
              <w:rPr>
                <w:rFonts w:ascii="Times New Roman" w:hAnsi="Times New Roman"/>
                <w:sz w:val="24"/>
                <w:szCs w:val="24"/>
              </w:rPr>
              <w:t>Lập kế hoạch</w:t>
            </w:r>
          </w:p>
        </w:tc>
        <w:tc>
          <w:tcPr>
            <w:tcW w:w="1409" w:type="dxa"/>
            <w:gridSpan w:val="2"/>
            <w:vAlign w:val="center"/>
          </w:tcPr>
          <w:p w14:paraId="0D26FED1" w14:textId="151B7867" w:rsidR="0046286C" w:rsidRPr="00FA0889" w:rsidRDefault="0046286C" w:rsidP="002A7507">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09/201</w:t>
            </w:r>
            <w:r w:rsidRPr="00FA0889">
              <w:rPr>
                <w:rFonts w:ascii="Times New Roman" w:hAnsi="Times New Roman"/>
                <w:sz w:val="24"/>
                <w:szCs w:val="24"/>
                <w:lang w:val="vi-VN"/>
              </w:rPr>
              <w:t>9</w:t>
            </w:r>
          </w:p>
        </w:tc>
        <w:tc>
          <w:tcPr>
            <w:tcW w:w="1208" w:type="dxa"/>
            <w:vAlign w:val="center"/>
          </w:tcPr>
          <w:p w14:paraId="2C0A519F" w14:textId="59E6C814" w:rsidR="0046286C" w:rsidRPr="00FA0889" w:rsidRDefault="0046286C" w:rsidP="002A7507">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10/201</w:t>
            </w:r>
            <w:r w:rsidRPr="00FA0889">
              <w:rPr>
                <w:rFonts w:ascii="Times New Roman" w:hAnsi="Times New Roman"/>
                <w:sz w:val="24"/>
                <w:szCs w:val="24"/>
                <w:lang w:val="vi-VN"/>
              </w:rPr>
              <w:t>9</w:t>
            </w:r>
          </w:p>
        </w:tc>
        <w:tc>
          <w:tcPr>
            <w:tcW w:w="1246" w:type="dxa"/>
            <w:vMerge w:val="restart"/>
            <w:vAlign w:val="center"/>
          </w:tcPr>
          <w:p w14:paraId="22EA155C" w14:textId="3D3953BB"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TS. Trương Thị Hiền</w:t>
            </w:r>
          </w:p>
        </w:tc>
        <w:tc>
          <w:tcPr>
            <w:tcW w:w="1411" w:type="dxa"/>
            <w:vMerge w:val="restart"/>
            <w:vAlign w:val="center"/>
          </w:tcPr>
          <w:p w14:paraId="094220AC" w14:textId="57CBF51D"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 TB-VT</w:t>
            </w:r>
          </w:p>
        </w:tc>
        <w:tc>
          <w:tcPr>
            <w:tcW w:w="1539" w:type="dxa"/>
            <w:vMerge w:val="restart"/>
            <w:vAlign w:val="center"/>
          </w:tcPr>
          <w:p w14:paraId="48EC2D71" w14:textId="229F00B2" w:rsidR="0046286C" w:rsidRPr="00FA0889" w:rsidRDefault="00926F19" w:rsidP="0046286C">
            <w:pPr>
              <w:spacing w:after="0" w:line="240" w:lineRule="auto"/>
              <w:rPr>
                <w:rFonts w:ascii="Times New Roman" w:hAnsi="Times New Roman"/>
                <w:sz w:val="24"/>
                <w:szCs w:val="24"/>
                <w:lang w:val="vi-VN"/>
              </w:rPr>
            </w:pPr>
            <w:r>
              <w:rPr>
                <w:rFonts w:ascii="Times New Roman" w:hAnsi="Times New Roman"/>
                <w:sz w:val="24"/>
                <w:szCs w:val="24"/>
                <w:lang w:val="vi-VN"/>
              </w:rPr>
              <w:t>Tất cả các đơn vị trong toàn trường</w:t>
            </w:r>
          </w:p>
        </w:tc>
      </w:tr>
      <w:tr w:rsidR="0046286C" w:rsidRPr="009A6223" w14:paraId="2B10CC8D" w14:textId="77777777" w:rsidTr="00C506EA">
        <w:trPr>
          <w:trHeight w:val="20"/>
          <w:jc w:val="center"/>
        </w:trPr>
        <w:tc>
          <w:tcPr>
            <w:tcW w:w="561" w:type="dxa"/>
            <w:vMerge/>
            <w:vAlign w:val="center"/>
          </w:tcPr>
          <w:p w14:paraId="126D1899"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E55621F" w14:textId="77777777" w:rsidR="0046286C" w:rsidRPr="00FA0889"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CA23679"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610997F" w14:textId="05969E1B" w:rsidR="0046286C" w:rsidRPr="00FA0889" w:rsidRDefault="0046286C" w:rsidP="002A7507">
            <w:pPr>
              <w:spacing w:before="60" w:after="60" w:line="240" w:lineRule="auto"/>
              <w:jc w:val="both"/>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409" w:type="dxa"/>
            <w:gridSpan w:val="2"/>
            <w:vAlign w:val="center"/>
          </w:tcPr>
          <w:p w14:paraId="25DD794D" w14:textId="7E3C286E" w:rsidR="0046286C" w:rsidRPr="00FA0889" w:rsidRDefault="0046286C" w:rsidP="002A7507">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10/2019</w:t>
            </w:r>
          </w:p>
        </w:tc>
        <w:tc>
          <w:tcPr>
            <w:tcW w:w="1208" w:type="dxa"/>
            <w:vAlign w:val="center"/>
          </w:tcPr>
          <w:p w14:paraId="3C83427C" w14:textId="64E7EDC2" w:rsidR="0046286C" w:rsidRPr="00FA0889" w:rsidRDefault="0046286C" w:rsidP="002A7507">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07/20</w:t>
            </w:r>
            <w:r w:rsidRPr="00FA0889">
              <w:rPr>
                <w:rFonts w:ascii="Times New Roman" w:hAnsi="Times New Roman"/>
                <w:sz w:val="24"/>
                <w:szCs w:val="24"/>
                <w:lang w:val="vi-VN"/>
              </w:rPr>
              <w:t>20</w:t>
            </w:r>
          </w:p>
        </w:tc>
        <w:tc>
          <w:tcPr>
            <w:tcW w:w="1246" w:type="dxa"/>
            <w:vMerge/>
            <w:vAlign w:val="center"/>
          </w:tcPr>
          <w:p w14:paraId="129A5BC7"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46BF94C5"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3EBB1B3D" w14:textId="77777777" w:rsidR="0046286C" w:rsidRPr="00FA0889" w:rsidRDefault="0046286C" w:rsidP="0046286C">
            <w:pPr>
              <w:spacing w:after="0" w:line="240" w:lineRule="auto"/>
              <w:rPr>
                <w:rFonts w:ascii="Times New Roman" w:hAnsi="Times New Roman"/>
                <w:sz w:val="24"/>
                <w:szCs w:val="24"/>
                <w:lang w:val="vi-VN"/>
              </w:rPr>
            </w:pPr>
          </w:p>
        </w:tc>
      </w:tr>
      <w:tr w:rsidR="0046286C" w:rsidRPr="009A6223" w14:paraId="45EA49CD" w14:textId="77777777" w:rsidTr="00C506EA">
        <w:trPr>
          <w:trHeight w:val="20"/>
          <w:jc w:val="center"/>
        </w:trPr>
        <w:tc>
          <w:tcPr>
            <w:tcW w:w="561" w:type="dxa"/>
            <w:vMerge/>
            <w:vAlign w:val="center"/>
          </w:tcPr>
          <w:p w14:paraId="3E840B7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AB80687" w14:textId="77777777" w:rsidR="0046286C" w:rsidRPr="00FA0889"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0DF5B63"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03C19F7D" w14:textId="30991799" w:rsidR="0046286C" w:rsidRPr="00FA0889" w:rsidRDefault="0046286C" w:rsidP="002A7507">
            <w:pPr>
              <w:spacing w:before="60" w:after="60" w:line="240" w:lineRule="auto"/>
              <w:jc w:val="both"/>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409" w:type="dxa"/>
            <w:gridSpan w:val="2"/>
            <w:vAlign w:val="center"/>
          </w:tcPr>
          <w:p w14:paraId="36102C91" w14:textId="38A88042" w:rsidR="0046286C" w:rsidRPr="007A4F03" w:rsidRDefault="00CF3DEB" w:rsidP="002A7507">
            <w:pPr>
              <w:spacing w:before="60" w:after="6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08" w:type="dxa"/>
            <w:vAlign w:val="center"/>
          </w:tcPr>
          <w:p w14:paraId="258A8C52" w14:textId="347A55E9" w:rsidR="0046286C" w:rsidRPr="007A4F03" w:rsidRDefault="00CF3DEB" w:rsidP="002A7507">
            <w:pPr>
              <w:spacing w:before="60" w:after="6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46" w:type="dxa"/>
            <w:vMerge/>
            <w:vAlign w:val="center"/>
          </w:tcPr>
          <w:p w14:paraId="4F35F0DE"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63664EA3"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66E3A2D2" w14:textId="77777777" w:rsidR="0046286C" w:rsidRPr="00FA0889" w:rsidRDefault="0046286C" w:rsidP="0046286C">
            <w:pPr>
              <w:spacing w:after="0" w:line="240" w:lineRule="auto"/>
              <w:rPr>
                <w:rFonts w:ascii="Times New Roman" w:hAnsi="Times New Roman"/>
                <w:sz w:val="24"/>
                <w:szCs w:val="24"/>
                <w:lang w:val="vi-VN"/>
              </w:rPr>
            </w:pPr>
          </w:p>
        </w:tc>
      </w:tr>
      <w:tr w:rsidR="0046286C" w:rsidRPr="00305A05" w14:paraId="42E4B602" w14:textId="77777777" w:rsidTr="0035053B">
        <w:trPr>
          <w:trHeight w:val="20"/>
          <w:jc w:val="center"/>
        </w:trPr>
        <w:tc>
          <w:tcPr>
            <w:tcW w:w="561" w:type="dxa"/>
            <w:vMerge/>
            <w:vAlign w:val="center"/>
          </w:tcPr>
          <w:p w14:paraId="481E0C72"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191B2EF2" w14:textId="17FE1CA6" w:rsidR="0046286C" w:rsidRPr="007A4F03" w:rsidRDefault="0046286C" w:rsidP="007A4F03">
            <w:pPr>
              <w:spacing w:before="60" w:after="6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xml:space="preserve">Các đơn vị </w:t>
            </w:r>
            <w:r w:rsidR="00B27C24" w:rsidRPr="00B27C24">
              <w:rPr>
                <w:rFonts w:ascii="Times New Roman" w:hAnsi="Times New Roman"/>
                <w:color w:val="FF0000"/>
                <w:sz w:val="24"/>
                <w:szCs w:val="24"/>
                <w:lang w:val="vi-VN"/>
              </w:rPr>
              <w:t>trong toàn trường</w:t>
            </w:r>
            <w:r w:rsidR="00B27C24" w:rsidRPr="007A4F03">
              <w:rPr>
                <w:rFonts w:ascii="Times New Roman" w:hAnsi="Times New Roman"/>
                <w:color w:val="FF0000"/>
                <w:sz w:val="24"/>
                <w:szCs w:val="24"/>
                <w:lang w:val="vi-VN"/>
              </w:rPr>
              <w:t xml:space="preserve"> </w:t>
            </w:r>
            <w:r w:rsidRPr="007A4F03">
              <w:rPr>
                <w:rFonts w:ascii="Times New Roman" w:hAnsi="Times New Roman"/>
                <w:color w:val="FF0000"/>
                <w:sz w:val="24"/>
                <w:szCs w:val="24"/>
                <w:lang w:val="vi-VN"/>
              </w:rPr>
              <w:t xml:space="preserve">đề xuất, kế hoạch triển khai theo </w:t>
            </w:r>
            <w:r w:rsidR="00FB0BCA">
              <w:rPr>
                <w:rFonts w:ascii="Times New Roman" w:hAnsi="Times New Roman"/>
                <w:color w:val="FF0000"/>
                <w:sz w:val="24"/>
                <w:szCs w:val="24"/>
                <w:lang w:val="vi-VN"/>
              </w:rPr>
              <w:t xml:space="preserve">phân công </w:t>
            </w:r>
            <w:r w:rsidRPr="007A4F03">
              <w:rPr>
                <w:rFonts w:ascii="Times New Roman" w:hAnsi="Times New Roman"/>
                <w:color w:val="FF0000"/>
                <w:sz w:val="24"/>
                <w:szCs w:val="24"/>
                <w:lang w:val="vi-VN"/>
              </w:rPr>
              <w:t>của Phòng TBVT.</w:t>
            </w:r>
          </w:p>
        </w:tc>
      </w:tr>
      <w:tr w:rsidR="0046286C" w:rsidRPr="00305A05" w14:paraId="03B3D588" w14:textId="77777777" w:rsidTr="002A7507">
        <w:trPr>
          <w:trHeight w:val="381"/>
          <w:jc w:val="center"/>
        </w:trPr>
        <w:tc>
          <w:tcPr>
            <w:tcW w:w="561" w:type="dxa"/>
            <w:vMerge w:val="restart"/>
            <w:vAlign w:val="center"/>
          </w:tcPr>
          <w:p w14:paraId="75885A72"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20" w:type="dxa"/>
            <w:vMerge w:val="restart"/>
            <w:vAlign w:val="center"/>
          </w:tcPr>
          <w:p w14:paraId="0F07BDF1" w14:textId="16D48137" w:rsidR="0046286C" w:rsidRPr="0035053B" w:rsidRDefault="0046286C" w:rsidP="0046286C">
            <w:pPr>
              <w:spacing w:before="60" w:after="60" w:line="240" w:lineRule="auto"/>
              <w:rPr>
                <w:rFonts w:ascii="Times New Roman" w:hAnsi="Times New Roman"/>
                <w:sz w:val="24"/>
                <w:szCs w:val="24"/>
                <w:lang w:val="vi-VN"/>
              </w:rPr>
            </w:pPr>
            <w:r>
              <w:rPr>
                <w:rFonts w:ascii="Times New Roman" w:hAnsi="Times New Roman"/>
                <w:sz w:val="24"/>
                <w:szCs w:val="24"/>
                <w:lang w:val="vi-VN"/>
              </w:rPr>
              <w:t>Thực hiện khoán chi điện năng cho các đơn vị.</w:t>
            </w:r>
          </w:p>
        </w:tc>
        <w:tc>
          <w:tcPr>
            <w:tcW w:w="2291" w:type="dxa"/>
            <w:gridSpan w:val="2"/>
            <w:vMerge w:val="restart"/>
            <w:vAlign w:val="center"/>
          </w:tcPr>
          <w:p w14:paraId="370E8B90" w14:textId="39C33971" w:rsidR="0046286C" w:rsidRPr="0035053B" w:rsidRDefault="0046286C" w:rsidP="0046286C">
            <w:pPr>
              <w:spacing w:before="60" w:after="60" w:line="240" w:lineRule="auto"/>
              <w:rPr>
                <w:rFonts w:ascii="Times New Roman" w:hAnsi="Times New Roman"/>
                <w:sz w:val="24"/>
                <w:szCs w:val="24"/>
                <w:lang w:val="vi-VN"/>
              </w:rPr>
            </w:pPr>
            <w:r w:rsidRPr="00FA0889">
              <w:rPr>
                <w:rFonts w:ascii="Times New Roman" w:hAnsi="Times New Roman"/>
                <w:sz w:val="24"/>
                <w:szCs w:val="24"/>
                <w:lang w:val="vi-VN"/>
              </w:rPr>
              <w:t>Triển khai trong toàn trường.</w:t>
            </w:r>
          </w:p>
        </w:tc>
        <w:tc>
          <w:tcPr>
            <w:tcW w:w="3010" w:type="dxa"/>
            <w:gridSpan w:val="4"/>
            <w:vAlign w:val="center"/>
          </w:tcPr>
          <w:p w14:paraId="440CD1F4" w14:textId="25E4DE64" w:rsidR="0046286C" w:rsidRPr="0035053B" w:rsidRDefault="0046286C" w:rsidP="00C51474">
            <w:pPr>
              <w:spacing w:after="0" w:line="240" w:lineRule="auto"/>
              <w:rPr>
                <w:rFonts w:ascii="Times New Roman" w:hAnsi="Times New Roman"/>
                <w:sz w:val="24"/>
                <w:szCs w:val="24"/>
                <w:lang w:val="vi-VN"/>
              </w:rPr>
            </w:pPr>
            <w:r w:rsidRPr="00FA0889">
              <w:rPr>
                <w:rFonts w:ascii="Times New Roman" w:hAnsi="Times New Roman"/>
                <w:sz w:val="24"/>
                <w:szCs w:val="24"/>
              </w:rPr>
              <w:t>Lập kế hoạch</w:t>
            </w:r>
          </w:p>
        </w:tc>
        <w:tc>
          <w:tcPr>
            <w:tcW w:w="1395" w:type="dxa"/>
            <w:vAlign w:val="center"/>
          </w:tcPr>
          <w:p w14:paraId="3ADF51C9" w14:textId="5834787F" w:rsidR="0046286C" w:rsidRPr="0035053B"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09/201</w:t>
            </w:r>
            <w:r w:rsidRPr="00FA0889">
              <w:rPr>
                <w:rFonts w:ascii="Times New Roman" w:hAnsi="Times New Roman"/>
                <w:sz w:val="24"/>
                <w:szCs w:val="24"/>
                <w:lang w:val="vi-VN"/>
              </w:rPr>
              <w:t>9</w:t>
            </w:r>
          </w:p>
        </w:tc>
        <w:tc>
          <w:tcPr>
            <w:tcW w:w="1208" w:type="dxa"/>
            <w:vAlign w:val="center"/>
          </w:tcPr>
          <w:p w14:paraId="24516530" w14:textId="6FFF75A1" w:rsidR="0046286C" w:rsidRPr="0035053B"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w:t>
            </w:r>
            <w:r w:rsidRPr="00FA0889">
              <w:rPr>
                <w:rFonts w:ascii="Times New Roman" w:hAnsi="Times New Roman"/>
                <w:sz w:val="24"/>
                <w:szCs w:val="24"/>
                <w:lang w:val="vi-VN"/>
              </w:rPr>
              <w:t>9</w:t>
            </w:r>
          </w:p>
        </w:tc>
        <w:tc>
          <w:tcPr>
            <w:tcW w:w="1246" w:type="dxa"/>
            <w:vMerge w:val="restart"/>
            <w:vAlign w:val="center"/>
          </w:tcPr>
          <w:p w14:paraId="61A39BC2" w14:textId="6E71BBBE" w:rsidR="0046286C" w:rsidRPr="00881EBB" w:rsidRDefault="0046286C" w:rsidP="0046286C">
            <w:pPr>
              <w:spacing w:before="60" w:after="60" w:line="240" w:lineRule="auto"/>
              <w:rPr>
                <w:rFonts w:ascii="Times New Roman" w:hAnsi="Times New Roman"/>
                <w:sz w:val="24"/>
                <w:szCs w:val="24"/>
                <w:lang w:val="vi-VN"/>
              </w:rPr>
            </w:pPr>
            <w:r w:rsidRPr="00881EBB">
              <w:rPr>
                <w:rFonts w:ascii="Times New Roman" w:hAnsi="Times New Roman"/>
                <w:sz w:val="24"/>
                <w:szCs w:val="24"/>
                <w:lang w:val="vi-VN"/>
              </w:rPr>
              <w:t>PGS. TS. Đỗ Văn Dũng</w:t>
            </w:r>
          </w:p>
        </w:tc>
        <w:tc>
          <w:tcPr>
            <w:tcW w:w="1411" w:type="dxa"/>
            <w:vMerge w:val="restart"/>
            <w:vAlign w:val="center"/>
          </w:tcPr>
          <w:p w14:paraId="5C9B3997" w14:textId="625BC490" w:rsidR="0046286C" w:rsidRPr="0035053B" w:rsidRDefault="0046286C" w:rsidP="0046286C">
            <w:pPr>
              <w:spacing w:before="60" w:after="60" w:line="240" w:lineRule="auto"/>
              <w:rPr>
                <w:rFonts w:ascii="Times New Roman" w:hAnsi="Times New Roman"/>
                <w:sz w:val="24"/>
                <w:szCs w:val="24"/>
                <w:lang w:val="vi-VN"/>
              </w:rPr>
            </w:pPr>
            <w:r w:rsidRPr="00FA0889">
              <w:rPr>
                <w:rFonts w:ascii="Times New Roman" w:hAnsi="Times New Roman"/>
                <w:sz w:val="24"/>
                <w:szCs w:val="24"/>
                <w:lang w:val="vi-VN"/>
              </w:rPr>
              <w:t xml:space="preserve">Phòng </w:t>
            </w:r>
            <w:r>
              <w:rPr>
                <w:rFonts w:ascii="Times New Roman" w:hAnsi="Times New Roman"/>
                <w:sz w:val="24"/>
                <w:szCs w:val="24"/>
                <w:lang w:val="vi-VN"/>
              </w:rPr>
              <w:t>QTCSVC</w:t>
            </w:r>
          </w:p>
        </w:tc>
        <w:tc>
          <w:tcPr>
            <w:tcW w:w="1539" w:type="dxa"/>
            <w:vMerge w:val="restart"/>
            <w:vAlign w:val="center"/>
          </w:tcPr>
          <w:p w14:paraId="0B02C107" w14:textId="12BA402B" w:rsidR="0046286C" w:rsidRPr="0035053B" w:rsidRDefault="0046286C" w:rsidP="002A7507">
            <w:pPr>
              <w:spacing w:after="0" w:line="240" w:lineRule="auto"/>
              <w:rPr>
                <w:rFonts w:ascii="Times New Roman" w:hAnsi="Times New Roman"/>
                <w:sz w:val="24"/>
                <w:szCs w:val="24"/>
                <w:lang w:val="vi-VN"/>
              </w:rPr>
            </w:pPr>
            <w:r w:rsidRPr="00FA0889">
              <w:rPr>
                <w:rFonts w:ascii="Times New Roman" w:hAnsi="Times New Roman"/>
                <w:sz w:val="24"/>
                <w:szCs w:val="24"/>
                <w:lang w:val="vi-VN"/>
              </w:rPr>
              <w:t>Các đơn vị</w:t>
            </w:r>
            <w:r w:rsidR="00B27C24">
              <w:rPr>
                <w:rFonts w:ascii="Times New Roman" w:hAnsi="Times New Roman"/>
                <w:sz w:val="24"/>
                <w:szCs w:val="24"/>
                <w:lang w:val="vi-VN"/>
              </w:rPr>
              <w:t xml:space="preserve"> ngoài Toà nhà trung tâm</w:t>
            </w:r>
          </w:p>
        </w:tc>
      </w:tr>
      <w:tr w:rsidR="0046286C" w:rsidRPr="00983242" w14:paraId="1EB32D69" w14:textId="77777777" w:rsidTr="002A7507">
        <w:trPr>
          <w:trHeight w:val="402"/>
          <w:jc w:val="center"/>
        </w:trPr>
        <w:tc>
          <w:tcPr>
            <w:tcW w:w="561" w:type="dxa"/>
            <w:vMerge/>
            <w:vAlign w:val="center"/>
          </w:tcPr>
          <w:p w14:paraId="125B1F85"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20" w:type="dxa"/>
            <w:vMerge/>
            <w:vAlign w:val="center"/>
          </w:tcPr>
          <w:p w14:paraId="4C05D237" w14:textId="77777777" w:rsidR="0046286C" w:rsidRPr="0035053B" w:rsidRDefault="0046286C" w:rsidP="0046286C">
            <w:pPr>
              <w:spacing w:before="60" w:after="60" w:line="240" w:lineRule="auto"/>
              <w:rPr>
                <w:rFonts w:ascii="Times New Roman" w:hAnsi="Times New Roman"/>
                <w:sz w:val="24"/>
                <w:szCs w:val="24"/>
                <w:lang w:val="vi-VN"/>
              </w:rPr>
            </w:pPr>
          </w:p>
        </w:tc>
        <w:tc>
          <w:tcPr>
            <w:tcW w:w="2291" w:type="dxa"/>
            <w:gridSpan w:val="2"/>
            <w:vMerge/>
            <w:vAlign w:val="center"/>
          </w:tcPr>
          <w:p w14:paraId="165E5F93" w14:textId="77777777" w:rsidR="0046286C" w:rsidRPr="0035053B" w:rsidRDefault="0046286C" w:rsidP="0046286C">
            <w:pPr>
              <w:spacing w:before="60" w:after="60" w:line="240" w:lineRule="auto"/>
              <w:rPr>
                <w:rFonts w:ascii="Times New Roman" w:hAnsi="Times New Roman"/>
                <w:sz w:val="24"/>
                <w:szCs w:val="24"/>
                <w:lang w:val="vi-VN"/>
              </w:rPr>
            </w:pPr>
          </w:p>
        </w:tc>
        <w:tc>
          <w:tcPr>
            <w:tcW w:w="3010" w:type="dxa"/>
            <w:gridSpan w:val="4"/>
            <w:vAlign w:val="center"/>
          </w:tcPr>
          <w:p w14:paraId="3D854AD7" w14:textId="365084FE" w:rsidR="0046286C" w:rsidRPr="0035053B" w:rsidRDefault="0046286C" w:rsidP="00C51474">
            <w:pPr>
              <w:spacing w:after="0" w:line="240" w:lineRule="auto"/>
              <w:rPr>
                <w:rFonts w:ascii="Times New Roman" w:hAnsi="Times New Roman"/>
                <w:sz w:val="24"/>
                <w:szCs w:val="24"/>
                <w:lang w:val="vi-VN"/>
              </w:rPr>
            </w:pPr>
            <w:r w:rsidRPr="00FA0889">
              <w:rPr>
                <w:rFonts w:ascii="Times New Roman" w:hAnsi="Times New Roman"/>
                <w:sz w:val="24"/>
                <w:szCs w:val="24"/>
                <w:lang w:val="vi-VN"/>
              </w:rPr>
              <w:t>Tổ chức thực hiện</w:t>
            </w:r>
          </w:p>
        </w:tc>
        <w:tc>
          <w:tcPr>
            <w:tcW w:w="1395" w:type="dxa"/>
            <w:vAlign w:val="center"/>
          </w:tcPr>
          <w:p w14:paraId="3D94FC0A" w14:textId="4A0AE681" w:rsidR="0046286C" w:rsidRPr="0035053B"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10/2019</w:t>
            </w:r>
          </w:p>
        </w:tc>
        <w:tc>
          <w:tcPr>
            <w:tcW w:w="1208" w:type="dxa"/>
            <w:vAlign w:val="center"/>
          </w:tcPr>
          <w:p w14:paraId="1795CE9F" w14:textId="1F39C1BA" w:rsidR="0046286C" w:rsidRPr="0035053B"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07/20</w:t>
            </w:r>
            <w:r w:rsidRPr="00FA0889">
              <w:rPr>
                <w:rFonts w:ascii="Times New Roman" w:hAnsi="Times New Roman"/>
                <w:sz w:val="24"/>
                <w:szCs w:val="24"/>
                <w:lang w:val="vi-VN"/>
              </w:rPr>
              <w:t>20</w:t>
            </w:r>
          </w:p>
        </w:tc>
        <w:tc>
          <w:tcPr>
            <w:tcW w:w="1246" w:type="dxa"/>
            <w:vMerge/>
            <w:vAlign w:val="center"/>
          </w:tcPr>
          <w:p w14:paraId="69246C12" w14:textId="77777777" w:rsidR="0046286C" w:rsidRPr="0035053B" w:rsidRDefault="0046286C" w:rsidP="0046286C">
            <w:pPr>
              <w:spacing w:before="60" w:after="60" w:line="240" w:lineRule="auto"/>
              <w:rPr>
                <w:rFonts w:ascii="Times New Roman" w:hAnsi="Times New Roman"/>
                <w:sz w:val="24"/>
                <w:szCs w:val="24"/>
                <w:lang w:val="vi-VN"/>
              </w:rPr>
            </w:pPr>
          </w:p>
        </w:tc>
        <w:tc>
          <w:tcPr>
            <w:tcW w:w="1411" w:type="dxa"/>
            <w:vMerge/>
            <w:vAlign w:val="center"/>
          </w:tcPr>
          <w:p w14:paraId="3552E53A" w14:textId="77777777" w:rsidR="0046286C" w:rsidRPr="0035053B" w:rsidRDefault="0046286C" w:rsidP="0046286C">
            <w:pPr>
              <w:spacing w:before="60" w:after="60" w:line="240" w:lineRule="auto"/>
              <w:rPr>
                <w:rFonts w:ascii="Times New Roman" w:hAnsi="Times New Roman"/>
                <w:sz w:val="24"/>
                <w:szCs w:val="24"/>
                <w:lang w:val="vi-VN"/>
              </w:rPr>
            </w:pPr>
          </w:p>
        </w:tc>
        <w:tc>
          <w:tcPr>
            <w:tcW w:w="1539" w:type="dxa"/>
            <w:vMerge/>
            <w:vAlign w:val="center"/>
          </w:tcPr>
          <w:p w14:paraId="4CD4E71D" w14:textId="6FD7FCB0" w:rsidR="0046286C" w:rsidRPr="0035053B" w:rsidRDefault="0046286C" w:rsidP="0046286C">
            <w:pPr>
              <w:spacing w:before="60" w:after="60" w:line="240" w:lineRule="auto"/>
              <w:rPr>
                <w:rFonts w:ascii="Times New Roman" w:hAnsi="Times New Roman"/>
                <w:sz w:val="24"/>
                <w:szCs w:val="24"/>
                <w:lang w:val="vi-VN"/>
              </w:rPr>
            </w:pPr>
          </w:p>
        </w:tc>
      </w:tr>
      <w:tr w:rsidR="0046286C" w:rsidRPr="00983242" w14:paraId="568AD9DE" w14:textId="77777777" w:rsidTr="00C506EA">
        <w:trPr>
          <w:trHeight w:val="114"/>
          <w:jc w:val="center"/>
        </w:trPr>
        <w:tc>
          <w:tcPr>
            <w:tcW w:w="561" w:type="dxa"/>
            <w:vMerge/>
            <w:vAlign w:val="center"/>
          </w:tcPr>
          <w:p w14:paraId="5AE1E1DF"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20" w:type="dxa"/>
            <w:vMerge/>
            <w:vAlign w:val="center"/>
          </w:tcPr>
          <w:p w14:paraId="2A447D3B" w14:textId="77777777" w:rsidR="0046286C" w:rsidRPr="0035053B" w:rsidRDefault="0046286C" w:rsidP="0046286C">
            <w:pPr>
              <w:spacing w:before="60" w:after="60" w:line="240" w:lineRule="auto"/>
              <w:rPr>
                <w:rFonts w:ascii="Times New Roman" w:hAnsi="Times New Roman"/>
                <w:sz w:val="24"/>
                <w:szCs w:val="24"/>
                <w:lang w:val="vi-VN"/>
              </w:rPr>
            </w:pPr>
          </w:p>
        </w:tc>
        <w:tc>
          <w:tcPr>
            <w:tcW w:w="2291" w:type="dxa"/>
            <w:gridSpan w:val="2"/>
            <w:vMerge/>
            <w:vAlign w:val="center"/>
          </w:tcPr>
          <w:p w14:paraId="2084FCFA" w14:textId="77777777" w:rsidR="0046286C" w:rsidRPr="0035053B" w:rsidRDefault="0046286C" w:rsidP="0046286C">
            <w:pPr>
              <w:spacing w:before="60" w:after="60" w:line="240" w:lineRule="auto"/>
              <w:rPr>
                <w:rFonts w:ascii="Times New Roman" w:hAnsi="Times New Roman"/>
                <w:sz w:val="24"/>
                <w:szCs w:val="24"/>
                <w:lang w:val="vi-VN"/>
              </w:rPr>
            </w:pPr>
          </w:p>
        </w:tc>
        <w:tc>
          <w:tcPr>
            <w:tcW w:w="3010" w:type="dxa"/>
            <w:gridSpan w:val="4"/>
            <w:vAlign w:val="center"/>
          </w:tcPr>
          <w:p w14:paraId="28E9D3AB" w14:textId="05C9AE67" w:rsidR="0046286C" w:rsidRPr="0035053B" w:rsidRDefault="0046286C" w:rsidP="00C51474">
            <w:pPr>
              <w:spacing w:after="0" w:line="240" w:lineRule="auto"/>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395" w:type="dxa"/>
            <w:vAlign w:val="center"/>
          </w:tcPr>
          <w:p w14:paraId="2D6A2096" w14:textId="00C72A16" w:rsidR="0046286C" w:rsidRPr="007A4F03" w:rsidRDefault="00CF3DEB" w:rsidP="00C51474">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08" w:type="dxa"/>
            <w:vAlign w:val="center"/>
          </w:tcPr>
          <w:p w14:paraId="5B70EFAF" w14:textId="4D8EDA3B" w:rsidR="0046286C" w:rsidRPr="007A4F03" w:rsidRDefault="00CF3DEB" w:rsidP="00C51474">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46" w:type="dxa"/>
            <w:vMerge/>
            <w:vAlign w:val="center"/>
          </w:tcPr>
          <w:p w14:paraId="16A7FA92" w14:textId="77777777" w:rsidR="0046286C" w:rsidRPr="0035053B" w:rsidRDefault="0046286C" w:rsidP="0046286C">
            <w:pPr>
              <w:spacing w:before="60" w:after="60" w:line="240" w:lineRule="auto"/>
              <w:rPr>
                <w:rFonts w:ascii="Times New Roman" w:hAnsi="Times New Roman"/>
                <w:sz w:val="24"/>
                <w:szCs w:val="24"/>
                <w:lang w:val="vi-VN"/>
              </w:rPr>
            </w:pPr>
          </w:p>
        </w:tc>
        <w:tc>
          <w:tcPr>
            <w:tcW w:w="1411" w:type="dxa"/>
            <w:vMerge/>
            <w:vAlign w:val="center"/>
          </w:tcPr>
          <w:p w14:paraId="45447F64" w14:textId="77777777" w:rsidR="0046286C" w:rsidRPr="0035053B" w:rsidRDefault="0046286C" w:rsidP="0046286C">
            <w:pPr>
              <w:spacing w:before="60" w:after="60" w:line="240" w:lineRule="auto"/>
              <w:rPr>
                <w:rFonts w:ascii="Times New Roman" w:hAnsi="Times New Roman"/>
                <w:sz w:val="24"/>
                <w:szCs w:val="24"/>
                <w:lang w:val="vi-VN"/>
              </w:rPr>
            </w:pPr>
          </w:p>
        </w:tc>
        <w:tc>
          <w:tcPr>
            <w:tcW w:w="1539" w:type="dxa"/>
            <w:vMerge/>
            <w:vAlign w:val="center"/>
          </w:tcPr>
          <w:p w14:paraId="26A301DA" w14:textId="62FD4B74" w:rsidR="0046286C" w:rsidRPr="0035053B" w:rsidRDefault="0046286C" w:rsidP="0046286C">
            <w:pPr>
              <w:spacing w:before="60" w:after="60" w:line="240" w:lineRule="auto"/>
              <w:rPr>
                <w:rFonts w:ascii="Times New Roman" w:hAnsi="Times New Roman"/>
                <w:sz w:val="24"/>
                <w:szCs w:val="24"/>
                <w:lang w:val="vi-VN"/>
              </w:rPr>
            </w:pPr>
          </w:p>
        </w:tc>
      </w:tr>
      <w:tr w:rsidR="0046286C" w:rsidRPr="00305A05" w14:paraId="42EE8387" w14:textId="77777777" w:rsidTr="0035053B">
        <w:trPr>
          <w:trHeight w:val="20"/>
          <w:jc w:val="center"/>
        </w:trPr>
        <w:tc>
          <w:tcPr>
            <w:tcW w:w="561" w:type="dxa"/>
            <w:vMerge/>
            <w:vAlign w:val="center"/>
          </w:tcPr>
          <w:p w14:paraId="6CE51DB8"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CB1FAC8" w14:textId="5EF02DBB" w:rsidR="0046286C" w:rsidRPr="007A4F03" w:rsidRDefault="0046286C" w:rsidP="007A4F03">
            <w:pPr>
              <w:spacing w:before="60" w:after="6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 xml:space="preserve">Các nội dung phối hợp cụ thể của từng đơn vị </w:t>
            </w:r>
            <w:r w:rsidR="00B27C24" w:rsidRPr="00B27C24">
              <w:rPr>
                <w:rFonts w:ascii="Times New Roman" w:hAnsi="Times New Roman"/>
                <w:color w:val="FF0000"/>
                <w:sz w:val="24"/>
                <w:szCs w:val="24"/>
                <w:lang w:val="vi-VN"/>
              </w:rPr>
              <w:t>ngoài Toà nhà trung tâm</w:t>
            </w:r>
            <w:r w:rsidR="00B27C24" w:rsidRPr="007A4F03">
              <w:rPr>
                <w:rFonts w:ascii="Times New Roman" w:hAnsi="Times New Roman"/>
                <w:color w:val="FF0000"/>
                <w:sz w:val="24"/>
                <w:szCs w:val="24"/>
                <w:lang w:val="vi-VN"/>
              </w:rPr>
              <w:t xml:space="preserve"> </w:t>
            </w:r>
            <w:r w:rsidRPr="007A4F03">
              <w:rPr>
                <w:rFonts w:ascii="Times New Roman" w:hAnsi="Times New Roman"/>
                <w:color w:val="FF0000"/>
                <w:sz w:val="24"/>
                <w:szCs w:val="24"/>
                <w:lang w:val="vi-VN"/>
              </w:rPr>
              <w:t xml:space="preserve">theo </w:t>
            </w:r>
            <w:r w:rsidR="00FB0BCA">
              <w:rPr>
                <w:rFonts w:ascii="Times New Roman" w:hAnsi="Times New Roman"/>
                <w:color w:val="FF0000"/>
                <w:sz w:val="24"/>
                <w:szCs w:val="24"/>
                <w:lang w:val="vi-VN"/>
              </w:rPr>
              <w:t xml:space="preserve">phân công </w:t>
            </w:r>
            <w:r w:rsidRPr="007A4F03">
              <w:rPr>
                <w:rFonts w:ascii="Times New Roman" w:hAnsi="Times New Roman"/>
                <w:color w:val="FF0000"/>
                <w:sz w:val="24"/>
                <w:szCs w:val="24"/>
                <w:lang w:val="vi-VN"/>
              </w:rPr>
              <w:t>của Phòng QTCSVC.</w:t>
            </w:r>
          </w:p>
        </w:tc>
      </w:tr>
      <w:tr w:rsidR="0046286C" w:rsidRPr="00305A05" w14:paraId="7E71AC92" w14:textId="77777777" w:rsidTr="00C506EA">
        <w:trPr>
          <w:trHeight w:val="20"/>
          <w:jc w:val="center"/>
        </w:trPr>
        <w:tc>
          <w:tcPr>
            <w:tcW w:w="561" w:type="dxa"/>
            <w:vMerge w:val="restart"/>
            <w:vAlign w:val="center"/>
          </w:tcPr>
          <w:p w14:paraId="3DD38B27"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778E3D4B" w14:textId="50F90604" w:rsidR="0046286C" w:rsidRPr="00FA0889" w:rsidRDefault="0046286C" w:rsidP="0046286C">
            <w:pPr>
              <w:tabs>
                <w:tab w:val="left" w:pos="264"/>
              </w:tabs>
              <w:spacing w:after="0" w:line="240" w:lineRule="auto"/>
              <w:jc w:val="both"/>
              <w:rPr>
                <w:rFonts w:ascii="Times New Roman" w:hAnsi="Times New Roman"/>
                <w:sz w:val="24"/>
                <w:szCs w:val="28"/>
                <w:lang w:val="vi-VN"/>
              </w:rPr>
            </w:pPr>
            <w:r w:rsidRPr="00FA0889">
              <w:rPr>
                <w:rFonts w:ascii="Times New Roman" w:hAnsi="Times New Roman"/>
                <w:sz w:val="24"/>
                <w:szCs w:val="28"/>
                <w:lang w:val="vi-VN"/>
              </w:rPr>
              <w:t>Nghiệm thu hoàn thành và đưa vào sử dụng công trình Nhà học, xưởng thực hành F1.</w:t>
            </w:r>
          </w:p>
        </w:tc>
        <w:tc>
          <w:tcPr>
            <w:tcW w:w="2252" w:type="dxa"/>
            <w:gridSpan w:val="2"/>
            <w:vMerge w:val="restart"/>
            <w:vAlign w:val="center"/>
          </w:tcPr>
          <w:p w14:paraId="26D25631" w14:textId="28FADE1B"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 xml:space="preserve">Biên bản nghiệm thu đưa </w:t>
            </w:r>
            <w:r w:rsidRPr="00FA0889">
              <w:rPr>
                <w:rFonts w:ascii="Times New Roman" w:hAnsi="Times New Roman"/>
                <w:sz w:val="24"/>
                <w:szCs w:val="28"/>
                <w:lang w:val="vi-VN"/>
              </w:rPr>
              <w:t>công trình Nhà học, xưởng thực hành F1 vào sử dụng.</w:t>
            </w:r>
          </w:p>
        </w:tc>
        <w:tc>
          <w:tcPr>
            <w:tcW w:w="2990" w:type="dxa"/>
            <w:gridSpan w:val="2"/>
            <w:vAlign w:val="center"/>
          </w:tcPr>
          <w:p w14:paraId="6E4157A9" w14:textId="41E3A996" w:rsidR="0046286C" w:rsidRPr="00FA0889" w:rsidRDefault="0046286C" w:rsidP="007A4F03">
            <w:pPr>
              <w:spacing w:before="60" w:after="60" w:line="240" w:lineRule="auto"/>
              <w:jc w:val="both"/>
              <w:rPr>
                <w:rFonts w:ascii="Times New Roman" w:hAnsi="Times New Roman"/>
                <w:sz w:val="24"/>
                <w:szCs w:val="24"/>
                <w:lang w:val="vi-VN"/>
              </w:rPr>
            </w:pPr>
            <w:r w:rsidRPr="00FA0889">
              <w:rPr>
                <w:rFonts w:ascii="Times New Roman" w:hAnsi="Times New Roman"/>
                <w:sz w:val="24"/>
                <w:szCs w:val="24"/>
                <w:lang w:val="vi-VN"/>
              </w:rPr>
              <w:t>Tổ chức nghiệm thu PCCC</w:t>
            </w:r>
          </w:p>
        </w:tc>
        <w:tc>
          <w:tcPr>
            <w:tcW w:w="1409" w:type="dxa"/>
            <w:gridSpan w:val="2"/>
            <w:vAlign w:val="center"/>
          </w:tcPr>
          <w:p w14:paraId="5BCCE1A2" w14:textId="55EDBBCE" w:rsidR="0046286C" w:rsidRPr="00FA0889" w:rsidRDefault="0046286C" w:rsidP="007A4F03">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05/2020</w:t>
            </w:r>
          </w:p>
        </w:tc>
        <w:tc>
          <w:tcPr>
            <w:tcW w:w="1208" w:type="dxa"/>
            <w:vAlign w:val="center"/>
          </w:tcPr>
          <w:p w14:paraId="5DF8EBC7" w14:textId="266215DA" w:rsidR="0046286C" w:rsidRPr="00FA0889" w:rsidRDefault="0046286C" w:rsidP="007A4F03">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05/2020</w:t>
            </w:r>
          </w:p>
        </w:tc>
        <w:tc>
          <w:tcPr>
            <w:tcW w:w="1246" w:type="dxa"/>
            <w:vMerge w:val="restart"/>
            <w:vAlign w:val="center"/>
          </w:tcPr>
          <w:p w14:paraId="317A08A9" w14:textId="683B39A2"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31AB0D4B" w14:textId="53D59C63"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BP Quản lý HSDA</w:t>
            </w:r>
          </w:p>
        </w:tc>
        <w:tc>
          <w:tcPr>
            <w:tcW w:w="1539" w:type="dxa"/>
            <w:vMerge w:val="restart"/>
            <w:vAlign w:val="center"/>
          </w:tcPr>
          <w:p w14:paraId="2D9084DB" w14:textId="01CA4BC0"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Phòng </w:t>
            </w:r>
            <w:r>
              <w:rPr>
                <w:rFonts w:ascii="Times New Roman" w:hAnsi="Times New Roman"/>
                <w:sz w:val="24"/>
                <w:szCs w:val="24"/>
                <w:lang w:val="vi-VN"/>
              </w:rPr>
              <w:t>KH-TC,</w:t>
            </w:r>
          </w:p>
          <w:p w14:paraId="1C458BEB" w14:textId="77777777"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w:t>
            </w:r>
          </w:p>
          <w:p w14:paraId="0A29BE2E" w14:textId="6501E5A4" w:rsidR="0046286C" w:rsidRPr="00FA0889" w:rsidRDefault="0046286C" w:rsidP="0046286C">
            <w:pPr>
              <w:spacing w:after="0" w:line="240" w:lineRule="auto"/>
              <w:rPr>
                <w:rFonts w:ascii="Times New Roman" w:hAnsi="Times New Roman"/>
                <w:sz w:val="24"/>
                <w:szCs w:val="24"/>
                <w:lang w:val="vi-VN"/>
              </w:rPr>
            </w:pPr>
            <w:r>
              <w:rPr>
                <w:rFonts w:ascii="Times New Roman" w:hAnsi="Times New Roman"/>
                <w:sz w:val="24"/>
                <w:szCs w:val="24"/>
                <w:lang w:val="vi-VN"/>
              </w:rPr>
              <w:t>TC-HC</w:t>
            </w:r>
          </w:p>
        </w:tc>
      </w:tr>
      <w:tr w:rsidR="0046286C" w:rsidRPr="009A6223" w14:paraId="6624292B" w14:textId="77777777" w:rsidTr="00C506EA">
        <w:trPr>
          <w:trHeight w:val="20"/>
          <w:jc w:val="center"/>
        </w:trPr>
        <w:tc>
          <w:tcPr>
            <w:tcW w:w="561" w:type="dxa"/>
            <w:vMerge/>
            <w:vAlign w:val="center"/>
          </w:tcPr>
          <w:p w14:paraId="69F65047"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9729BB8" w14:textId="77777777" w:rsidR="0046286C" w:rsidRPr="00FA0889"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CCCB936"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44EA1E84" w14:textId="1C4A9F49" w:rsidR="0046286C" w:rsidRPr="00FA0889" w:rsidRDefault="0046286C" w:rsidP="007A4F03">
            <w:pPr>
              <w:spacing w:before="60" w:after="60" w:line="240" w:lineRule="auto"/>
              <w:jc w:val="both"/>
              <w:rPr>
                <w:rFonts w:ascii="Times New Roman" w:hAnsi="Times New Roman"/>
                <w:sz w:val="24"/>
                <w:szCs w:val="24"/>
                <w:lang w:val="vi-VN"/>
              </w:rPr>
            </w:pPr>
            <w:r w:rsidRPr="00FA0889">
              <w:rPr>
                <w:rFonts w:ascii="Times New Roman" w:hAnsi="Times New Roman"/>
                <w:sz w:val="24"/>
                <w:szCs w:val="24"/>
                <w:lang w:val="vi-VN"/>
              </w:rPr>
              <w:t>Tổ chức nghiệm thu Sở XD</w:t>
            </w:r>
          </w:p>
        </w:tc>
        <w:tc>
          <w:tcPr>
            <w:tcW w:w="1409" w:type="dxa"/>
            <w:gridSpan w:val="2"/>
            <w:vAlign w:val="center"/>
          </w:tcPr>
          <w:p w14:paraId="64A175E2" w14:textId="75CD7800" w:rsidR="0046286C" w:rsidRPr="00FA0889" w:rsidRDefault="0046286C" w:rsidP="007A4F03">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06/2020</w:t>
            </w:r>
          </w:p>
        </w:tc>
        <w:tc>
          <w:tcPr>
            <w:tcW w:w="1208" w:type="dxa"/>
            <w:vAlign w:val="center"/>
          </w:tcPr>
          <w:p w14:paraId="21344754" w14:textId="1BED21C4" w:rsidR="0046286C" w:rsidRPr="00FA0889" w:rsidRDefault="0046286C" w:rsidP="007A4F03">
            <w:pPr>
              <w:spacing w:before="60" w:after="60" w:line="240" w:lineRule="auto"/>
              <w:jc w:val="center"/>
              <w:rPr>
                <w:rFonts w:ascii="Times New Roman" w:hAnsi="Times New Roman"/>
                <w:sz w:val="24"/>
                <w:szCs w:val="24"/>
                <w:lang w:val="vi-VN"/>
              </w:rPr>
            </w:pPr>
            <w:r w:rsidRPr="00FA0889">
              <w:rPr>
                <w:rFonts w:ascii="Times New Roman" w:hAnsi="Times New Roman"/>
                <w:sz w:val="24"/>
                <w:szCs w:val="24"/>
              </w:rPr>
              <w:t>06/2020</w:t>
            </w:r>
          </w:p>
        </w:tc>
        <w:tc>
          <w:tcPr>
            <w:tcW w:w="1246" w:type="dxa"/>
            <w:vMerge/>
            <w:vAlign w:val="center"/>
          </w:tcPr>
          <w:p w14:paraId="6DA12E64"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5B7D9A1A"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7C8DC74F" w14:textId="77777777" w:rsidR="0046286C" w:rsidRPr="00FA0889" w:rsidRDefault="0046286C" w:rsidP="0046286C">
            <w:pPr>
              <w:spacing w:after="0" w:line="240" w:lineRule="auto"/>
              <w:rPr>
                <w:rFonts w:ascii="Times New Roman" w:hAnsi="Times New Roman"/>
                <w:sz w:val="24"/>
                <w:szCs w:val="24"/>
                <w:lang w:val="vi-VN"/>
              </w:rPr>
            </w:pPr>
          </w:p>
        </w:tc>
      </w:tr>
      <w:tr w:rsidR="0046286C" w:rsidRPr="009A6223" w14:paraId="2A40312E" w14:textId="77777777" w:rsidTr="00C506EA">
        <w:trPr>
          <w:trHeight w:val="20"/>
          <w:jc w:val="center"/>
        </w:trPr>
        <w:tc>
          <w:tcPr>
            <w:tcW w:w="561" w:type="dxa"/>
            <w:vMerge/>
            <w:vAlign w:val="center"/>
          </w:tcPr>
          <w:p w14:paraId="144C400C"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C41D5A4" w14:textId="77777777" w:rsidR="0046286C" w:rsidRPr="00FA0889"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14ADC0C8"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68C98814" w14:textId="668198F3"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Nghiệm thu đưa công trình vào sử dụng</w:t>
            </w:r>
          </w:p>
        </w:tc>
        <w:tc>
          <w:tcPr>
            <w:tcW w:w="1409" w:type="dxa"/>
            <w:gridSpan w:val="2"/>
            <w:vAlign w:val="center"/>
          </w:tcPr>
          <w:p w14:paraId="167655CA" w14:textId="2C2BC82C" w:rsidR="0046286C" w:rsidRPr="007A4F03" w:rsidRDefault="00CF3DEB" w:rsidP="0046286C">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08" w:type="dxa"/>
            <w:vAlign w:val="center"/>
          </w:tcPr>
          <w:p w14:paraId="54C5D6C9" w14:textId="0B611878" w:rsidR="0046286C" w:rsidRPr="007A4F03" w:rsidRDefault="00CF3DEB" w:rsidP="0046286C">
            <w:pPr>
              <w:spacing w:after="0" w:line="240" w:lineRule="auto"/>
              <w:jc w:val="center"/>
              <w:rPr>
                <w:rFonts w:ascii="Times New Roman" w:hAnsi="Times New Roman"/>
                <w:sz w:val="24"/>
                <w:szCs w:val="24"/>
                <w:lang w:val="vi-VN"/>
              </w:rPr>
            </w:pPr>
            <w:r w:rsidRPr="007A4F03">
              <w:rPr>
                <w:rFonts w:ascii="Times New Roman" w:hAnsi="Times New Roman"/>
                <w:sz w:val="24"/>
                <w:szCs w:val="24"/>
              </w:rPr>
              <w:t>07/2020</w:t>
            </w:r>
          </w:p>
        </w:tc>
        <w:tc>
          <w:tcPr>
            <w:tcW w:w="1246" w:type="dxa"/>
            <w:vMerge/>
            <w:vAlign w:val="center"/>
          </w:tcPr>
          <w:p w14:paraId="44CDC3E5" w14:textId="77777777" w:rsidR="0046286C" w:rsidRPr="00FA0889" w:rsidRDefault="0046286C" w:rsidP="0046286C">
            <w:pPr>
              <w:spacing w:after="0" w:line="240" w:lineRule="auto"/>
              <w:rPr>
                <w:rFonts w:ascii="Times New Roman" w:hAnsi="Times New Roman"/>
                <w:sz w:val="24"/>
                <w:szCs w:val="24"/>
                <w:lang w:val="vi-VN"/>
              </w:rPr>
            </w:pPr>
          </w:p>
        </w:tc>
        <w:tc>
          <w:tcPr>
            <w:tcW w:w="1411" w:type="dxa"/>
            <w:vMerge/>
            <w:vAlign w:val="center"/>
          </w:tcPr>
          <w:p w14:paraId="24E11118" w14:textId="77777777" w:rsidR="0046286C" w:rsidRPr="00FA0889" w:rsidRDefault="0046286C" w:rsidP="0046286C">
            <w:pPr>
              <w:spacing w:after="0" w:line="240" w:lineRule="auto"/>
              <w:rPr>
                <w:rFonts w:ascii="Times New Roman" w:hAnsi="Times New Roman"/>
                <w:sz w:val="24"/>
                <w:szCs w:val="24"/>
                <w:lang w:val="vi-VN"/>
              </w:rPr>
            </w:pPr>
          </w:p>
        </w:tc>
        <w:tc>
          <w:tcPr>
            <w:tcW w:w="1539" w:type="dxa"/>
            <w:vMerge/>
            <w:vAlign w:val="center"/>
          </w:tcPr>
          <w:p w14:paraId="69598495" w14:textId="77777777" w:rsidR="0046286C" w:rsidRPr="00FA0889" w:rsidRDefault="0046286C" w:rsidP="0046286C">
            <w:pPr>
              <w:spacing w:after="0" w:line="240" w:lineRule="auto"/>
              <w:rPr>
                <w:rFonts w:ascii="Times New Roman" w:hAnsi="Times New Roman"/>
                <w:sz w:val="24"/>
                <w:szCs w:val="24"/>
                <w:lang w:val="vi-VN"/>
              </w:rPr>
            </w:pPr>
          </w:p>
        </w:tc>
      </w:tr>
      <w:tr w:rsidR="0046286C" w:rsidRPr="00305A05" w14:paraId="0EAE8930" w14:textId="77777777" w:rsidTr="0035053B">
        <w:trPr>
          <w:trHeight w:val="360"/>
          <w:jc w:val="center"/>
        </w:trPr>
        <w:tc>
          <w:tcPr>
            <w:tcW w:w="561" w:type="dxa"/>
            <w:vMerge/>
            <w:vAlign w:val="center"/>
          </w:tcPr>
          <w:p w14:paraId="7BAB7E82"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7D35A958" w14:textId="55142B34" w:rsidR="0046286C" w:rsidRPr="007A4F03" w:rsidRDefault="0046286C" w:rsidP="007A4F03">
            <w:pPr>
              <w:spacing w:before="60" w:after="6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Phòng KH-TC, Phòng TC-HC hỗ trợ nghiệm thu công trình.</w:t>
            </w:r>
          </w:p>
        </w:tc>
      </w:tr>
      <w:tr w:rsidR="0046286C" w:rsidRPr="00305A05" w14:paraId="5ED0657F" w14:textId="77777777" w:rsidTr="00C506EA">
        <w:trPr>
          <w:trHeight w:val="20"/>
          <w:jc w:val="center"/>
        </w:trPr>
        <w:tc>
          <w:tcPr>
            <w:tcW w:w="561" w:type="dxa"/>
            <w:vMerge w:val="restart"/>
            <w:vAlign w:val="center"/>
          </w:tcPr>
          <w:p w14:paraId="7F0A4716"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4856007E" w14:textId="5C1142F3" w:rsidR="0046286C" w:rsidRPr="00D269C7" w:rsidRDefault="0046286C" w:rsidP="0046286C">
            <w:pPr>
              <w:tabs>
                <w:tab w:val="left" w:pos="264"/>
              </w:tabs>
              <w:spacing w:after="0" w:line="240" w:lineRule="auto"/>
              <w:jc w:val="both"/>
              <w:rPr>
                <w:rFonts w:ascii="Times New Roman" w:hAnsi="Times New Roman"/>
                <w:sz w:val="24"/>
                <w:szCs w:val="28"/>
                <w:lang w:val="vi-VN"/>
              </w:rPr>
            </w:pPr>
            <w:r w:rsidRPr="00D269C7">
              <w:rPr>
                <w:rFonts w:ascii="Times New Roman" w:hAnsi="Times New Roman"/>
                <w:sz w:val="24"/>
                <w:szCs w:val="28"/>
                <w:lang w:val="vi-VN"/>
              </w:rPr>
              <w:t>Triển khai dự án đầu tư xây dựng công trình Nhà học khu G.</w:t>
            </w:r>
          </w:p>
        </w:tc>
        <w:tc>
          <w:tcPr>
            <w:tcW w:w="2252" w:type="dxa"/>
            <w:gridSpan w:val="2"/>
            <w:vMerge w:val="restart"/>
            <w:vAlign w:val="center"/>
          </w:tcPr>
          <w:p w14:paraId="265DB206" w14:textId="3B277193"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Hoàn thành Thiết kế bản vẽ thi công.</w:t>
            </w:r>
          </w:p>
        </w:tc>
        <w:tc>
          <w:tcPr>
            <w:tcW w:w="2990" w:type="dxa"/>
            <w:gridSpan w:val="2"/>
            <w:vAlign w:val="center"/>
          </w:tcPr>
          <w:p w14:paraId="73835842" w14:textId="61B08672"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Xin phê duyệt chủ trương tại Bộ Giáo dục và Đào tạo</w:t>
            </w:r>
          </w:p>
        </w:tc>
        <w:tc>
          <w:tcPr>
            <w:tcW w:w="1409" w:type="dxa"/>
            <w:gridSpan w:val="2"/>
            <w:vAlign w:val="center"/>
          </w:tcPr>
          <w:p w14:paraId="10DDD224" w14:textId="4C22AF29"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09/2019</w:t>
            </w:r>
          </w:p>
        </w:tc>
        <w:tc>
          <w:tcPr>
            <w:tcW w:w="1208" w:type="dxa"/>
            <w:vAlign w:val="center"/>
          </w:tcPr>
          <w:p w14:paraId="28D373CA" w14:textId="69A69960"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10/2019</w:t>
            </w:r>
          </w:p>
        </w:tc>
        <w:tc>
          <w:tcPr>
            <w:tcW w:w="1246" w:type="dxa"/>
            <w:vMerge w:val="restart"/>
            <w:vAlign w:val="center"/>
          </w:tcPr>
          <w:p w14:paraId="530DD583" w14:textId="48B904A9"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54C4E738" w14:textId="11C2BE26"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BP Quản lý HSDA</w:t>
            </w:r>
          </w:p>
        </w:tc>
        <w:tc>
          <w:tcPr>
            <w:tcW w:w="1539" w:type="dxa"/>
            <w:vMerge w:val="restart"/>
            <w:vAlign w:val="center"/>
          </w:tcPr>
          <w:p w14:paraId="20E72703" w14:textId="7D27EA7C" w:rsidR="0046286C" w:rsidRPr="00D8015F" w:rsidRDefault="00D8015F" w:rsidP="0046286C">
            <w:pPr>
              <w:spacing w:after="0" w:line="240" w:lineRule="auto"/>
              <w:rPr>
                <w:rFonts w:ascii="Times New Roman" w:hAnsi="Times New Roman"/>
                <w:sz w:val="24"/>
                <w:szCs w:val="24"/>
                <w:lang w:val="vi-VN"/>
              </w:rPr>
            </w:pPr>
            <w:r w:rsidRPr="00D8015F">
              <w:rPr>
                <w:rFonts w:ascii="Times New Roman" w:hAnsi="Times New Roman"/>
                <w:sz w:val="24"/>
                <w:szCs w:val="24"/>
                <w:lang w:val="vi-VN"/>
              </w:rPr>
              <w:t>TT Phát triển ngôn ngữ</w:t>
            </w:r>
          </w:p>
        </w:tc>
      </w:tr>
      <w:tr w:rsidR="0046286C" w:rsidRPr="009A6223" w14:paraId="2B48837A" w14:textId="77777777" w:rsidTr="00C506EA">
        <w:trPr>
          <w:trHeight w:val="20"/>
          <w:jc w:val="center"/>
        </w:trPr>
        <w:tc>
          <w:tcPr>
            <w:tcW w:w="561" w:type="dxa"/>
            <w:vMerge/>
            <w:vAlign w:val="center"/>
          </w:tcPr>
          <w:p w14:paraId="118B257F" w14:textId="07629D5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22A28CB" w14:textId="77777777" w:rsidR="0046286C" w:rsidRPr="00062876"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466BBB4D" w14:textId="77777777" w:rsidR="0046286C" w:rsidRPr="00062876"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2DFD64B9" w14:textId="3756DDC7"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Phê duyệt Dự án đầu tư tại Bộ Giáo dục và Đào tạo</w:t>
            </w:r>
          </w:p>
        </w:tc>
        <w:tc>
          <w:tcPr>
            <w:tcW w:w="1409" w:type="dxa"/>
            <w:gridSpan w:val="2"/>
            <w:vAlign w:val="center"/>
          </w:tcPr>
          <w:p w14:paraId="6D0DC853" w14:textId="1A86F655"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11/2019</w:t>
            </w:r>
          </w:p>
        </w:tc>
        <w:tc>
          <w:tcPr>
            <w:tcW w:w="1208" w:type="dxa"/>
            <w:vAlign w:val="center"/>
          </w:tcPr>
          <w:p w14:paraId="44CAFE0E" w14:textId="46A4E8F4"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12/2019</w:t>
            </w:r>
          </w:p>
        </w:tc>
        <w:tc>
          <w:tcPr>
            <w:tcW w:w="1246" w:type="dxa"/>
            <w:vMerge/>
            <w:vAlign w:val="center"/>
          </w:tcPr>
          <w:p w14:paraId="3A813A20"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0A9FABB4"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2A8AD635" w14:textId="77777777" w:rsidR="0046286C" w:rsidRPr="00785C5B" w:rsidRDefault="0046286C" w:rsidP="0046286C">
            <w:pPr>
              <w:spacing w:after="0" w:line="240" w:lineRule="auto"/>
              <w:rPr>
                <w:rFonts w:ascii="Times New Roman" w:hAnsi="Times New Roman"/>
                <w:sz w:val="24"/>
                <w:szCs w:val="24"/>
                <w:lang w:val="vi-VN"/>
              </w:rPr>
            </w:pPr>
          </w:p>
        </w:tc>
      </w:tr>
      <w:tr w:rsidR="0046286C" w:rsidRPr="009A6223" w14:paraId="41853542" w14:textId="77777777" w:rsidTr="00C506EA">
        <w:trPr>
          <w:trHeight w:val="20"/>
          <w:jc w:val="center"/>
        </w:trPr>
        <w:tc>
          <w:tcPr>
            <w:tcW w:w="561" w:type="dxa"/>
            <w:vMerge/>
            <w:vAlign w:val="center"/>
          </w:tcPr>
          <w:p w14:paraId="17E89918"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145E2EB" w14:textId="77777777" w:rsidR="0046286C" w:rsidRPr="00062876"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11F29DE" w14:textId="77777777" w:rsidR="0046286C" w:rsidRPr="00062876"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2395CA9E" w14:textId="29B5B3CC"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Thông báo thẩm định thiết kế bản</w:t>
            </w:r>
            <w:r>
              <w:rPr>
                <w:rFonts w:ascii="Times New Roman" w:hAnsi="Times New Roman"/>
                <w:sz w:val="24"/>
                <w:szCs w:val="24"/>
                <w:lang w:val="vi-VN"/>
              </w:rPr>
              <w:t xml:space="preserve"> vẽ thi công và dự toán của Sở </w:t>
            </w:r>
            <w:r w:rsidRPr="00FA0889">
              <w:rPr>
                <w:rFonts w:ascii="Times New Roman" w:hAnsi="Times New Roman"/>
                <w:sz w:val="24"/>
                <w:szCs w:val="24"/>
                <w:lang w:val="vi-VN"/>
              </w:rPr>
              <w:t>Xây dựng T</w:t>
            </w:r>
            <w:r>
              <w:rPr>
                <w:rFonts w:ascii="Times New Roman" w:hAnsi="Times New Roman"/>
                <w:sz w:val="24"/>
                <w:szCs w:val="24"/>
                <w:lang w:val="vi-VN"/>
              </w:rPr>
              <w:t>PHCM</w:t>
            </w:r>
          </w:p>
        </w:tc>
        <w:tc>
          <w:tcPr>
            <w:tcW w:w="1409" w:type="dxa"/>
            <w:gridSpan w:val="2"/>
            <w:vAlign w:val="center"/>
          </w:tcPr>
          <w:p w14:paraId="448AE63E" w14:textId="30F32638"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rPr>
              <w:t>04/2020</w:t>
            </w:r>
          </w:p>
        </w:tc>
        <w:tc>
          <w:tcPr>
            <w:tcW w:w="1208" w:type="dxa"/>
            <w:vAlign w:val="center"/>
          </w:tcPr>
          <w:p w14:paraId="1FAFAB82" w14:textId="0389E617" w:rsidR="0046286C" w:rsidRPr="00FA0889" w:rsidRDefault="0046286C" w:rsidP="0046286C">
            <w:pPr>
              <w:spacing w:after="0" w:line="240" w:lineRule="auto"/>
              <w:jc w:val="center"/>
              <w:rPr>
                <w:rFonts w:ascii="Times New Roman" w:hAnsi="Times New Roman"/>
                <w:sz w:val="24"/>
                <w:szCs w:val="24"/>
                <w:lang w:val="vi-VN"/>
              </w:rPr>
            </w:pPr>
            <w:r w:rsidRPr="00FA0889">
              <w:rPr>
                <w:rFonts w:ascii="Times New Roman" w:hAnsi="Times New Roman"/>
                <w:sz w:val="24"/>
                <w:szCs w:val="24"/>
                <w:lang w:val="vi-VN"/>
              </w:rPr>
              <w:t>04/2020</w:t>
            </w:r>
          </w:p>
        </w:tc>
        <w:tc>
          <w:tcPr>
            <w:tcW w:w="1246" w:type="dxa"/>
            <w:vMerge/>
            <w:vAlign w:val="center"/>
          </w:tcPr>
          <w:p w14:paraId="31536741" w14:textId="77777777" w:rsidR="0046286C" w:rsidRPr="00785C5B" w:rsidRDefault="0046286C" w:rsidP="0046286C">
            <w:pPr>
              <w:spacing w:after="0" w:line="240" w:lineRule="auto"/>
              <w:rPr>
                <w:rFonts w:ascii="Times New Roman" w:hAnsi="Times New Roman"/>
                <w:sz w:val="24"/>
                <w:szCs w:val="24"/>
                <w:lang w:val="vi-VN"/>
              </w:rPr>
            </w:pPr>
          </w:p>
        </w:tc>
        <w:tc>
          <w:tcPr>
            <w:tcW w:w="1411" w:type="dxa"/>
            <w:vMerge/>
            <w:vAlign w:val="center"/>
          </w:tcPr>
          <w:p w14:paraId="67ACF7F6"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71B17FEA"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3E1D44A2" w14:textId="77777777" w:rsidTr="0035053B">
        <w:trPr>
          <w:trHeight w:val="395"/>
          <w:jc w:val="center"/>
        </w:trPr>
        <w:tc>
          <w:tcPr>
            <w:tcW w:w="561" w:type="dxa"/>
            <w:vMerge/>
            <w:vAlign w:val="center"/>
          </w:tcPr>
          <w:p w14:paraId="5147A531"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2E8EFA18" w14:textId="37265C53" w:rsidR="0046286C" w:rsidRPr="007A4F03" w:rsidRDefault="00D8015F" w:rsidP="006B7929">
            <w:pPr>
              <w:spacing w:before="60" w:after="60" w:line="240" w:lineRule="auto"/>
              <w:rPr>
                <w:rFonts w:ascii="Times New Roman" w:hAnsi="Times New Roman"/>
                <w:color w:val="FF0000"/>
                <w:sz w:val="24"/>
                <w:szCs w:val="24"/>
                <w:lang w:val="vi-VN"/>
              </w:rPr>
            </w:pPr>
            <w:r w:rsidRPr="00D8015F">
              <w:rPr>
                <w:rFonts w:ascii="Times New Roman" w:hAnsi="Times New Roman"/>
                <w:color w:val="FF0000"/>
                <w:sz w:val="24"/>
                <w:szCs w:val="24"/>
                <w:lang w:val="vi-VN"/>
              </w:rPr>
              <w:t>T</w:t>
            </w:r>
            <w:r w:rsidR="00137B63">
              <w:rPr>
                <w:rFonts w:ascii="Times New Roman" w:hAnsi="Times New Roman"/>
                <w:color w:val="FF0000"/>
                <w:sz w:val="24"/>
                <w:szCs w:val="24"/>
                <w:lang w:val="vi-VN"/>
              </w:rPr>
              <w:t>rung tâm</w:t>
            </w:r>
            <w:r w:rsidRPr="00D8015F">
              <w:rPr>
                <w:rFonts w:ascii="Times New Roman" w:hAnsi="Times New Roman"/>
                <w:color w:val="FF0000"/>
                <w:sz w:val="24"/>
                <w:szCs w:val="24"/>
                <w:lang w:val="vi-VN"/>
              </w:rPr>
              <w:t xml:space="preserve"> Phát triển ngôn ngữ</w:t>
            </w:r>
            <w:r w:rsidRPr="007A4F03">
              <w:rPr>
                <w:rFonts w:ascii="Times New Roman" w:hAnsi="Times New Roman"/>
                <w:color w:val="FF0000"/>
                <w:sz w:val="24"/>
                <w:szCs w:val="24"/>
                <w:lang w:val="vi-VN"/>
              </w:rPr>
              <w:t xml:space="preserve"> </w:t>
            </w:r>
            <w:r w:rsidR="0046286C" w:rsidRPr="007A4F03">
              <w:rPr>
                <w:rFonts w:ascii="Times New Roman" w:hAnsi="Times New Roman"/>
                <w:color w:val="FF0000"/>
                <w:sz w:val="24"/>
                <w:szCs w:val="24"/>
                <w:lang w:val="vi-VN"/>
              </w:rPr>
              <w:t>góp ý về công năng sử dụng toà nhà.</w:t>
            </w:r>
          </w:p>
        </w:tc>
      </w:tr>
      <w:tr w:rsidR="0046286C" w:rsidRPr="00305A05" w14:paraId="12924350" w14:textId="77777777" w:rsidTr="00C506EA">
        <w:trPr>
          <w:trHeight w:val="20"/>
          <w:jc w:val="center"/>
        </w:trPr>
        <w:tc>
          <w:tcPr>
            <w:tcW w:w="561" w:type="dxa"/>
            <w:vMerge w:val="restart"/>
            <w:vAlign w:val="center"/>
          </w:tcPr>
          <w:p w14:paraId="25A59219" w14:textId="77777777" w:rsidR="0046286C" w:rsidRPr="00D269C7"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BE28420" w14:textId="33E29A45" w:rsidR="0046286C" w:rsidRPr="00D269C7" w:rsidRDefault="0046286C" w:rsidP="0046286C">
            <w:pPr>
              <w:tabs>
                <w:tab w:val="left" w:pos="264"/>
              </w:tabs>
              <w:spacing w:after="0" w:line="240" w:lineRule="auto"/>
              <w:jc w:val="both"/>
              <w:rPr>
                <w:rFonts w:ascii="Times New Roman" w:hAnsi="Times New Roman"/>
                <w:sz w:val="24"/>
                <w:szCs w:val="28"/>
                <w:lang w:val="vi-VN"/>
              </w:rPr>
            </w:pPr>
            <w:r w:rsidRPr="00D269C7">
              <w:rPr>
                <w:rFonts w:ascii="Times New Roman" w:hAnsi="Times New Roman"/>
                <w:sz w:val="24"/>
                <w:szCs w:val="28"/>
                <w:lang w:val="vi-VN"/>
              </w:rPr>
              <w:t>Xây dựng Không gian sáng tạo.</w:t>
            </w:r>
          </w:p>
        </w:tc>
        <w:tc>
          <w:tcPr>
            <w:tcW w:w="2252" w:type="dxa"/>
            <w:gridSpan w:val="2"/>
            <w:vMerge w:val="restart"/>
            <w:shd w:val="clear" w:color="auto" w:fill="auto"/>
            <w:vAlign w:val="center"/>
          </w:tcPr>
          <w:p w14:paraId="1BF39E90" w14:textId="7CAB39EB" w:rsidR="0046286C" w:rsidRPr="007E6EAD" w:rsidRDefault="0046286C" w:rsidP="0046286C">
            <w:pPr>
              <w:spacing w:after="0" w:line="240" w:lineRule="auto"/>
              <w:jc w:val="both"/>
              <w:rPr>
                <w:rFonts w:ascii="Times New Roman" w:hAnsi="Times New Roman"/>
                <w:color w:val="FF0000"/>
                <w:sz w:val="24"/>
                <w:szCs w:val="24"/>
                <w:highlight w:val="yellow"/>
                <w:lang w:val="vi-VN"/>
              </w:rPr>
            </w:pPr>
            <w:r w:rsidRPr="004152DB">
              <w:rPr>
                <w:rFonts w:ascii="Times New Roman" w:hAnsi="Times New Roman"/>
                <w:color w:val="000000" w:themeColor="text1"/>
                <w:sz w:val="24"/>
                <w:szCs w:val="24"/>
                <w:lang w:val="vi-VN"/>
              </w:rPr>
              <w:t>Hoàn thành thiết kế bản vẽ thi công</w:t>
            </w:r>
            <w:r>
              <w:rPr>
                <w:rFonts w:ascii="Times New Roman" w:hAnsi="Times New Roman"/>
                <w:color w:val="000000" w:themeColor="text1"/>
                <w:sz w:val="24"/>
                <w:szCs w:val="24"/>
                <w:lang w:val="vi-VN"/>
              </w:rPr>
              <w:t>.</w:t>
            </w:r>
          </w:p>
        </w:tc>
        <w:tc>
          <w:tcPr>
            <w:tcW w:w="2990" w:type="dxa"/>
            <w:gridSpan w:val="2"/>
            <w:vAlign w:val="center"/>
          </w:tcPr>
          <w:p w14:paraId="6C16B31B" w14:textId="1A4ECB2E" w:rsidR="0046286C" w:rsidRPr="007E6EAD" w:rsidRDefault="0046286C" w:rsidP="00C51474">
            <w:pPr>
              <w:spacing w:after="0" w:line="240" w:lineRule="auto"/>
              <w:jc w:val="both"/>
              <w:rPr>
                <w:rFonts w:ascii="Times New Roman" w:hAnsi="Times New Roman"/>
                <w:color w:val="FF0000"/>
                <w:sz w:val="24"/>
                <w:szCs w:val="24"/>
                <w:highlight w:val="yellow"/>
                <w:lang w:val="vi-VN"/>
              </w:rPr>
            </w:pPr>
            <w:r w:rsidRPr="00FA0889">
              <w:rPr>
                <w:rFonts w:ascii="Times New Roman" w:hAnsi="Times New Roman"/>
                <w:sz w:val="24"/>
                <w:szCs w:val="24"/>
                <w:lang w:val="vi-VN"/>
              </w:rPr>
              <w:t>Phê duyệt chủ trương tại Bộ Giáo dục và Đào tạo</w:t>
            </w:r>
          </w:p>
        </w:tc>
        <w:tc>
          <w:tcPr>
            <w:tcW w:w="1409" w:type="dxa"/>
            <w:gridSpan w:val="2"/>
            <w:vAlign w:val="center"/>
          </w:tcPr>
          <w:p w14:paraId="3DE206DF" w14:textId="5BD5517E" w:rsidR="0046286C" w:rsidRPr="007E6EAD" w:rsidRDefault="0046286C" w:rsidP="00C51474">
            <w:pPr>
              <w:spacing w:after="0" w:line="240" w:lineRule="auto"/>
              <w:jc w:val="center"/>
              <w:rPr>
                <w:rFonts w:ascii="Times New Roman" w:hAnsi="Times New Roman"/>
                <w:color w:val="FF0000"/>
                <w:sz w:val="24"/>
                <w:szCs w:val="24"/>
                <w:highlight w:val="yellow"/>
                <w:lang w:val="vi-VN"/>
              </w:rPr>
            </w:pPr>
            <w:r w:rsidRPr="00FA0889">
              <w:rPr>
                <w:rFonts w:ascii="Times New Roman" w:hAnsi="Times New Roman"/>
                <w:sz w:val="24"/>
                <w:szCs w:val="24"/>
              </w:rPr>
              <w:t>09/2019</w:t>
            </w:r>
          </w:p>
        </w:tc>
        <w:tc>
          <w:tcPr>
            <w:tcW w:w="1208" w:type="dxa"/>
            <w:vAlign w:val="center"/>
          </w:tcPr>
          <w:p w14:paraId="232E80CA" w14:textId="21A427F1" w:rsidR="0046286C" w:rsidRPr="007E6EAD" w:rsidRDefault="0046286C" w:rsidP="00C51474">
            <w:pPr>
              <w:spacing w:after="0" w:line="240" w:lineRule="auto"/>
              <w:jc w:val="center"/>
              <w:rPr>
                <w:rFonts w:ascii="Times New Roman" w:hAnsi="Times New Roman"/>
                <w:color w:val="FF0000"/>
                <w:sz w:val="24"/>
                <w:szCs w:val="24"/>
                <w:highlight w:val="yellow"/>
                <w:lang w:val="vi-VN"/>
              </w:rPr>
            </w:pPr>
            <w:r w:rsidRPr="00FA0889">
              <w:rPr>
                <w:rFonts w:ascii="Times New Roman" w:hAnsi="Times New Roman"/>
                <w:sz w:val="24"/>
                <w:szCs w:val="24"/>
              </w:rPr>
              <w:t>1</w:t>
            </w:r>
            <w:r>
              <w:rPr>
                <w:rFonts w:ascii="Times New Roman" w:hAnsi="Times New Roman"/>
                <w:sz w:val="24"/>
                <w:szCs w:val="24"/>
              </w:rPr>
              <w:t>2</w:t>
            </w:r>
            <w:r w:rsidRPr="00FA0889">
              <w:rPr>
                <w:rFonts w:ascii="Times New Roman" w:hAnsi="Times New Roman"/>
                <w:sz w:val="24"/>
                <w:szCs w:val="24"/>
              </w:rPr>
              <w:t>/2019</w:t>
            </w:r>
          </w:p>
        </w:tc>
        <w:tc>
          <w:tcPr>
            <w:tcW w:w="1246" w:type="dxa"/>
            <w:vMerge w:val="restart"/>
            <w:vAlign w:val="center"/>
          </w:tcPr>
          <w:p w14:paraId="4A0F8ED0" w14:textId="3F84E732"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PGS. TS. Đỗ Văn Dũng</w:t>
            </w:r>
          </w:p>
        </w:tc>
        <w:tc>
          <w:tcPr>
            <w:tcW w:w="1411" w:type="dxa"/>
            <w:vMerge w:val="restart"/>
            <w:vAlign w:val="center"/>
          </w:tcPr>
          <w:p w14:paraId="51E69BB3" w14:textId="3893266E"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Phòng Quản trị CSVC</w:t>
            </w:r>
          </w:p>
        </w:tc>
        <w:tc>
          <w:tcPr>
            <w:tcW w:w="1539" w:type="dxa"/>
            <w:vMerge w:val="restart"/>
            <w:vAlign w:val="center"/>
          </w:tcPr>
          <w:p w14:paraId="7530BEAF" w14:textId="1B211AC4" w:rsidR="0046286C" w:rsidRPr="00983242" w:rsidRDefault="0046286C" w:rsidP="0046286C">
            <w:pPr>
              <w:spacing w:after="0" w:line="240" w:lineRule="auto"/>
              <w:rPr>
                <w:rFonts w:ascii="Times New Roman" w:hAnsi="Times New Roman"/>
                <w:sz w:val="24"/>
                <w:szCs w:val="24"/>
                <w:lang w:val="vi-VN"/>
              </w:rPr>
            </w:pPr>
            <w:r w:rsidRPr="00983242">
              <w:rPr>
                <w:rFonts w:ascii="Times New Roman" w:hAnsi="Times New Roman"/>
                <w:sz w:val="24"/>
                <w:szCs w:val="24"/>
                <w:lang w:val="vi-VN"/>
              </w:rPr>
              <w:t>BP</w:t>
            </w:r>
            <w:r>
              <w:rPr>
                <w:rFonts w:ascii="Times New Roman" w:hAnsi="Times New Roman"/>
                <w:sz w:val="24"/>
                <w:szCs w:val="24"/>
                <w:lang w:val="vi-VN"/>
              </w:rPr>
              <w:t xml:space="preserve"> </w:t>
            </w:r>
            <w:r w:rsidRPr="00983242">
              <w:rPr>
                <w:rFonts w:ascii="Times New Roman" w:hAnsi="Times New Roman"/>
                <w:sz w:val="24"/>
                <w:szCs w:val="24"/>
                <w:lang w:val="vi-VN"/>
              </w:rPr>
              <w:t>QLHSDA</w:t>
            </w:r>
            <w:r>
              <w:rPr>
                <w:rFonts w:ascii="Times New Roman" w:hAnsi="Times New Roman"/>
                <w:sz w:val="24"/>
                <w:szCs w:val="24"/>
                <w:lang w:val="vi-VN"/>
              </w:rPr>
              <w:t xml:space="preserve">, </w:t>
            </w:r>
          </w:p>
          <w:p w14:paraId="16F00F93" w14:textId="5D4D61BB" w:rsidR="0046286C" w:rsidRPr="00983242" w:rsidRDefault="0046286C" w:rsidP="0046286C">
            <w:pPr>
              <w:spacing w:after="0" w:line="240" w:lineRule="auto"/>
              <w:rPr>
                <w:rFonts w:ascii="Times New Roman" w:hAnsi="Times New Roman"/>
                <w:sz w:val="24"/>
                <w:szCs w:val="24"/>
                <w:lang w:val="vi-VN"/>
              </w:rPr>
            </w:pPr>
            <w:r w:rsidRPr="00983242">
              <w:rPr>
                <w:rFonts w:ascii="Times New Roman" w:hAnsi="Times New Roman"/>
                <w:sz w:val="24"/>
                <w:szCs w:val="24"/>
                <w:lang w:val="vi-VN"/>
              </w:rPr>
              <w:t>Khoa XD</w:t>
            </w:r>
            <w:r>
              <w:rPr>
                <w:rFonts w:ascii="Times New Roman" w:hAnsi="Times New Roman"/>
                <w:sz w:val="24"/>
                <w:szCs w:val="24"/>
                <w:lang w:val="vi-VN"/>
              </w:rPr>
              <w:t xml:space="preserve">, </w:t>
            </w:r>
            <w:r w:rsidRPr="00983242">
              <w:rPr>
                <w:rFonts w:ascii="Times New Roman" w:hAnsi="Times New Roman"/>
                <w:sz w:val="24"/>
                <w:szCs w:val="24"/>
                <w:lang w:val="vi-VN"/>
              </w:rPr>
              <w:t xml:space="preserve">Phòng </w:t>
            </w:r>
            <w:r>
              <w:rPr>
                <w:rFonts w:ascii="Times New Roman" w:hAnsi="Times New Roman"/>
                <w:sz w:val="24"/>
                <w:szCs w:val="24"/>
                <w:lang w:val="vi-VN"/>
              </w:rPr>
              <w:t>KH-TC</w:t>
            </w:r>
          </w:p>
        </w:tc>
      </w:tr>
      <w:tr w:rsidR="0046286C" w:rsidRPr="00A40A4F" w14:paraId="648061C8" w14:textId="77777777" w:rsidTr="00C506EA">
        <w:trPr>
          <w:trHeight w:val="20"/>
          <w:jc w:val="center"/>
        </w:trPr>
        <w:tc>
          <w:tcPr>
            <w:tcW w:w="561" w:type="dxa"/>
            <w:vMerge/>
            <w:vAlign w:val="center"/>
          </w:tcPr>
          <w:p w14:paraId="102CFD6D" w14:textId="3BA7998D"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902FC44" w14:textId="77777777" w:rsidR="0046286C" w:rsidRPr="007577AD"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shd w:val="clear" w:color="auto" w:fill="auto"/>
            <w:vAlign w:val="center"/>
          </w:tcPr>
          <w:p w14:paraId="729482FC" w14:textId="77777777" w:rsidR="0046286C" w:rsidRPr="00A958E6"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4671E5EC" w14:textId="319D01DF" w:rsidR="0046286C" w:rsidRPr="00785C5B" w:rsidRDefault="0046286C" w:rsidP="00C51474">
            <w:pPr>
              <w:spacing w:after="0" w:line="240" w:lineRule="auto"/>
              <w:jc w:val="both"/>
              <w:rPr>
                <w:rFonts w:ascii="Times New Roman" w:hAnsi="Times New Roman"/>
                <w:sz w:val="24"/>
                <w:szCs w:val="24"/>
                <w:lang w:val="vi-VN"/>
              </w:rPr>
            </w:pPr>
            <w:r w:rsidRPr="004152DB">
              <w:rPr>
                <w:rFonts w:ascii="Times New Roman" w:hAnsi="Times New Roman"/>
                <w:sz w:val="24"/>
                <w:szCs w:val="24"/>
                <w:lang w:val="vi-VN"/>
              </w:rPr>
              <w:t xml:space="preserve">Lập dự án đầu tư và </w:t>
            </w:r>
            <w:r w:rsidRPr="00FA0889">
              <w:rPr>
                <w:rFonts w:ascii="Times New Roman" w:hAnsi="Times New Roman"/>
                <w:sz w:val="24"/>
                <w:szCs w:val="24"/>
                <w:lang w:val="vi-VN"/>
              </w:rPr>
              <w:t>Phê duyệt Dự án đầu tư tại Bộ Giáo dục và Đào tạo</w:t>
            </w:r>
          </w:p>
        </w:tc>
        <w:tc>
          <w:tcPr>
            <w:tcW w:w="1409" w:type="dxa"/>
            <w:gridSpan w:val="2"/>
            <w:vAlign w:val="center"/>
          </w:tcPr>
          <w:p w14:paraId="1A8E69A0" w14:textId="798C2528" w:rsidR="0046286C" w:rsidRPr="004A3398" w:rsidRDefault="0046286C" w:rsidP="00C51474">
            <w:pPr>
              <w:spacing w:after="0" w:line="240" w:lineRule="auto"/>
              <w:jc w:val="center"/>
              <w:rPr>
                <w:rFonts w:ascii="Times New Roman" w:hAnsi="Times New Roman"/>
                <w:sz w:val="24"/>
                <w:szCs w:val="24"/>
                <w:lang w:val="vi-VN"/>
              </w:rPr>
            </w:pPr>
            <w:r>
              <w:rPr>
                <w:rFonts w:ascii="Times New Roman" w:hAnsi="Times New Roman"/>
                <w:sz w:val="24"/>
                <w:szCs w:val="24"/>
              </w:rPr>
              <w:t>01/20</w:t>
            </w:r>
            <w:r>
              <w:rPr>
                <w:rFonts w:ascii="Times New Roman" w:hAnsi="Times New Roman"/>
                <w:sz w:val="24"/>
                <w:szCs w:val="24"/>
                <w:lang w:val="vi-VN"/>
              </w:rPr>
              <w:t>20</w:t>
            </w:r>
          </w:p>
        </w:tc>
        <w:tc>
          <w:tcPr>
            <w:tcW w:w="1208" w:type="dxa"/>
            <w:vAlign w:val="center"/>
          </w:tcPr>
          <w:p w14:paraId="6476DF43" w14:textId="266AB6E9" w:rsidR="0046286C" w:rsidRPr="004A3398" w:rsidRDefault="0046286C" w:rsidP="00C51474">
            <w:pPr>
              <w:spacing w:after="0" w:line="240" w:lineRule="auto"/>
              <w:jc w:val="center"/>
              <w:rPr>
                <w:rFonts w:ascii="Times New Roman" w:hAnsi="Times New Roman"/>
                <w:sz w:val="24"/>
                <w:szCs w:val="24"/>
                <w:lang w:val="vi-VN"/>
              </w:rPr>
            </w:pPr>
            <w:r>
              <w:rPr>
                <w:rFonts w:ascii="Times New Roman" w:hAnsi="Times New Roman"/>
                <w:sz w:val="24"/>
                <w:szCs w:val="24"/>
              </w:rPr>
              <w:t>04/20</w:t>
            </w:r>
            <w:r>
              <w:rPr>
                <w:rFonts w:ascii="Times New Roman" w:hAnsi="Times New Roman"/>
                <w:sz w:val="24"/>
                <w:szCs w:val="24"/>
                <w:lang w:val="vi-VN"/>
              </w:rPr>
              <w:t>20</w:t>
            </w:r>
          </w:p>
        </w:tc>
        <w:tc>
          <w:tcPr>
            <w:tcW w:w="1246" w:type="dxa"/>
            <w:vMerge/>
            <w:vAlign w:val="center"/>
          </w:tcPr>
          <w:p w14:paraId="3F5FF9C3"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5FFD814F"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1B569AE1" w14:textId="77777777" w:rsidR="0046286C" w:rsidRPr="00785C5B" w:rsidRDefault="0046286C" w:rsidP="0046286C">
            <w:pPr>
              <w:spacing w:after="0" w:line="240" w:lineRule="auto"/>
              <w:rPr>
                <w:rFonts w:ascii="Times New Roman" w:hAnsi="Times New Roman"/>
                <w:sz w:val="24"/>
                <w:szCs w:val="24"/>
                <w:lang w:val="vi-VN"/>
              </w:rPr>
            </w:pPr>
          </w:p>
        </w:tc>
      </w:tr>
      <w:tr w:rsidR="0046286C" w:rsidRPr="00A40A4F" w14:paraId="6EA907C5" w14:textId="77777777" w:rsidTr="003F42C2">
        <w:trPr>
          <w:trHeight w:val="236"/>
          <w:jc w:val="center"/>
        </w:trPr>
        <w:tc>
          <w:tcPr>
            <w:tcW w:w="561" w:type="dxa"/>
            <w:vMerge/>
            <w:vAlign w:val="center"/>
          </w:tcPr>
          <w:p w14:paraId="2C3430C4"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93F9363" w14:textId="77777777" w:rsidR="0046286C" w:rsidRPr="007577AD"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shd w:val="clear" w:color="auto" w:fill="auto"/>
            <w:vAlign w:val="center"/>
          </w:tcPr>
          <w:p w14:paraId="4706220B" w14:textId="77777777" w:rsidR="0046286C" w:rsidRPr="00A958E6" w:rsidRDefault="0046286C" w:rsidP="0046286C">
            <w:pPr>
              <w:spacing w:after="0" w:line="240" w:lineRule="auto"/>
              <w:jc w:val="both"/>
              <w:rPr>
                <w:rFonts w:ascii="Times New Roman" w:hAnsi="Times New Roman"/>
                <w:color w:val="FF0000"/>
                <w:sz w:val="24"/>
                <w:szCs w:val="24"/>
                <w:lang w:val="vi-VN"/>
              </w:rPr>
            </w:pPr>
          </w:p>
        </w:tc>
        <w:tc>
          <w:tcPr>
            <w:tcW w:w="2990" w:type="dxa"/>
            <w:gridSpan w:val="2"/>
            <w:vAlign w:val="center"/>
          </w:tcPr>
          <w:p w14:paraId="5154DB1C" w14:textId="5B796840" w:rsidR="0046286C" w:rsidRPr="00785C5B" w:rsidRDefault="0046286C" w:rsidP="00C51474">
            <w:pPr>
              <w:spacing w:after="0" w:line="240" w:lineRule="auto"/>
              <w:jc w:val="both"/>
              <w:rPr>
                <w:rFonts w:ascii="Times New Roman" w:hAnsi="Times New Roman"/>
                <w:sz w:val="24"/>
                <w:szCs w:val="24"/>
                <w:lang w:val="vi-VN"/>
              </w:rPr>
            </w:pPr>
            <w:r>
              <w:rPr>
                <w:rFonts w:ascii="Times New Roman" w:hAnsi="Times New Roman"/>
                <w:sz w:val="24"/>
                <w:szCs w:val="24"/>
                <w:lang w:val="vi-VN"/>
              </w:rPr>
              <w:t>T</w:t>
            </w:r>
            <w:r w:rsidR="007A4F03">
              <w:rPr>
                <w:rFonts w:ascii="Times New Roman" w:hAnsi="Times New Roman"/>
                <w:sz w:val="24"/>
                <w:szCs w:val="24"/>
                <w:lang w:val="vi-VN"/>
              </w:rPr>
              <w:t>r</w:t>
            </w:r>
            <w:r>
              <w:rPr>
                <w:rFonts w:ascii="Times New Roman" w:hAnsi="Times New Roman"/>
                <w:sz w:val="24"/>
                <w:szCs w:val="24"/>
                <w:lang w:val="vi-VN"/>
              </w:rPr>
              <w:t xml:space="preserve">iển khai </w:t>
            </w:r>
            <w:r w:rsidRPr="00BF5436">
              <w:rPr>
                <w:rFonts w:ascii="Times New Roman" w:hAnsi="Times New Roman"/>
                <w:sz w:val="24"/>
                <w:szCs w:val="24"/>
                <w:lang w:val="vi-VN"/>
              </w:rPr>
              <w:t>Bản vẽ thi công</w:t>
            </w:r>
          </w:p>
        </w:tc>
        <w:tc>
          <w:tcPr>
            <w:tcW w:w="1409" w:type="dxa"/>
            <w:gridSpan w:val="2"/>
            <w:vAlign w:val="center"/>
          </w:tcPr>
          <w:p w14:paraId="3F669637" w14:textId="788270FF" w:rsidR="0046286C" w:rsidRPr="004A3398" w:rsidRDefault="0046286C" w:rsidP="00C51474">
            <w:pPr>
              <w:spacing w:after="0" w:line="240" w:lineRule="auto"/>
              <w:jc w:val="center"/>
              <w:rPr>
                <w:rFonts w:ascii="Times New Roman" w:hAnsi="Times New Roman"/>
                <w:sz w:val="24"/>
                <w:szCs w:val="24"/>
                <w:lang w:val="vi-VN"/>
              </w:rPr>
            </w:pPr>
            <w:r>
              <w:rPr>
                <w:rFonts w:ascii="Times New Roman" w:hAnsi="Times New Roman"/>
                <w:sz w:val="24"/>
                <w:szCs w:val="24"/>
              </w:rPr>
              <w:t>05/20</w:t>
            </w:r>
            <w:r>
              <w:rPr>
                <w:rFonts w:ascii="Times New Roman" w:hAnsi="Times New Roman"/>
                <w:sz w:val="24"/>
                <w:szCs w:val="24"/>
                <w:lang w:val="vi-VN"/>
              </w:rPr>
              <w:t>20</w:t>
            </w:r>
          </w:p>
        </w:tc>
        <w:tc>
          <w:tcPr>
            <w:tcW w:w="1208" w:type="dxa"/>
            <w:vAlign w:val="center"/>
          </w:tcPr>
          <w:p w14:paraId="5D9D9C09" w14:textId="087C36B7" w:rsidR="0046286C" w:rsidRPr="004A3398" w:rsidRDefault="00CF3DEB" w:rsidP="00C51474">
            <w:pPr>
              <w:spacing w:after="0" w:line="240" w:lineRule="auto"/>
              <w:jc w:val="center"/>
              <w:rPr>
                <w:rFonts w:ascii="Times New Roman" w:hAnsi="Times New Roman"/>
                <w:sz w:val="24"/>
                <w:szCs w:val="24"/>
                <w:lang w:val="vi-VN"/>
              </w:rPr>
            </w:pPr>
            <w:r>
              <w:rPr>
                <w:rFonts w:ascii="Times New Roman" w:hAnsi="Times New Roman"/>
                <w:sz w:val="24"/>
                <w:szCs w:val="24"/>
              </w:rPr>
              <w:t>07/2020</w:t>
            </w:r>
          </w:p>
        </w:tc>
        <w:tc>
          <w:tcPr>
            <w:tcW w:w="1246" w:type="dxa"/>
            <w:vMerge/>
            <w:vAlign w:val="center"/>
          </w:tcPr>
          <w:p w14:paraId="0278003B"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50AD8DAE"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2D213989"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27C31083" w14:textId="77777777" w:rsidTr="00881EBB">
        <w:trPr>
          <w:trHeight w:val="528"/>
          <w:jc w:val="center"/>
        </w:trPr>
        <w:tc>
          <w:tcPr>
            <w:tcW w:w="561" w:type="dxa"/>
            <w:vMerge/>
            <w:vAlign w:val="center"/>
          </w:tcPr>
          <w:p w14:paraId="659C09F3"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39BD6804" w14:textId="3FFAD665" w:rsidR="0046286C" w:rsidRPr="00A2012E" w:rsidRDefault="0046286C" w:rsidP="002A7507">
            <w:pPr>
              <w:spacing w:before="60"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BP Quản lý HSDA hỗ trợ thủ tục hồ sơ.</w:t>
            </w:r>
          </w:p>
          <w:p w14:paraId="324C3F1D" w14:textId="3ABF5294"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Khoa Xây dựng hỗ trợ về chuyên môn.</w:t>
            </w:r>
          </w:p>
          <w:p w14:paraId="106FB017" w14:textId="2F48203D" w:rsidR="0046286C" w:rsidRPr="00A2012E" w:rsidRDefault="0046286C" w:rsidP="002A7507">
            <w:pPr>
              <w:spacing w:after="6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KH-TC hỗ trợ về thủ tục và thanh toán tài chính.</w:t>
            </w:r>
          </w:p>
        </w:tc>
      </w:tr>
      <w:tr w:rsidR="0046286C" w:rsidRPr="00D220E6" w14:paraId="4DF4B260" w14:textId="77777777" w:rsidTr="003F42C2">
        <w:trPr>
          <w:trHeight w:val="110"/>
          <w:jc w:val="center"/>
        </w:trPr>
        <w:tc>
          <w:tcPr>
            <w:tcW w:w="561" w:type="dxa"/>
            <w:vMerge w:val="restart"/>
            <w:vAlign w:val="center"/>
          </w:tcPr>
          <w:p w14:paraId="70E48D39"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B0AB5FA" w14:textId="09C4BEEF" w:rsidR="0046286C" w:rsidRPr="00FA0889" w:rsidRDefault="0046286C" w:rsidP="0046286C">
            <w:pPr>
              <w:tabs>
                <w:tab w:val="left" w:pos="264"/>
              </w:tabs>
              <w:spacing w:after="0" w:line="240" w:lineRule="auto"/>
              <w:jc w:val="both"/>
              <w:rPr>
                <w:rFonts w:ascii="Times New Roman" w:hAnsi="Times New Roman"/>
                <w:sz w:val="24"/>
                <w:szCs w:val="28"/>
                <w:lang w:val="vi-VN"/>
              </w:rPr>
            </w:pPr>
            <w:r w:rsidRPr="00FA0889">
              <w:rPr>
                <w:rFonts w:ascii="Times New Roman" w:hAnsi="Times New Roman"/>
                <w:sz w:val="24"/>
                <w:szCs w:val="28"/>
                <w:lang w:val="vi-VN"/>
              </w:rPr>
              <w:t>Xây dựng Không gian tự học tại ký túc xá cho sinh viên nội trú.</w:t>
            </w:r>
          </w:p>
        </w:tc>
        <w:tc>
          <w:tcPr>
            <w:tcW w:w="2252" w:type="dxa"/>
            <w:gridSpan w:val="2"/>
            <w:vMerge w:val="restart"/>
            <w:vAlign w:val="center"/>
          </w:tcPr>
          <w:p w14:paraId="34F3EB72" w14:textId="58CFDDD1"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Đưa </w:t>
            </w:r>
            <w:r w:rsidRPr="00FA0889">
              <w:rPr>
                <w:rFonts w:ascii="Times New Roman" w:hAnsi="Times New Roman"/>
                <w:sz w:val="24"/>
                <w:szCs w:val="28"/>
                <w:lang w:val="vi-VN"/>
              </w:rPr>
              <w:t>công trình vào sử dụng.</w:t>
            </w:r>
          </w:p>
        </w:tc>
        <w:tc>
          <w:tcPr>
            <w:tcW w:w="2990" w:type="dxa"/>
            <w:gridSpan w:val="2"/>
            <w:vAlign w:val="center"/>
          </w:tcPr>
          <w:p w14:paraId="0C9C5407" w14:textId="08BEDECE" w:rsidR="0046286C" w:rsidRPr="00FA0889" w:rsidRDefault="0046286C" w:rsidP="00C51474">
            <w:pPr>
              <w:spacing w:after="0" w:line="240" w:lineRule="auto"/>
              <w:jc w:val="both"/>
              <w:rPr>
                <w:rFonts w:ascii="Times New Roman" w:hAnsi="Times New Roman"/>
                <w:sz w:val="24"/>
                <w:szCs w:val="24"/>
                <w:lang w:val="vi-VN"/>
              </w:rPr>
            </w:pPr>
            <w:r w:rsidRPr="00FA0889">
              <w:rPr>
                <w:rFonts w:ascii="Times New Roman" w:hAnsi="Times New Roman"/>
                <w:sz w:val="24"/>
                <w:szCs w:val="24"/>
              </w:rPr>
              <w:t>Lập kế hoạch</w:t>
            </w:r>
          </w:p>
        </w:tc>
        <w:tc>
          <w:tcPr>
            <w:tcW w:w="1409" w:type="dxa"/>
            <w:gridSpan w:val="2"/>
            <w:vAlign w:val="center"/>
          </w:tcPr>
          <w:p w14:paraId="64503B53" w14:textId="795F4D9E" w:rsidR="0046286C" w:rsidRPr="00FA0889" w:rsidRDefault="0046286C" w:rsidP="00C51474">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FA0889">
              <w:rPr>
                <w:rFonts w:ascii="Times New Roman" w:hAnsi="Times New Roman"/>
                <w:sz w:val="24"/>
                <w:szCs w:val="24"/>
              </w:rPr>
              <w:t>9/2019</w:t>
            </w:r>
          </w:p>
        </w:tc>
        <w:tc>
          <w:tcPr>
            <w:tcW w:w="1208" w:type="dxa"/>
            <w:vAlign w:val="center"/>
          </w:tcPr>
          <w:p w14:paraId="7500D47D" w14:textId="5B3B8828" w:rsidR="0046286C" w:rsidRPr="00FA0889"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10/2019</w:t>
            </w:r>
          </w:p>
        </w:tc>
        <w:tc>
          <w:tcPr>
            <w:tcW w:w="1246" w:type="dxa"/>
            <w:vMerge w:val="restart"/>
            <w:vAlign w:val="center"/>
          </w:tcPr>
          <w:p w14:paraId="3BE4AA7C" w14:textId="4B2362EF"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4E6D2040" w14:textId="6F23F718"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Ký túc xá</w:t>
            </w:r>
          </w:p>
        </w:tc>
        <w:tc>
          <w:tcPr>
            <w:tcW w:w="1539" w:type="dxa"/>
            <w:vMerge w:val="restart"/>
            <w:vAlign w:val="center"/>
          </w:tcPr>
          <w:p w14:paraId="51CB465C" w14:textId="1D3C2CD7" w:rsidR="0046286C" w:rsidRPr="00FA0889" w:rsidRDefault="0046286C" w:rsidP="0046286C">
            <w:pPr>
              <w:spacing w:after="0" w:line="240" w:lineRule="auto"/>
              <w:rPr>
                <w:rFonts w:ascii="Times New Roman" w:hAnsi="Times New Roman"/>
                <w:sz w:val="24"/>
                <w:szCs w:val="24"/>
              </w:rPr>
            </w:pPr>
            <w:r w:rsidRPr="00FA0889">
              <w:rPr>
                <w:rFonts w:ascii="Times New Roman" w:hAnsi="Times New Roman"/>
                <w:sz w:val="24"/>
                <w:szCs w:val="24"/>
              </w:rPr>
              <w:t xml:space="preserve">P. </w:t>
            </w:r>
            <w:r>
              <w:rPr>
                <w:rFonts w:ascii="Times New Roman" w:hAnsi="Times New Roman"/>
                <w:sz w:val="24"/>
                <w:szCs w:val="24"/>
              </w:rPr>
              <w:t>KH-TC</w:t>
            </w:r>
            <w:r w:rsidRPr="00FA0889">
              <w:rPr>
                <w:rFonts w:ascii="Times New Roman" w:hAnsi="Times New Roman"/>
                <w:sz w:val="24"/>
                <w:szCs w:val="24"/>
              </w:rPr>
              <w:t>,</w:t>
            </w:r>
          </w:p>
          <w:p w14:paraId="4B7B22D9" w14:textId="4EB5BFCD"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rPr>
              <w:t>P.</w:t>
            </w:r>
            <w:r>
              <w:rPr>
                <w:rFonts w:ascii="Times New Roman" w:hAnsi="Times New Roman"/>
                <w:sz w:val="24"/>
                <w:szCs w:val="24"/>
                <w:lang w:val="vi-VN"/>
              </w:rPr>
              <w:t xml:space="preserve"> </w:t>
            </w:r>
            <w:r>
              <w:rPr>
                <w:rFonts w:ascii="Times New Roman" w:hAnsi="Times New Roman"/>
                <w:sz w:val="24"/>
                <w:szCs w:val="24"/>
              </w:rPr>
              <w:t>TBVT.</w:t>
            </w:r>
          </w:p>
        </w:tc>
      </w:tr>
      <w:tr w:rsidR="0046286C" w:rsidRPr="00D220E6" w14:paraId="5E951904" w14:textId="77777777" w:rsidTr="003F42C2">
        <w:trPr>
          <w:trHeight w:val="103"/>
          <w:jc w:val="center"/>
        </w:trPr>
        <w:tc>
          <w:tcPr>
            <w:tcW w:w="561" w:type="dxa"/>
            <w:vMerge/>
            <w:vAlign w:val="center"/>
          </w:tcPr>
          <w:p w14:paraId="3F6BFB05"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C89C91B" w14:textId="77777777" w:rsidR="0046286C" w:rsidRPr="00FA0889"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CF4E5ED"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1A259C20" w14:textId="6CBF8EB3" w:rsidR="0046286C" w:rsidRPr="00FA0889" w:rsidRDefault="0046286C" w:rsidP="00C51474">
            <w:pPr>
              <w:spacing w:after="0" w:line="240" w:lineRule="auto"/>
              <w:jc w:val="both"/>
              <w:rPr>
                <w:rFonts w:ascii="Times New Roman" w:hAnsi="Times New Roman"/>
                <w:sz w:val="24"/>
                <w:szCs w:val="24"/>
                <w:lang w:val="vi-VN"/>
              </w:rPr>
            </w:pPr>
            <w:r w:rsidRPr="00FA0889">
              <w:rPr>
                <w:rFonts w:ascii="Times New Roman" w:hAnsi="Times New Roman"/>
                <w:sz w:val="24"/>
                <w:szCs w:val="24"/>
              </w:rPr>
              <w:t>Triển khai thực hiện</w:t>
            </w:r>
          </w:p>
        </w:tc>
        <w:tc>
          <w:tcPr>
            <w:tcW w:w="1409" w:type="dxa"/>
            <w:gridSpan w:val="2"/>
            <w:vAlign w:val="center"/>
          </w:tcPr>
          <w:p w14:paraId="2FE34819" w14:textId="0BD25E72" w:rsidR="0046286C" w:rsidRPr="00FA0889" w:rsidRDefault="0046286C" w:rsidP="00C51474">
            <w:pPr>
              <w:spacing w:after="0" w:line="240" w:lineRule="auto"/>
              <w:jc w:val="center"/>
              <w:rPr>
                <w:rFonts w:ascii="Times New Roman" w:hAnsi="Times New Roman"/>
                <w:sz w:val="24"/>
                <w:szCs w:val="24"/>
                <w:lang w:val="vi-VN"/>
              </w:rPr>
            </w:pPr>
            <w:r w:rsidRPr="00FA0889">
              <w:rPr>
                <w:rFonts w:ascii="Times New Roman" w:hAnsi="Times New Roman"/>
                <w:sz w:val="24"/>
                <w:szCs w:val="24"/>
              </w:rPr>
              <w:t>10/2019</w:t>
            </w:r>
          </w:p>
        </w:tc>
        <w:tc>
          <w:tcPr>
            <w:tcW w:w="1208" w:type="dxa"/>
            <w:vAlign w:val="center"/>
          </w:tcPr>
          <w:p w14:paraId="3D51C412" w14:textId="0504C5EF" w:rsidR="0046286C" w:rsidRPr="00FA0889" w:rsidRDefault="0046286C" w:rsidP="00C51474">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FA0889">
              <w:rPr>
                <w:rFonts w:ascii="Times New Roman" w:hAnsi="Times New Roman"/>
                <w:sz w:val="24"/>
                <w:szCs w:val="24"/>
              </w:rPr>
              <w:t>/2020</w:t>
            </w:r>
          </w:p>
        </w:tc>
        <w:tc>
          <w:tcPr>
            <w:tcW w:w="1246" w:type="dxa"/>
            <w:vMerge/>
            <w:vAlign w:val="center"/>
          </w:tcPr>
          <w:p w14:paraId="04DBA9FA"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7A14A193"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048788BB" w14:textId="77777777" w:rsidR="0046286C" w:rsidRPr="00785C5B" w:rsidRDefault="0046286C" w:rsidP="0046286C">
            <w:pPr>
              <w:spacing w:after="0" w:line="240" w:lineRule="auto"/>
              <w:rPr>
                <w:rFonts w:ascii="Times New Roman" w:hAnsi="Times New Roman"/>
                <w:sz w:val="24"/>
                <w:szCs w:val="24"/>
                <w:lang w:val="vi-VN"/>
              </w:rPr>
            </w:pPr>
          </w:p>
        </w:tc>
      </w:tr>
      <w:tr w:rsidR="0046286C" w:rsidRPr="00D220E6" w14:paraId="7565B936" w14:textId="77777777" w:rsidTr="003F42C2">
        <w:trPr>
          <w:trHeight w:val="103"/>
          <w:jc w:val="center"/>
        </w:trPr>
        <w:tc>
          <w:tcPr>
            <w:tcW w:w="561" w:type="dxa"/>
            <w:vMerge/>
            <w:vAlign w:val="center"/>
          </w:tcPr>
          <w:p w14:paraId="18ED994E"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E1EF98F" w14:textId="77777777" w:rsidR="0046286C" w:rsidRPr="00FA0889" w:rsidRDefault="0046286C" w:rsidP="0046286C">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558D3F1"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2BC79B18" w14:textId="18260AD1" w:rsidR="0046286C" w:rsidRPr="00FA0889" w:rsidRDefault="0046286C" w:rsidP="00C51474">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Báo cáo kết quả thực hiện</w:t>
            </w:r>
          </w:p>
        </w:tc>
        <w:tc>
          <w:tcPr>
            <w:tcW w:w="1409" w:type="dxa"/>
            <w:gridSpan w:val="2"/>
            <w:vAlign w:val="center"/>
          </w:tcPr>
          <w:p w14:paraId="2395B9B1" w14:textId="16052332" w:rsidR="0046286C" w:rsidRPr="00A2012E" w:rsidRDefault="00CF3DEB" w:rsidP="00C51474">
            <w:pPr>
              <w:spacing w:after="0" w:line="240" w:lineRule="auto"/>
              <w:jc w:val="center"/>
              <w:rPr>
                <w:rFonts w:ascii="Times New Roman" w:hAnsi="Times New Roman"/>
                <w:sz w:val="24"/>
                <w:szCs w:val="24"/>
                <w:lang w:val="vi-VN"/>
              </w:rPr>
            </w:pPr>
            <w:r w:rsidRPr="00A2012E">
              <w:rPr>
                <w:rFonts w:ascii="Times New Roman" w:hAnsi="Times New Roman"/>
                <w:sz w:val="24"/>
                <w:szCs w:val="24"/>
                <w:lang w:val="vi-VN"/>
              </w:rPr>
              <w:t>07/2020</w:t>
            </w:r>
          </w:p>
        </w:tc>
        <w:tc>
          <w:tcPr>
            <w:tcW w:w="1208" w:type="dxa"/>
            <w:vAlign w:val="center"/>
          </w:tcPr>
          <w:p w14:paraId="42018A33" w14:textId="22617019" w:rsidR="0046286C" w:rsidRPr="00A2012E" w:rsidRDefault="00CF3DEB" w:rsidP="00C51474">
            <w:pPr>
              <w:spacing w:after="0" w:line="240" w:lineRule="auto"/>
              <w:jc w:val="center"/>
              <w:rPr>
                <w:rFonts w:ascii="Times New Roman" w:hAnsi="Times New Roman"/>
                <w:sz w:val="24"/>
                <w:szCs w:val="24"/>
                <w:lang w:val="vi-VN"/>
              </w:rPr>
            </w:pPr>
            <w:r w:rsidRPr="00A2012E">
              <w:rPr>
                <w:rFonts w:ascii="Times New Roman" w:hAnsi="Times New Roman"/>
                <w:sz w:val="24"/>
                <w:szCs w:val="24"/>
                <w:lang w:val="vi-VN"/>
              </w:rPr>
              <w:t>07/2020</w:t>
            </w:r>
          </w:p>
        </w:tc>
        <w:tc>
          <w:tcPr>
            <w:tcW w:w="1246" w:type="dxa"/>
            <w:vMerge/>
            <w:vAlign w:val="center"/>
          </w:tcPr>
          <w:p w14:paraId="501FAAA2" w14:textId="77777777" w:rsidR="0046286C" w:rsidRDefault="0046286C" w:rsidP="0046286C">
            <w:pPr>
              <w:spacing w:after="0" w:line="240" w:lineRule="auto"/>
              <w:rPr>
                <w:rFonts w:ascii="Times New Roman" w:hAnsi="Times New Roman"/>
                <w:sz w:val="24"/>
                <w:szCs w:val="24"/>
                <w:lang w:val="vi-VN"/>
              </w:rPr>
            </w:pPr>
          </w:p>
        </w:tc>
        <w:tc>
          <w:tcPr>
            <w:tcW w:w="1411" w:type="dxa"/>
            <w:vMerge/>
            <w:vAlign w:val="center"/>
          </w:tcPr>
          <w:p w14:paraId="69E1D61A" w14:textId="77777777" w:rsidR="0046286C" w:rsidRDefault="0046286C" w:rsidP="0046286C">
            <w:pPr>
              <w:spacing w:after="0" w:line="240" w:lineRule="auto"/>
              <w:rPr>
                <w:rFonts w:ascii="Times New Roman" w:hAnsi="Times New Roman"/>
                <w:sz w:val="24"/>
                <w:szCs w:val="24"/>
                <w:lang w:val="vi-VN"/>
              </w:rPr>
            </w:pPr>
          </w:p>
        </w:tc>
        <w:tc>
          <w:tcPr>
            <w:tcW w:w="1539" w:type="dxa"/>
            <w:vMerge/>
            <w:vAlign w:val="center"/>
          </w:tcPr>
          <w:p w14:paraId="17DF87B4"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304FB101" w14:textId="22A3E978" w:rsidTr="0035053B">
        <w:trPr>
          <w:trHeight w:val="20"/>
          <w:jc w:val="center"/>
        </w:trPr>
        <w:tc>
          <w:tcPr>
            <w:tcW w:w="561" w:type="dxa"/>
            <w:vMerge/>
            <w:vAlign w:val="center"/>
          </w:tcPr>
          <w:p w14:paraId="5A7F4EFE"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7318AAD6" w14:textId="542E0255"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TBVT: Tiếp nhận lại tài sản hư hỏng đang lưu tại KTX (Bàn lớp học và quạt trần đảo) và một số thiết bị không còn sử dụng.</w:t>
            </w:r>
          </w:p>
          <w:p w14:paraId="26734CA2" w14:textId="041C63E7"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KH-TC: Hỗ trợ công tác thanh toán tài chính.</w:t>
            </w:r>
          </w:p>
        </w:tc>
      </w:tr>
      <w:tr w:rsidR="0046286C" w:rsidRPr="00305A05" w14:paraId="63C6F93F" w14:textId="77777777" w:rsidTr="00C506EA">
        <w:trPr>
          <w:trHeight w:val="20"/>
          <w:jc w:val="center"/>
        </w:trPr>
        <w:tc>
          <w:tcPr>
            <w:tcW w:w="561" w:type="dxa"/>
            <w:vMerge w:val="restart"/>
            <w:vAlign w:val="center"/>
          </w:tcPr>
          <w:p w14:paraId="7951F6C4"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874B5D6" w14:textId="4B001154" w:rsidR="0046286C" w:rsidRPr="007577AD" w:rsidRDefault="0046286C" w:rsidP="0046286C">
            <w:pPr>
              <w:tabs>
                <w:tab w:val="left" w:pos="264"/>
              </w:tabs>
              <w:spacing w:after="0" w:line="240" w:lineRule="auto"/>
              <w:jc w:val="both"/>
              <w:rPr>
                <w:rFonts w:ascii="Times New Roman" w:hAnsi="Times New Roman"/>
                <w:sz w:val="24"/>
                <w:szCs w:val="24"/>
                <w:lang w:val="vi-VN"/>
              </w:rPr>
            </w:pPr>
            <w:r w:rsidRPr="007577AD">
              <w:rPr>
                <w:rFonts w:ascii="Times New Roman" w:hAnsi="Times New Roman"/>
                <w:sz w:val="24"/>
                <w:szCs w:val="28"/>
                <w:lang w:val="vi-VN"/>
              </w:rPr>
              <w:t>Đa dạng hóa các loại hình dịch vụ, nâng cao chất lượng dịch vụ phục vụ cán bộ viên chức và sinh viên.</w:t>
            </w:r>
          </w:p>
        </w:tc>
        <w:tc>
          <w:tcPr>
            <w:tcW w:w="2252" w:type="dxa"/>
            <w:gridSpan w:val="2"/>
            <w:vMerge w:val="restart"/>
            <w:vAlign w:val="center"/>
          </w:tcPr>
          <w:p w14:paraId="1FC52BBA" w14:textId="0E557CAF"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Triển khai thêm 03 loại hình dịch vụ mới phục vụ CBVC và SV</w:t>
            </w:r>
            <w:r>
              <w:rPr>
                <w:rFonts w:ascii="Times New Roman" w:hAnsi="Times New Roman"/>
                <w:sz w:val="24"/>
                <w:szCs w:val="24"/>
                <w:lang w:val="vi-VN"/>
              </w:rPr>
              <w:t>.</w:t>
            </w:r>
          </w:p>
          <w:p w14:paraId="1070BD85" w14:textId="009CEC64"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Tăng 10% nguồn thu từ dịch vụ so với năm trước</w:t>
            </w:r>
            <w:r>
              <w:rPr>
                <w:rFonts w:ascii="Times New Roman" w:hAnsi="Times New Roman"/>
                <w:sz w:val="24"/>
                <w:szCs w:val="24"/>
                <w:lang w:val="vi-VN"/>
              </w:rPr>
              <w:t>.</w:t>
            </w:r>
          </w:p>
        </w:tc>
        <w:tc>
          <w:tcPr>
            <w:tcW w:w="2990" w:type="dxa"/>
            <w:gridSpan w:val="2"/>
            <w:vAlign w:val="center"/>
          </w:tcPr>
          <w:p w14:paraId="50234493" w14:textId="7A29C98F" w:rsidR="0046286C" w:rsidRPr="00FA0889" w:rsidRDefault="0046286C" w:rsidP="0046286C">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r w:rsidRPr="00FA0889">
              <w:rPr>
                <w:rFonts w:ascii="Times New Roman" w:hAnsi="Times New Roman"/>
                <w:sz w:val="24"/>
                <w:szCs w:val="24"/>
                <w:lang w:val="vi-VN"/>
              </w:rPr>
              <w:t xml:space="preserve">tờ trình xin ý kiến </w:t>
            </w:r>
          </w:p>
        </w:tc>
        <w:tc>
          <w:tcPr>
            <w:tcW w:w="1409" w:type="dxa"/>
            <w:gridSpan w:val="2"/>
            <w:vAlign w:val="center"/>
          </w:tcPr>
          <w:p w14:paraId="740A8A26" w14:textId="30265A17" w:rsidR="0046286C" w:rsidRPr="00FA0889"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0</w:t>
            </w:r>
            <w:r w:rsidRPr="00FA0889">
              <w:rPr>
                <w:rFonts w:ascii="Times New Roman" w:hAnsi="Times New Roman"/>
                <w:sz w:val="24"/>
                <w:szCs w:val="24"/>
              </w:rPr>
              <w:t>9/2019</w:t>
            </w:r>
          </w:p>
        </w:tc>
        <w:tc>
          <w:tcPr>
            <w:tcW w:w="1208" w:type="dxa"/>
            <w:vAlign w:val="center"/>
          </w:tcPr>
          <w:p w14:paraId="5362D056" w14:textId="7D7B2398" w:rsidR="0046286C" w:rsidRPr="00D269C7"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10</w:t>
            </w:r>
            <w:r w:rsidRPr="00FA0889">
              <w:rPr>
                <w:rFonts w:ascii="Times New Roman" w:hAnsi="Times New Roman"/>
                <w:sz w:val="24"/>
                <w:szCs w:val="24"/>
              </w:rPr>
              <w:t>/20</w:t>
            </w:r>
            <w:r>
              <w:rPr>
                <w:rFonts w:ascii="Times New Roman" w:hAnsi="Times New Roman"/>
                <w:sz w:val="24"/>
                <w:szCs w:val="24"/>
                <w:lang w:val="vi-VN"/>
              </w:rPr>
              <w:t>19</w:t>
            </w:r>
          </w:p>
        </w:tc>
        <w:tc>
          <w:tcPr>
            <w:tcW w:w="1246" w:type="dxa"/>
            <w:vMerge w:val="restart"/>
            <w:vAlign w:val="center"/>
          </w:tcPr>
          <w:p w14:paraId="215D7B83" w14:textId="77777777"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TS. Trương </w:t>
            </w:r>
          </w:p>
          <w:p w14:paraId="10DF48BD" w14:textId="0A0D9B41"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Thị Hiền</w:t>
            </w:r>
          </w:p>
        </w:tc>
        <w:tc>
          <w:tcPr>
            <w:tcW w:w="1411" w:type="dxa"/>
            <w:vMerge w:val="restart"/>
            <w:vAlign w:val="center"/>
          </w:tcPr>
          <w:p w14:paraId="60F637CD" w14:textId="7705658C" w:rsidR="0046286C" w:rsidRPr="00FA0889" w:rsidRDefault="0046286C" w:rsidP="0046286C">
            <w:pPr>
              <w:spacing w:after="0" w:line="240" w:lineRule="auto"/>
              <w:rPr>
                <w:rFonts w:ascii="Times New Roman" w:hAnsi="Times New Roman"/>
                <w:sz w:val="24"/>
                <w:szCs w:val="24"/>
                <w:lang w:val="vi-VN"/>
              </w:rPr>
            </w:pPr>
            <w:r w:rsidRPr="00FA0889">
              <w:rPr>
                <w:rFonts w:ascii="Times New Roman" w:hAnsi="Times New Roman"/>
                <w:sz w:val="24"/>
                <w:szCs w:val="24"/>
                <w:lang w:val="vi-VN"/>
              </w:rPr>
              <w:t>TT Dịch vụ SV</w:t>
            </w:r>
          </w:p>
        </w:tc>
        <w:tc>
          <w:tcPr>
            <w:tcW w:w="1539" w:type="dxa"/>
            <w:vMerge w:val="restart"/>
            <w:vAlign w:val="center"/>
          </w:tcPr>
          <w:p w14:paraId="37BA1FE6" w14:textId="79C12CEF"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B</w:t>
            </w:r>
            <w:r>
              <w:rPr>
                <w:rFonts w:ascii="Times New Roman" w:hAnsi="Times New Roman"/>
                <w:sz w:val="24"/>
                <w:szCs w:val="24"/>
                <w:lang w:val="vi-VN"/>
              </w:rPr>
              <w:t xml:space="preserve">ộ phận </w:t>
            </w:r>
            <w:r w:rsidRPr="00D269C7">
              <w:rPr>
                <w:rFonts w:ascii="Times New Roman" w:hAnsi="Times New Roman"/>
                <w:sz w:val="24"/>
                <w:szCs w:val="24"/>
                <w:lang w:val="vi-VN"/>
              </w:rPr>
              <w:t>QLHSDA</w:t>
            </w:r>
            <w:r>
              <w:rPr>
                <w:rFonts w:ascii="Times New Roman" w:hAnsi="Times New Roman"/>
                <w:sz w:val="24"/>
                <w:szCs w:val="24"/>
                <w:lang w:val="vi-VN"/>
              </w:rPr>
              <w:t>,</w:t>
            </w:r>
          </w:p>
          <w:p w14:paraId="48E81FF0" w14:textId="4561C0D1"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P</w:t>
            </w:r>
            <w:r>
              <w:rPr>
                <w:rFonts w:ascii="Times New Roman" w:hAnsi="Times New Roman"/>
                <w:sz w:val="24"/>
                <w:szCs w:val="24"/>
                <w:lang w:val="vi-VN"/>
              </w:rPr>
              <w:t>.</w:t>
            </w:r>
            <w:r w:rsidRPr="00D269C7">
              <w:rPr>
                <w:rFonts w:ascii="Times New Roman" w:hAnsi="Times New Roman"/>
                <w:sz w:val="24"/>
                <w:szCs w:val="24"/>
                <w:lang w:val="vi-VN"/>
              </w:rPr>
              <w:t>QTCSVC</w:t>
            </w:r>
            <w:r>
              <w:rPr>
                <w:rFonts w:ascii="Times New Roman" w:hAnsi="Times New Roman"/>
                <w:sz w:val="24"/>
                <w:szCs w:val="24"/>
                <w:lang w:val="vi-VN"/>
              </w:rPr>
              <w:t>,</w:t>
            </w:r>
          </w:p>
          <w:p w14:paraId="78242B86" w14:textId="6C73CE3F"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P</w:t>
            </w:r>
            <w:r>
              <w:rPr>
                <w:rFonts w:ascii="Times New Roman" w:hAnsi="Times New Roman"/>
                <w:sz w:val="24"/>
                <w:szCs w:val="24"/>
                <w:lang w:val="vi-VN"/>
              </w:rPr>
              <w:t>.</w:t>
            </w:r>
            <w:r w:rsidRPr="00D269C7">
              <w:rPr>
                <w:rFonts w:ascii="Times New Roman" w:hAnsi="Times New Roman"/>
                <w:sz w:val="24"/>
                <w:szCs w:val="24"/>
                <w:lang w:val="vi-VN"/>
              </w:rPr>
              <w:t>KH-TC</w:t>
            </w:r>
            <w:r>
              <w:rPr>
                <w:rFonts w:ascii="Times New Roman" w:hAnsi="Times New Roman"/>
                <w:sz w:val="24"/>
                <w:szCs w:val="24"/>
                <w:lang w:val="vi-VN"/>
              </w:rPr>
              <w:t>,</w:t>
            </w:r>
          </w:p>
          <w:p w14:paraId="60C795B4" w14:textId="2D8BF3F7" w:rsidR="0046286C" w:rsidRPr="00D269C7" w:rsidRDefault="0046286C" w:rsidP="0046286C">
            <w:pPr>
              <w:spacing w:after="0" w:line="240" w:lineRule="auto"/>
              <w:rPr>
                <w:rFonts w:ascii="Times New Roman" w:hAnsi="Times New Roman"/>
                <w:sz w:val="24"/>
                <w:szCs w:val="24"/>
                <w:lang w:val="vi-VN"/>
              </w:rPr>
            </w:pPr>
            <w:r w:rsidRPr="00D269C7">
              <w:rPr>
                <w:rFonts w:ascii="Times New Roman" w:hAnsi="Times New Roman"/>
                <w:sz w:val="24"/>
                <w:szCs w:val="24"/>
                <w:lang w:val="vi-VN"/>
              </w:rPr>
              <w:t>P</w:t>
            </w:r>
            <w:r>
              <w:rPr>
                <w:rFonts w:ascii="Times New Roman" w:hAnsi="Times New Roman"/>
                <w:sz w:val="24"/>
                <w:szCs w:val="24"/>
                <w:lang w:val="vi-VN"/>
              </w:rPr>
              <w:t>.</w:t>
            </w:r>
            <w:r w:rsidRPr="00D269C7">
              <w:rPr>
                <w:rFonts w:ascii="Times New Roman" w:hAnsi="Times New Roman"/>
                <w:sz w:val="24"/>
                <w:szCs w:val="24"/>
                <w:lang w:val="vi-VN"/>
              </w:rPr>
              <w:t>TC-HC</w:t>
            </w:r>
            <w:r>
              <w:rPr>
                <w:rFonts w:ascii="Times New Roman" w:hAnsi="Times New Roman"/>
                <w:sz w:val="24"/>
                <w:szCs w:val="24"/>
                <w:lang w:val="vi-VN"/>
              </w:rPr>
              <w:t>.</w:t>
            </w:r>
          </w:p>
        </w:tc>
      </w:tr>
      <w:tr w:rsidR="0046286C" w:rsidRPr="00AE08C7" w14:paraId="3A6C2B00" w14:textId="77777777" w:rsidTr="00C506EA">
        <w:trPr>
          <w:trHeight w:val="683"/>
          <w:jc w:val="center"/>
        </w:trPr>
        <w:tc>
          <w:tcPr>
            <w:tcW w:w="561" w:type="dxa"/>
            <w:vMerge/>
            <w:vAlign w:val="center"/>
          </w:tcPr>
          <w:p w14:paraId="22346CAA" w14:textId="1EA6A93F"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0397C90" w14:textId="77777777" w:rsidR="0046286C" w:rsidRPr="00062876"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486C931A"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085430C7" w14:textId="35CE57C7"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rPr>
              <w:t>Triển khai thực hiện</w:t>
            </w:r>
          </w:p>
        </w:tc>
        <w:tc>
          <w:tcPr>
            <w:tcW w:w="1409" w:type="dxa"/>
            <w:gridSpan w:val="2"/>
            <w:vAlign w:val="center"/>
          </w:tcPr>
          <w:p w14:paraId="20DFFE17" w14:textId="5B13B92D" w:rsidR="0046286C" w:rsidRPr="00D269C7"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11</w:t>
            </w:r>
            <w:r w:rsidRPr="00FA0889">
              <w:rPr>
                <w:rFonts w:ascii="Times New Roman" w:hAnsi="Times New Roman"/>
                <w:sz w:val="24"/>
                <w:szCs w:val="24"/>
              </w:rPr>
              <w:t>/20</w:t>
            </w:r>
            <w:r>
              <w:rPr>
                <w:rFonts w:ascii="Times New Roman" w:hAnsi="Times New Roman"/>
                <w:sz w:val="24"/>
                <w:szCs w:val="24"/>
                <w:lang w:val="vi-VN"/>
              </w:rPr>
              <w:t>19</w:t>
            </w:r>
          </w:p>
        </w:tc>
        <w:tc>
          <w:tcPr>
            <w:tcW w:w="1208" w:type="dxa"/>
            <w:vAlign w:val="center"/>
          </w:tcPr>
          <w:p w14:paraId="4C2369E2" w14:textId="4496F08A" w:rsidR="0046286C" w:rsidRPr="00FA0889" w:rsidRDefault="0046286C" w:rsidP="0046286C">
            <w:pPr>
              <w:spacing w:after="0" w:line="240" w:lineRule="auto"/>
              <w:jc w:val="center"/>
              <w:rPr>
                <w:rFonts w:ascii="Times New Roman" w:hAnsi="Times New Roman"/>
                <w:sz w:val="24"/>
                <w:szCs w:val="24"/>
                <w:lang w:val="vi-VN"/>
              </w:rPr>
            </w:pPr>
            <w:r>
              <w:rPr>
                <w:rFonts w:ascii="Times New Roman" w:hAnsi="Times New Roman"/>
                <w:sz w:val="24"/>
                <w:szCs w:val="24"/>
                <w:lang w:val="vi-VN"/>
              </w:rPr>
              <w:t>07</w:t>
            </w:r>
            <w:r w:rsidRPr="00FA0889">
              <w:rPr>
                <w:rFonts w:ascii="Times New Roman" w:hAnsi="Times New Roman"/>
                <w:sz w:val="24"/>
                <w:szCs w:val="24"/>
              </w:rPr>
              <w:t>/20</w:t>
            </w:r>
            <w:r>
              <w:rPr>
                <w:rFonts w:ascii="Times New Roman" w:hAnsi="Times New Roman"/>
                <w:sz w:val="24"/>
                <w:szCs w:val="24"/>
                <w:lang w:val="vi-VN"/>
              </w:rPr>
              <w:t>20</w:t>
            </w:r>
          </w:p>
        </w:tc>
        <w:tc>
          <w:tcPr>
            <w:tcW w:w="1246" w:type="dxa"/>
            <w:vMerge/>
            <w:vAlign w:val="center"/>
          </w:tcPr>
          <w:p w14:paraId="05A1DF6B" w14:textId="77777777" w:rsidR="0046286C" w:rsidRPr="00785C5B" w:rsidRDefault="0046286C" w:rsidP="0046286C">
            <w:pPr>
              <w:spacing w:after="0" w:line="240" w:lineRule="auto"/>
              <w:rPr>
                <w:rFonts w:ascii="Times New Roman" w:hAnsi="Times New Roman"/>
                <w:color w:val="FF0000"/>
                <w:sz w:val="24"/>
                <w:szCs w:val="24"/>
                <w:lang w:val="vi-VN"/>
              </w:rPr>
            </w:pPr>
          </w:p>
        </w:tc>
        <w:tc>
          <w:tcPr>
            <w:tcW w:w="1411" w:type="dxa"/>
            <w:vMerge/>
            <w:vAlign w:val="center"/>
          </w:tcPr>
          <w:p w14:paraId="2E04B6F5"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05EB997E" w14:textId="77777777" w:rsidR="0046286C" w:rsidRPr="00785C5B" w:rsidRDefault="0046286C" w:rsidP="0046286C">
            <w:pPr>
              <w:spacing w:after="0" w:line="240" w:lineRule="auto"/>
              <w:rPr>
                <w:rFonts w:ascii="Times New Roman" w:hAnsi="Times New Roman"/>
                <w:sz w:val="24"/>
                <w:szCs w:val="24"/>
                <w:lang w:val="vi-VN"/>
              </w:rPr>
            </w:pPr>
          </w:p>
        </w:tc>
      </w:tr>
      <w:tr w:rsidR="0046286C" w:rsidRPr="00AE08C7" w14:paraId="1A074A4E" w14:textId="77777777" w:rsidTr="00C506EA">
        <w:trPr>
          <w:trHeight w:val="20"/>
          <w:jc w:val="center"/>
        </w:trPr>
        <w:tc>
          <w:tcPr>
            <w:tcW w:w="561" w:type="dxa"/>
            <w:vMerge/>
            <w:vAlign w:val="center"/>
          </w:tcPr>
          <w:p w14:paraId="62BA69A0"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4731C08" w14:textId="77777777" w:rsidR="0046286C" w:rsidRPr="00062876" w:rsidRDefault="0046286C" w:rsidP="0046286C">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6F0730E0" w14:textId="77777777" w:rsidR="0046286C" w:rsidRPr="00FA0889" w:rsidRDefault="0046286C" w:rsidP="0046286C">
            <w:pPr>
              <w:spacing w:after="0" w:line="240" w:lineRule="auto"/>
              <w:jc w:val="both"/>
              <w:rPr>
                <w:rFonts w:ascii="Times New Roman" w:hAnsi="Times New Roman"/>
                <w:sz w:val="24"/>
                <w:szCs w:val="24"/>
                <w:lang w:val="vi-VN"/>
              </w:rPr>
            </w:pPr>
          </w:p>
        </w:tc>
        <w:tc>
          <w:tcPr>
            <w:tcW w:w="2990" w:type="dxa"/>
            <w:gridSpan w:val="2"/>
            <w:vAlign w:val="center"/>
          </w:tcPr>
          <w:p w14:paraId="01EAF6A4" w14:textId="19FCE83B" w:rsidR="0046286C" w:rsidRPr="00FA0889" w:rsidRDefault="0046286C" w:rsidP="0046286C">
            <w:pPr>
              <w:spacing w:after="0" w:line="240" w:lineRule="auto"/>
              <w:jc w:val="both"/>
              <w:rPr>
                <w:rFonts w:ascii="Times New Roman" w:hAnsi="Times New Roman"/>
                <w:sz w:val="24"/>
                <w:szCs w:val="24"/>
                <w:lang w:val="vi-VN"/>
              </w:rPr>
            </w:pPr>
            <w:r w:rsidRPr="00FA0889">
              <w:rPr>
                <w:rFonts w:ascii="Times New Roman" w:hAnsi="Times New Roman"/>
                <w:sz w:val="24"/>
                <w:szCs w:val="24"/>
              </w:rPr>
              <w:t>Báo cáo kết quả</w:t>
            </w:r>
          </w:p>
        </w:tc>
        <w:tc>
          <w:tcPr>
            <w:tcW w:w="1409" w:type="dxa"/>
            <w:gridSpan w:val="2"/>
            <w:vAlign w:val="center"/>
          </w:tcPr>
          <w:p w14:paraId="2E04AF65" w14:textId="613E0257" w:rsidR="0046286C" w:rsidRPr="00A2012E" w:rsidRDefault="00CF3DEB" w:rsidP="0046286C">
            <w:pPr>
              <w:spacing w:after="0" w:line="240" w:lineRule="auto"/>
              <w:jc w:val="center"/>
              <w:rPr>
                <w:rFonts w:ascii="Times New Roman" w:hAnsi="Times New Roman"/>
                <w:sz w:val="24"/>
                <w:szCs w:val="24"/>
                <w:lang w:val="vi-VN"/>
              </w:rPr>
            </w:pPr>
            <w:r w:rsidRPr="00A2012E">
              <w:rPr>
                <w:rFonts w:ascii="Times New Roman" w:hAnsi="Times New Roman"/>
                <w:sz w:val="24"/>
                <w:szCs w:val="24"/>
                <w:lang w:val="vi-VN"/>
              </w:rPr>
              <w:t>07/2020</w:t>
            </w:r>
          </w:p>
        </w:tc>
        <w:tc>
          <w:tcPr>
            <w:tcW w:w="1208" w:type="dxa"/>
            <w:vAlign w:val="center"/>
          </w:tcPr>
          <w:p w14:paraId="04C989EB" w14:textId="6E2104E3" w:rsidR="0046286C" w:rsidRPr="00A2012E" w:rsidRDefault="00CF3DEB" w:rsidP="0046286C">
            <w:pPr>
              <w:spacing w:after="0" w:line="240" w:lineRule="auto"/>
              <w:jc w:val="center"/>
              <w:rPr>
                <w:rFonts w:ascii="Times New Roman" w:hAnsi="Times New Roman"/>
                <w:sz w:val="24"/>
                <w:szCs w:val="24"/>
                <w:lang w:val="vi-VN"/>
              </w:rPr>
            </w:pPr>
            <w:r w:rsidRPr="00A2012E">
              <w:rPr>
                <w:rFonts w:ascii="Times New Roman" w:hAnsi="Times New Roman"/>
                <w:sz w:val="24"/>
                <w:szCs w:val="24"/>
                <w:lang w:val="vi-VN"/>
              </w:rPr>
              <w:t>07/2020</w:t>
            </w:r>
          </w:p>
        </w:tc>
        <w:tc>
          <w:tcPr>
            <w:tcW w:w="1246" w:type="dxa"/>
            <w:vMerge/>
            <w:vAlign w:val="center"/>
          </w:tcPr>
          <w:p w14:paraId="42BCA6C8" w14:textId="77777777" w:rsidR="0046286C" w:rsidRPr="00785C5B" w:rsidRDefault="0046286C" w:rsidP="0046286C">
            <w:pPr>
              <w:spacing w:after="0" w:line="240" w:lineRule="auto"/>
              <w:rPr>
                <w:rFonts w:ascii="Times New Roman" w:hAnsi="Times New Roman"/>
                <w:color w:val="FF0000"/>
                <w:sz w:val="24"/>
                <w:szCs w:val="24"/>
                <w:lang w:val="vi-VN"/>
              </w:rPr>
            </w:pPr>
          </w:p>
        </w:tc>
        <w:tc>
          <w:tcPr>
            <w:tcW w:w="1411" w:type="dxa"/>
            <w:vMerge/>
            <w:vAlign w:val="center"/>
          </w:tcPr>
          <w:p w14:paraId="5A571927" w14:textId="77777777" w:rsidR="0046286C" w:rsidRPr="00785C5B" w:rsidRDefault="0046286C" w:rsidP="0046286C">
            <w:pPr>
              <w:spacing w:after="0" w:line="240" w:lineRule="auto"/>
              <w:rPr>
                <w:rFonts w:ascii="Times New Roman" w:hAnsi="Times New Roman"/>
                <w:sz w:val="24"/>
                <w:szCs w:val="24"/>
                <w:lang w:val="vi-VN"/>
              </w:rPr>
            </w:pPr>
          </w:p>
        </w:tc>
        <w:tc>
          <w:tcPr>
            <w:tcW w:w="1539" w:type="dxa"/>
            <w:vMerge/>
            <w:vAlign w:val="center"/>
          </w:tcPr>
          <w:p w14:paraId="5A6CC67B" w14:textId="77777777" w:rsidR="0046286C" w:rsidRPr="00785C5B" w:rsidRDefault="0046286C" w:rsidP="0046286C">
            <w:pPr>
              <w:spacing w:after="0" w:line="240" w:lineRule="auto"/>
              <w:rPr>
                <w:rFonts w:ascii="Times New Roman" w:hAnsi="Times New Roman"/>
                <w:sz w:val="24"/>
                <w:szCs w:val="24"/>
                <w:lang w:val="vi-VN"/>
              </w:rPr>
            </w:pPr>
          </w:p>
        </w:tc>
      </w:tr>
      <w:tr w:rsidR="0046286C" w:rsidRPr="00305A05" w14:paraId="73176DF7" w14:textId="77777777" w:rsidTr="0035053B">
        <w:trPr>
          <w:trHeight w:val="20"/>
          <w:jc w:val="center"/>
        </w:trPr>
        <w:tc>
          <w:tcPr>
            <w:tcW w:w="561" w:type="dxa"/>
            <w:vMerge/>
            <w:vAlign w:val="center"/>
          </w:tcPr>
          <w:p w14:paraId="6C3F5FCF" w14:textId="77777777" w:rsidR="0046286C" w:rsidRPr="00785C5B" w:rsidRDefault="0046286C" w:rsidP="0046286C">
            <w:pPr>
              <w:numPr>
                <w:ilvl w:val="0"/>
                <w:numId w:val="7"/>
              </w:numPr>
              <w:spacing w:after="0" w:line="240" w:lineRule="auto"/>
              <w:ind w:left="510"/>
              <w:jc w:val="center"/>
              <w:rPr>
                <w:rFonts w:ascii="Times New Roman" w:hAnsi="Times New Roman"/>
                <w:b/>
                <w:sz w:val="24"/>
                <w:szCs w:val="24"/>
                <w:lang w:val="vi-VN"/>
              </w:rPr>
            </w:pPr>
          </w:p>
        </w:tc>
        <w:tc>
          <w:tcPr>
            <w:tcW w:w="15220" w:type="dxa"/>
            <w:gridSpan w:val="12"/>
            <w:vAlign w:val="center"/>
          </w:tcPr>
          <w:p w14:paraId="492905D5" w14:textId="3158B6FA"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Bộ phận Quản lý hồ sơ dự án: Xác định ranh mặt bằng làm dịch vụ, hỗ trợ các thủ tục pháp lý liên quan.</w:t>
            </w:r>
          </w:p>
          <w:p w14:paraId="3226064D" w14:textId="2BE86400"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Quản trị Cơ sở vật chất: Bàn giao mặt bằng, hỗ trợ về điện, nước cho các đơn vị dịch vụ.</w:t>
            </w:r>
          </w:p>
          <w:p w14:paraId="77CC8752" w14:textId="3CD6DC72"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Kế hoạch tài chính: Hỗ trợ các t</w:t>
            </w:r>
            <w:r w:rsidR="00D8015F">
              <w:rPr>
                <w:rFonts w:ascii="Times New Roman" w:hAnsi="Times New Roman"/>
                <w:color w:val="FF0000"/>
                <w:sz w:val="24"/>
                <w:szCs w:val="24"/>
                <w:lang w:val="vi-VN"/>
              </w:rPr>
              <w:t>h</w:t>
            </w:r>
            <w:r w:rsidRPr="00A2012E">
              <w:rPr>
                <w:rFonts w:ascii="Times New Roman" w:hAnsi="Times New Roman"/>
                <w:color w:val="FF0000"/>
                <w:sz w:val="24"/>
                <w:szCs w:val="24"/>
                <w:lang w:val="vi-VN"/>
              </w:rPr>
              <w:t>ủ tục thanh quyết toán, kiểm tra công nợ, xuất hóa đơn.</w:t>
            </w:r>
          </w:p>
          <w:p w14:paraId="20AEF5C6" w14:textId="62E18601" w:rsidR="0046286C" w:rsidRPr="00A2012E" w:rsidRDefault="0046286C" w:rsidP="0046286C">
            <w:pPr>
              <w:spacing w:after="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 Phòng Tổ chức Hành chính: Hỗ trợ các giấy tờ pháp lý liên quan đến nhà trường, hỗ trợ công tác an ninh trật tự và phòng chống cháy nổ.</w:t>
            </w:r>
          </w:p>
        </w:tc>
      </w:tr>
    </w:tbl>
    <w:p w14:paraId="7445A218" w14:textId="77777777" w:rsidR="00F72695" w:rsidRPr="005A2918" w:rsidRDefault="00F72695" w:rsidP="00775B86">
      <w:pPr>
        <w:tabs>
          <w:tab w:val="center" w:pos="2716"/>
          <w:tab w:val="center" w:pos="7513"/>
          <w:tab w:val="center" w:pos="12474"/>
        </w:tabs>
        <w:spacing w:before="240" w:after="0" w:line="288" w:lineRule="auto"/>
        <w:rPr>
          <w:rFonts w:ascii="Times New Roman" w:hAnsi="Times New Roman"/>
          <w:b/>
          <w:sz w:val="26"/>
          <w:szCs w:val="26"/>
          <w:lang w:val="vi-VN"/>
        </w:rPr>
      </w:pPr>
      <w:r w:rsidRPr="001D70BB">
        <w:rPr>
          <w:rFonts w:ascii="Times New Roman" w:hAnsi="Times New Roman"/>
          <w:b/>
          <w:sz w:val="26"/>
          <w:szCs w:val="26"/>
          <w:lang w:val="vi-VN"/>
        </w:rPr>
        <w:tab/>
      </w:r>
      <w:r w:rsidRPr="005A2918">
        <w:rPr>
          <w:rFonts w:ascii="Times New Roman" w:hAnsi="Times New Roman"/>
          <w:b/>
          <w:sz w:val="26"/>
          <w:szCs w:val="26"/>
          <w:lang w:val="vi-VN"/>
        </w:rPr>
        <w:t xml:space="preserve">Người biên soạn </w:t>
      </w:r>
      <w:r w:rsidRPr="005A2918">
        <w:rPr>
          <w:rFonts w:ascii="Times New Roman" w:hAnsi="Times New Roman"/>
          <w:b/>
          <w:sz w:val="26"/>
          <w:szCs w:val="26"/>
          <w:lang w:val="vi-VN"/>
        </w:rPr>
        <w:tab/>
        <w:t xml:space="preserve"> Người xem xét </w:t>
      </w:r>
      <w:r w:rsidRPr="005A2918">
        <w:rPr>
          <w:rFonts w:ascii="Times New Roman" w:hAnsi="Times New Roman"/>
          <w:b/>
          <w:sz w:val="26"/>
          <w:szCs w:val="26"/>
          <w:lang w:val="vi-VN"/>
        </w:rPr>
        <w:tab/>
        <w:t>Người phê duyệt</w:t>
      </w:r>
    </w:p>
    <w:p w14:paraId="2E68747F" w14:textId="77777777" w:rsidR="00506925" w:rsidRDefault="00506925" w:rsidP="00E7556B">
      <w:pPr>
        <w:tabs>
          <w:tab w:val="center" w:pos="2716"/>
          <w:tab w:val="center" w:pos="7513"/>
          <w:tab w:val="center" w:pos="12474"/>
        </w:tabs>
        <w:spacing w:after="0" w:line="288" w:lineRule="auto"/>
        <w:rPr>
          <w:rFonts w:ascii="Times New Roman" w:hAnsi="Times New Roman"/>
          <w:b/>
          <w:noProof/>
          <w:sz w:val="26"/>
          <w:szCs w:val="26"/>
          <w:lang w:val="vi-VN" w:eastAsia="vi-VN" w:bidi="ar-SA"/>
        </w:rPr>
      </w:pPr>
    </w:p>
    <w:p w14:paraId="7849F6B0" w14:textId="77777777" w:rsidR="00C23475" w:rsidRDefault="00C23475" w:rsidP="00E7556B">
      <w:pPr>
        <w:tabs>
          <w:tab w:val="center" w:pos="2716"/>
          <w:tab w:val="center" w:pos="7513"/>
          <w:tab w:val="center" w:pos="12474"/>
        </w:tabs>
        <w:spacing w:after="0" w:line="288" w:lineRule="auto"/>
        <w:rPr>
          <w:rFonts w:ascii="Times New Roman" w:hAnsi="Times New Roman"/>
          <w:b/>
          <w:noProof/>
          <w:sz w:val="26"/>
          <w:szCs w:val="26"/>
          <w:lang w:val="vi-VN" w:eastAsia="vi-VN" w:bidi="ar-SA"/>
        </w:rPr>
      </w:pPr>
    </w:p>
    <w:p w14:paraId="4889B3E0" w14:textId="77777777" w:rsidR="00C23475" w:rsidRDefault="00C23475" w:rsidP="00E7556B">
      <w:pPr>
        <w:tabs>
          <w:tab w:val="center" w:pos="2716"/>
          <w:tab w:val="center" w:pos="7513"/>
          <w:tab w:val="center" w:pos="12474"/>
        </w:tabs>
        <w:spacing w:after="0" w:line="288" w:lineRule="auto"/>
        <w:rPr>
          <w:rFonts w:ascii="Times New Roman" w:hAnsi="Times New Roman"/>
          <w:b/>
          <w:noProof/>
          <w:sz w:val="26"/>
          <w:szCs w:val="26"/>
          <w:lang w:val="vi-VN" w:eastAsia="vi-VN" w:bidi="ar-SA"/>
        </w:rPr>
      </w:pPr>
    </w:p>
    <w:p w14:paraId="65C66E9E" w14:textId="77777777" w:rsidR="00C23475" w:rsidRDefault="00C23475" w:rsidP="00E7556B">
      <w:pPr>
        <w:tabs>
          <w:tab w:val="center" w:pos="2716"/>
          <w:tab w:val="center" w:pos="7513"/>
          <w:tab w:val="center" w:pos="12474"/>
        </w:tabs>
        <w:spacing w:after="0" w:line="288" w:lineRule="auto"/>
        <w:rPr>
          <w:rFonts w:ascii="Times New Roman" w:hAnsi="Times New Roman"/>
          <w:b/>
          <w:sz w:val="26"/>
          <w:szCs w:val="26"/>
          <w:lang w:val="vi-VN"/>
        </w:rPr>
      </w:pPr>
    </w:p>
    <w:p w14:paraId="088E7FDD" w14:textId="3A6F6EA6" w:rsidR="00F72695" w:rsidRPr="001335D4" w:rsidRDefault="00D063C7" w:rsidP="00775B86">
      <w:pPr>
        <w:tabs>
          <w:tab w:val="center" w:pos="2716"/>
          <w:tab w:val="center" w:pos="7513"/>
          <w:tab w:val="center" w:pos="12474"/>
        </w:tabs>
        <w:spacing w:after="0" w:line="288" w:lineRule="auto"/>
        <w:rPr>
          <w:rFonts w:ascii="Times New Roman" w:hAnsi="Times New Roman"/>
          <w:sz w:val="26"/>
          <w:szCs w:val="26"/>
          <w:lang w:val="vi-VN"/>
        </w:rPr>
      </w:pPr>
      <w:r w:rsidRPr="005A2918">
        <w:rPr>
          <w:rFonts w:ascii="Times New Roman" w:hAnsi="Times New Roman"/>
          <w:b/>
          <w:sz w:val="26"/>
          <w:szCs w:val="26"/>
          <w:lang w:val="vi-VN"/>
        </w:rPr>
        <w:tab/>
      </w:r>
      <w:r w:rsidR="00CF71FD">
        <w:rPr>
          <w:rFonts w:ascii="Times New Roman" w:hAnsi="Times New Roman"/>
          <w:b/>
          <w:sz w:val="26"/>
          <w:szCs w:val="26"/>
          <w:lang w:val="vi-VN"/>
        </w:rPr>
        <w:t xml:space="preserve">GVC. </w:t>
      </w:r>
      <w:r w:rsidR="00FE1660" w:rsidRPr="005A2918">
        <w:rPr>
          <w:rFonts w:ascii="Times New Roman" w:hAnsi="Times New Roman"/>
          <w:b/>
          <w:sz w:val="26"/>
          <w:szCs w:val="26"/>
          <w:lang w:val="vi-VN"/>
        </w:rPr>
        <w:t>T</w:t>
      </w:r>
      <w:r w:rsidR="009A47A0">
        <w:rPr>
          <w:rFonts w:ascii="Times New Roman" w:hAnsi="Times New Roman"/>
          <w:b/>
          <w:sz w:val="26"/>
          <w:szCs w:val="26"/>
          <w:lang w:val="vi-VN"/>
        </w:rPr>
        <w:t>hS</w:t>
      </w:r>
      <w:r w:rsidR="00BE3C60">
        <w:rPr>
          <w:rFonts w:ascii="Times New Roman" w:hAnsi="Times New Roman"/>
          <w:b/>
          <w:sz w:val="26"/>
          <w:szCs w:val="26"/>
          <w:lang w:val="vi-VN"/>
        </w:rPr>
        <w:t>.</w:t>
      </w:r>
      <w:r w:rsidR="009A47A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w:t>
      </w:r>
      <w:r w:rsidR="00CF71FD">
        <w:rPr>
          <w:rFonts w:ascii="Times New Roman" w:hAnsi="Times New Roman"/>
          <w:b/>
          <w:sz w:val="26"/>
          <w:szCs w:val="26"/>
          <w:lang w:val="vi-VN"/>
        </w:rPr>
        <w:t>inh Thành Ngân</w:t>
      </w:r>
      <w:r w:rsidR="00F72695" w:rsidRPr="005A2918">
        <w:rPr>
          <w:rFonts w:ascii="Times New Roman" w:hAnsi="Times New Roman"/>
          <w:b/>
          <w:sz w:val="26"/>
          <w:szCs w:val="26"/>
          <w:lang w:val="vi-VN"/>
        </w:rPr>
        <w:tab/>
      </w:r>
      <w:r w:rsidR="00CF71FD">
        <w:rPr>
          <w:rFonts w:ascii="Times New Roman" w:hAnsi="Times New Roman"/>
          <w:b/>
          <w:sz w:val="26"/>
          <w:szCs w:val="26"/>
          <w:lang w:val="vi-VN"/>
        </w:rPr>
        <w:t xml:space="preserve">PGS. </w:t>
      </w:r>
      <w:r w:rsidR="00FE1660" w:rsidRPr="005A2918">
        <w:rPr>
          <w:rFonts w:ascii="Times New Roman" w:hAnsi="Times New Roman"/>
          <w:b/>
          <w:sz w:val="26"/>
          <w:szCs w:val="26"/>
          <w:lang w:val="vi-VN"/>
        </w:rPr>
        <w:t>TS.</w:t>
      </w:r>
      <w:r w:rsidR="00CF71FD">
        <w:rPr>
          <w:rFonts w:ascii="Times New Roman" w:hAnsi="Times New Roman"/>
          <w:b/>
          <w:sz w:val="26"/>
          <w:szCs w:val="26"/>
          <w:lang w:val="vi-VN"/>
        </w:rPr>
        <w:t xml:space="preserve"> Lê Hiếu Giang</w:t>
      </w:r>
      <w:r w:rsidR="00F72695" w:rsidRPr="005A2918">
        <w:rPr>
          <w:rFonts w:ascii="Times New Roman" w:hAnsi="Times New Roman"/>
          <w:b/>
          <w:sz w:val="26"/>
          <w:szCs w:val="26"/>
          <w:lang w:val="vi-VN"/>
        </w:rPr>
        <w:tab/>
      </w:r>
      <w:r w:rsidR="00FE1660" w:rsidRPr="005A2918">
        <w:rPr>
          <w:rFonts w:ascii="Times New Roman" w:hAnsi="Times New Roman"/>
          <w:b/>
          <w:sz w:val="26"/>
          <w:szCs w:val="26"/>
          <w:lang w:val="vi-VN"/>
        </w:rPr>
        <w:t>PGS.</w:t>
      </w:r>
      <w:r w:rsidR="00CF71FD">
        <w:rPr>
          <w:rFonts w:ascii="Times New Roman" w:hAnsi="Times New Roman"/>
          <w:b/>
          <w:sz w:val="26"/>
          <w:szCs w:val="26"/>
          <w:lang w:val="vi-VN"/>
        </w:rPr>
        <w:t xml:space="preserve"> </w:t>
      </w:r>
      <w:r w:rsidR="00FE1660" w:rsidRPr="005A2918">
        <w:rPr>
          <w:rFonts w:ascii="Times New Roman" w:hAnsi="Times New Roman"/>
          <w:b/>
          <w:sz w:val="26"/>
          <w:szCs w:val="26"/>
          <w:lang w:val="vi-VN"/>
        </w:rPr>
        <w:t>TS</w:t>
      </w:r>
      <w:r w:rsidR="00BE3C60">
        <w:rPr>
          <w:rFonts w:ascii="Times New Roman" w:hAnsi="Times New Roman"/>
          <w:b/>
          <w:sz w:val="26"/>
          <w:szCs w:val="26"/>
          <w:lang w:val="vi-VN"/>
        </w:rPr>
        <w:t>.</w:t>
      </w:r>
      <w:r w:rsidR="00FE166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Đỗ Văn Dũng</w:t>
      </w:r>
    </w:p>
    <w:sectPr w:rsidR="00F72695" w:rsidRPr="001335D4" w:rsidSect="00D41EEE">
      <w:headerReference w:type="default" r:id="rId8"/>
      <w:footerReference w:type="even" r:id="rId9"/>
      <w:footerReference w:type="default" r:id="rId10"/>
      <w:pgSz w:w="16840" w:h="11907" w:orient="landscape" w:code="9"/>
      <w:pgMar w:top="567" w:right="851" w:bottom="567" w:left="1134" w:header="425" w:footer="42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94B6B" w16cid:durableId="2125CB59"/>
  <w16cid:commentId w16cid:paraId="7D47C4F7" w16cid:durableId="21249711"/>
  <w16cid:commentId w16cid:paraId="71631980" w16cid:durableId="21249C67"/>
  <w16cid:commentId w16cid:paraId="2983BD65" w16cid:durableId="2125CD83"/>
  <w16cid:commentId w16cid:paraId="5B15B879" w16cid:durableId="2125CD7D"/>
  <w16cid:commentId w16cid:paraId="04978826" w16cid:durableId="2125CD77"/>
  <w16cid:commentId w16cid:paraId="796BBBE7" w16cid:durableId="2125CD71"/>
  <w16cid:commentId w16cid:paraId="3535C827" w16cid:durableId="2125CD6A"/>
  <w16cid:commentId w16cid:paraId="1709FBAE" w16cid:durableId="2125CD65"/>
  <w16cid:commentId w16cid:paraId="22C3DF27" w16cid:durableId="2125CD5E"/>
  <w16cid:commentId w16cid:paraId="3E247FF6" w16cid:durableId="2125CD54"/>
  <w16cid:commentId w16cid:paraId="6123C6D4" w16cid:durableId="2125CD4B"/>
  <w16cid:commentId w16cid:paraId="2FB287CE" w16cid:durableId="2125CD40"/>
  <w16cid:commentId w16cid:paraId="6967F3F7" w16cid:durableId="2125CD21"/>
  <w16cid:commentId w16cid:paraId="265F6412" w16cid:durableId="2125CDE8"/>
  <w16cid:commentId w16cid:paraId="50DEDB40" w16cid:durableId="2125CE60"/>
  <w16cid:commentId w16cid:paraId="417CF07D" w16cid:durableId="2125CE81"/>
  <w16cid:commentId w16cid:paraId="22EE6A28" w16cid:durableId="2125CEA2"/>
  <w16cid:commentId w16cid:paraId="6F89CAE1" w16cid:durableId="2125CEB1"/>
  <w16cid:commentId w16cid:paraId="5EEF2307" w16cid:durableId="2125CEC3"/>
  <w16cid:commentId w16cid:paraId="50124EE3" w16cid:durableId="2125CECC"/>
  <w16cid:commentId w16cid:paraId="302D40D3" w16cid:durableId="2125D192"/>
  <w16cid:commentId w16cid:paraId="22DA9249" w16cid:durableId="2125D0FF"/>
  <w16cid:commentId w16cid:paraId="39537D63" w16cid:durableId="2125CEED"/>
  <w16cid:commentId w16cid:paraId="564CA5E6" w16cid:durableId="2125CEF6"/>
  <w16cid:commentId w16cid:paraId="1C403A71" w16cid:durableId="2125CEFF"/>
  <w16cid:commentId w16cid:paraId="20A0D2F7" w16cid:durableId="2125CF60"/>
  <w16cid:commentId w16cid:paraId="394F9CEC" w16cid:durableId="2125CF6F"/>
  <w16cid:commentId w16cid:paraId="337CDE18" w16cid:durableId="2125CF88"/>
  <w16cid:commentId w16cid:paraId="55846DF3" w16cid:durableId="2125CF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CED3" w14:textId="77777777" w:rsidR="008D36F6" w:rsidRDefault="008D36F6" w:rsidP="008973BB">
      <w:r>
        <w:separator/>
      </w:r>
    </w:p>
  </w:endnote>
  <w:endnote w:type="continuationSeparator" w:id="0">
    <w:p w14:paraId="1A5F235F" w14:textId="77777777" w:rsidR="008D36F6" w:rsidRDefault="008D36F6" w:rsidP="0089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7256" w14:textId="77777777" w:rsidR="00305A05" w:rsidRDefault="00305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FFC60" w14:textId="77777777" w:rsidR="00305A05" w:rsidRDefault="00305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10EB0" w14:textId="5E8314D6" w:rsidR="00305A05" w:rsidRPr="0002772C" w:rsidRDefault="00305A05" w:rsidP="00F07EFF">
    <w:pPr>
      <w:pStyle w:val="Footer"/>
      <w:pBdr>
        <w:top w:val="single" w:sz="4" w:space="1" w:color="auto"/>
      </w:pBdr>
      <w:tabs>
        <w:tab w:val="clear" w:pos="4320"/>
        <w:tab w:val="clear" w:pos="8640"/>
        <w:tab w:val="center" w:pos="5670"/>
        <w:tab w:val="center" w:pos="10065"/>
        <w:tab w:val="right" w:pos="14855"/>
      </w:tabs>
      <w:jc w:val="both"/>
    </w:pPr>
    <w:r w:rsidRPr="0002772C">
      <w:t>Số hiệu: HD-ĐHSPKT-KHMTCL201</w:t>
    </w:r>
    <w:r>
      <w:rPr>
        <w:lang w:val="vi-VN"/>
      </w:rPr>
      <w:t>9</w:t>
    </w:r>
    <w:r w:rsidRPr="0002772C">
      <w:tab/>
      <w:t>Lần so</w:t>
    </w:r>
    <w:r>
      <w:t>át xét: 0</w:t>
    </w:r>
    <w:r>
      <w:rPr>
        <w:lang w:val="vi-VN"/>
      </w:rPr>
      <w:t>0</w:t>
    </w:r>
    <w:r>
      <w:tab/>
      <w:t>Ngày hiệu lực: 01/09/201</w:t>
    </w:r>
    <w:r>
      <w:rPr>
        <w:lang w:val="vi-VN"/>
      </w:rPr>
      <w:t>9</w:t>
    </w:r>
    <w:r>
      <w:rPr>
        <w:lang w:val="vi-VN"/>
      </w:rPr>
      <w:tab/>
    </w:r>
    <w:r w:rsidRPr="0002772C">
      <w:t>Trang</w:t>
    </w:r>
    <w:r>
      <w:t xml:space="preserve"> </w:t>
    </w:r>
    <w:r w:rsidRPr="0002772C">
      <w:rPr>
        <w:rStyle w:val="PageNumber"/>
      </w:rPr>
      <w:fldChar w:fldCharType="begin"/>
    </w:r>
    <w:r w:rsidRPr="0002772C">
      <w:rPr>
        <w:rStyle w:val="PageNumber"/>
      </w:rPr>
      <w:instrText xml:space="preserve"> PAGE </w:instrText>
    </w:r>
    <w:r w:rsidRPr="0002772C">
      <w:rPr>
        <w:rStyle w:val="PageNumber"/>
      </w:rPr>
      <w:fldChar w:fldCharType="separate"/>
    </w:r>
    <w:r w:rsidR="005F1E06">
      <w:rPr>
        <w:rStyle w:val="PageNumber"/>
        <w:noProof/>
      </w:rPr>
      <w:t>13</w:t>
    </w:r>
    <w:r w:rsidRPr="0002772C">
      <w:rPr>
        <w:rStyle w:val="PageNumber"/>
      </w:rPr>
      <w:fldChar w:fldCharType="end"/>
    </w:r>
    <w:r w:rsidRPr="0002772C">
      <w:rPr>
        <w:rStyle w:val="PageNumber"/>
      </w:rPr>
      <w:t>/</w:t>
    </w:r>
    <w:r w:rsidRPr="0002772C">
      <w:rPr>
        <w:rStyle w:val="PageNumber"/>
      </w:rPr>
      <w:fldChar w:fldCharType="begin"/>
    </w:r>
    <w:r w:rsidRPr="0002772C">
      <w:rPr>
        <w:rStyle w:val="PageNumber"/>
      </w:rPr>
      <w:instrText xml:space="preserve"> NUMPAGES </w:instrText>
    </w:r>
    <w:r w:rsidRPr="0002772C">
      <w:rPr>
        <w:rStyle w:val="PageNumber"/>
      </w:rPr>
      <w:fldChar w:fldCharType="separate"/>
    </w:r>
    <w:r w:rsidR="005F1E06">
      <w:rPr>
        <w:rStyle w:val="PageNumber"/>
        <w:noProof/>
      </w:rPr>
      <w:t>14</w:t>
    </w:r>
    <w:r w:rsidRPr="0002772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E525" w14:textId="77777777" w:rsidR="008D36F6" w:rsidRDefault="008D36F6" w:rsidP="008973BB">
      <w:r>
        <w:separator/>
      </w:r>
    </w:p>
  </w:footnote>
  <w:footnote w:type="continuationSeparator" w:id="0">
    <w:p w14:paraId="7157ED48" w14:textId="77777777" w:rsidR="008D36F6" w:rsidRDefault="008D36F6" w:rsidP="0089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EEA1A" w14:textId="6223A898" w:rsidR="00305A05" w:rsidRPr="006B7929" w:rsidRDefault="00305A05" w:rsidP="006B7929">
    <w:pPr>
      <w:pStyle w:val="Header"/>
      <w:spacing w:after="0"/>
      <w:jc w:val="right"/>
      <w:rPr>
        <w:b/>
        <w:sz w:val="28"/>
      </w:rPr>
    </w:pPr>
    <w:r w:rsidRPr="006B7929">
      <w:rPr>
        <w:b/>
        <w:sz w:val="28"/>
        <w:lang w:val="vi-VN"/>
      </w:rPr>
      <w:t>Mẫu 02/KHNH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6D4"/>
    <w:multiLevelType w:val="hybridMultilevel"/>
    <w:tmpl w:val="17C8B3EA"/>
    <w:lvl w:ilvl="0" w:tplc="8C5C0AD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65F72"/>
    <w:multiLevelType w:val="hybridMultilevel"/>
    <w:tmpl w:val="8A58F252"/>
    <w:lvl w:ilvl="0" w:tplc="5250429A">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4017DC1"/>
    <w:multiLevelType w:val="hybridMultilevel"/>
    <w:tmpl w:val="809C6DE2"/>
    <w:lvl w:ilvl="0" w:tplc="D1AEA5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81610"/>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033B6"/>
    <w:multiLevelType w:val="hybridMultilevel"/>
    <w:tmpl w:val="426E00CE"/>
    <w:lvl w:ilvl="0" w:tplc="DB08631E">
      <w:start w:val="1"/>
      <w:numFmt w:val="upperRoman"/>
      <w:lvlText w:val="%1"/>
      <w:lvlJc w:val="center"/>
      <w:pPr>
        <w:ind w:left="768" w:hanging="360"/>
      </w:pPr>
      <w:rPr>
        <w:rFonts w:hint="default"/>
      </w:rPr>
    </w:lvl>
    <w:lvl w:ilvl="1" w:tplc="27A8B04E">
      <w:numFmt w:val="bullet"/>
      <w:lvlText w:val="-"/>
      <w:lvlJc w:val="left"/>
      <w:pPr>
        <w:ind w:left="1222" w:hanging="360"/>
      </w:pPr>
      <w:rPr>
        <w:rFonts w:ascii="Times New Roman" w:eastAsia="Times New Roman" w:hAnsi="Times New Roman" w:cs="Times New Roman" w:hint="default"/>
        <w:color w:val="auto"/>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8BC132B"/>
    <w:multiLevelType w:val="hybridMultilevel"/>
    <w:tmpl w:val="40CA0E62"/>
    <w:lvl w:ilvl="0" w:tplc="2FFC51BA">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B16396"/>
    <w:multiLevelType w:val="hybridMultilevel"/>
    <w:tmpl w:val="0FC42ABE"/>
    <w:lvl w:ilvl="0" w:tplc="24541BF8">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34528"/>
    <w:multiLevelType w:val="hybridMultilevel"/>
    <w:tmpl w:val="D062D584"/>
    <w:lvl w:ilvl="0" w:tplc="D8A60064">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4"/>
  </w:num>
  <w:num w:numId="2">
    <w:abstractNumId w:val="2"/>
  </w:num>
  <w:num w:numId="3">
    <w:abstractNumId w:val="7"/>
  </w:num>
  <w:num w:numId="4">
    <w:abstractNumId w:val="0"/>
  </w:num>
  <w:num w:numId="5">
    <w:abstractNumId w:val="3"/>
  </w:num>
  <w:num w:numId="6">
    <w:abstractNumId w:val="6"/>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9"/>
    <w:rsid w:val="000002D5"/>
    <w:rsid w:val="00000CED"/>
    <w:rsid w:val="00000E7A"/>
    <w:rsid w:val="00001D4A"/>
    <w:rsid w:val="000023E8"/>
    <w:rsid w:val="0000316A"/>
    <w:rsid w:val="00004135"/>
    <w:rsid w:val="00004E46"/>
    <w:rsid w:val="00005008"/>
    <w:rsid w:val="00005FD2"/>
    <w:rsid w:val="000072AA"/>
    <w:rsid w:val="00007E0C"/>
    <w:rsid w:val="00010261"/>
    <w:rsid w:val="0001058D"/>
    <w:rsid w:val="000108A9"/>
    <w:rsid w:val="0001208C"/>
    <w:rsid w:val="00012E96"/>
    <w:rsid w:val="00012FF0"/>
    <w:rsid w:val="00013823"/>
    <w:rsid w:val="000155FE"/>
    <w:rsid w:val="00015651"/>
    <w:rsid w:val="0001577B"/>
    <w:rsid w:val="00016013"/>
    <w:rsid w:val="00017C7C"/>
    <w:rsid w:val="00020125"/>
    <w:rsid w:val="000221E9"/>
    <w:rsid w:val="00022212"/>
    <w:rsid w:val="00022B0A"/>
    <w:rsid w:val="00023556"/>
    <w:rsid w:val="00023700"/>
    <w:rsid w:val="0002388F"/>
    <w:rsid w:val="00024739"/>
    <w:rsid w:val="000248A0"/>
    <w:rsid w:val="000253A4"/>
    <w:rsid w:val="00025E5D"/>
    <w:rsid w:val="00025F7E"/>
    <w:rsid w:val="00026432"/>
    <w:rsid w:val="0002772C"/>
    <w:rsid w:val="00030FB6"/>
    <w:rsid w:val="00032A7E"/>
    <w:rsid w:val="000330D8"/>
    <w:rsid w:val="0003376B"/>
    <w:rsid w:val="00034474"/>
    <w:rsid w:val="00034553"/>
    <w:rsid w:val="00034718"/>
    <w:rsid w:val="00035C93"/>
    <w:rsid w:val="000360EC"/>
    <w:rsid w:val="000368FE"/>
    <w:rsid w:val="00036BE9"/>
    <w:rsid w:val="0003730E"/>
    <w:rsid w:val="00037F8C"/>
    <w:rsid w:val="00037FBC"/>
    <w:rsid w:val="0004031B"/>
    <w:rsid w:val="00040BB1"/>
    <w:rsid w:val="00040E8A"/>
    <w:rsid w:val="000411EC"/>
    <w:rsid w:val="00041363"/>
    <w:rsid w:val="0004241A"/>
    <w:rsid w:val="00042468"/>
    <w:rsid w:val="00042720"/>
    <w:rsid w:val="000429CE"/>
    <w:rsid w:val="00042B76"/>
    <w:rsid w:val="00042C90"/>
    <w:rsid w:val="00042E6F"/>
    <w:rsid w:val="00043326"/>
    <w:rsid w:val="00043910"/>
    <w:rsid w:val="0004408A"/>
    <w:rsid w:val="00044699"/>
    <w:rsid w:val="00044899"/>
    <w:rsid w:val="00044E7C"/>
    <w:rsid w:val="000457E6"/>
    <w:rsid w:val="00046229"/>
    <w:rsid w:val="000464C8"/>
    <w:rsid w:val="00050250"/>
    <w:rsid w:val="00051939"/>
    <w:rsid w:val="00052131"/>
    <w:rsid w:val="00052850"/>
    <w:rsid w:val="000528EA"/>
    <w:rsid w:val="00053D3F"/>
    <w:rsid w:val="000542EF"/>
    <w:rsid w:val="0005545E"/>
    <w:rsid w:val="00055C57"/>
    <w:rsid w:val="000562E0"/>
    <w:rsid w:val="00057710"/>
    <w:rsid w:val="0006173D"/>
    <w:rsid w:val="000618DD"/>
    <w:rsid w:val="0006199D"/>
    <w:rsid w:val="00061E45"/>
    <w:rsid w:val="000620C5"/>
    <w:rsid w:val="00062876"/>
    <w:rsid w:val="000631CA"/>
    <w:rsid w:val="0006397C"/>
    <w:rsid w:val="000641B6"/>
    <w:rsid w:val="000643A5"/>
    <w:rsid w:val="00065284"/>
    <w:rsid w:val="0006543D"/>
    <w:rsid w:val="000656BB"/>
    <w:rsid w:val="00067BBA"/>
    <w:rsid w:val="00070314"/>
    <w:rsid w:val="0007052C"/>
    <w:rsid w:val="000705BA"/>
    <w:rsid w:val="000712DC"/>
    <w:rsid w:val="000713D6"/>
    <w:rsid w:val="000714E8"/>
    <w:rsid w:val="000716D0"/>
    <w:rsid w:val="00071BA6"/>
    <w:rsid w:val="00071C85"/>
    <w:rsid w:val="00071CCE"/>
    <w:rsid w:val="00072416"/>
    <w:rsid w:val="00072A87"/>
    <w:rsid w:val="000744A3"/>
    <w:rsid w:val="0007456D"/>
    <w:rsid w:val="00075A57"/>
    <w:rsid w:val="000762B2"/>
    <w:rsid w:val="00076E4A"/>
    <w:rsid w:val="000775BD"/>
    <w:rsid w:val="00080AA5"/>
    <w:rsid w:val="00080B01"/>
    <w:rsid w:val="00080D8C"/>
    <w:rsid w:val="0008108C"/>
    <w:rsid w:val="000811C2"/>
    <w:rsid w:val="00081F7E"/>
    <w:rsid w:val="000824FA"/>
    <w:rsid w:val="000825BF"/>
    <w:rsid w:val="000826DD"/>
    <w:rsid w:val="00083A6C"/>
    <w:rsid w:val="00084935"/>
    <w:rsid w:val="0008510C"/>
    <w:rsid w:val="000854C1"/>
    <w:rsid w:val="000855A4"/>
    <w:rsid w:val="00086023"/>
    <w:rsid w:val="0008654A"/>
    <w:rsid w:val="00086C4B"/>
    <w:rsid w:val="00086C66"/>
    <w:rsid w:val="00086DD2"/>
    <w:rsid w:val="000877D5"/>
    <w:rsid w:val="00090C20"/>
    <w:rsid w:val="00090CFE"/>
    <w:rsid w:val="00091BB6"/>
    <w:rsid w:val="00092CCF"/>
    <w:rsid w:val="000937E0"/>
    <w:rsid w:val="00094DA0"/>
    <w:rsid w:val="000954C8"/>
    <w:rsid w:val="00095C16"/>
    <w:rsid w:val="00095FF6"/>
    <w:rsid w:val="00096036"/>
    <w:rsid w:val="00097758"/>
    <w:rsid w:val="00097C57"/>
    <w:rsid w:val="00097D03"/>
    <w:rsid w:val="000A0392"/>
    <w:rsid w:val="000A0AE0"/>
    <w:rsid w:val="000A0C90"/>
    <w:rsid w:val="000A0D0D"/>
    <w:rsid w:val="000A12DD"/>
    <w:rsid w:val="000A2B08"/>
    <w:rsid w:val="000A365D"/>
    <w:rsid w:val="000A4A21"/>
    <w:rsid w:val="000A6505"/>
    <w:rsid w:val="000A6C72"/>
    <w:rsid w:val="000A7130"/>
    <w:rsid w:val="000A745F"/>
    <w:rsid w:val="000B139F"/>
    <w:rsid w:val="000B1C4F"/>
    <w:rsid w:val="000B333C"/>
    <w:rsid w:val="000B4410"/>
    <w:rsid w:val="000B55C1"/>
    <w:rsid w:val="000B5B54"/>
    <w:rsid w:val="000B6DFE"/>
    <w:rsid w:val="000B75FE"/>
    <w:rsid w:val="000C0167"/>
    <w:rsid w:val="000C01B7"/>
    <w:rsid w:val="000C03D7"/>
    <w:rsid w:val="000C041D"/>
    <w:rsid w:val="000C0C0F"/>
    <w:rsid w:val="000C119E"/>
    <w:rsid w:val="000C11D1"/>
    <w:rsid w:val="000C21EB"/>
    <w:rsid w:val="000C36CE"/>
    <w:rsid w:val="000C3BF7"/>
    <w:rsid w:val="000C4516"/>
    <w:rsid w:val="000C50B0"/>
    <w:rsid w:val="000C5B71"/>
    <w:rsid w:val="000C6941"/>
    <w:rsid w:val="000C70BD"/>
    <w:rsid w:val="000C715C"/>
    <w:rsid w:val="000C7312"/>
    <w:rsid w:val="000D1028"/>
    <w:rsid w:val="000D1ACF"/>
    <w:rsid w:val="000D2417"/>
    <w:rsid w:val="000D364C"/>
    <w:rsid w:val="000D41A6"/>
    <w:rsid w:val="000D41AA"/>
    <w:rsid w:val="000D42F7"/>
    <w:rsid w:val="000D5226"/>
    <w:rsid w:val="000D52AE"/>
    <w:rsid w:val="000D5486"/>
    <w:rsid w:val="000D5A0D"/>
    <w:rsid w:val="000D755F"/>
    <w:rsid w:val="000E05DE"/>
    <w:rsid w:val="000E09DA"/>
    <w:rsid w:val="000E13FC"/>
    <w:rsid w:val="000E2308"/>
    <w:rsid w:val="000E243D"/>
    <w:rsid w:val="000E27E6"/>
    <w:rsid w:val="000E29FE"/>
    <w:rsid w:val="000E3C73"/>
    <w:rsid w:val="000E5334"/>
    <w:rsid w:val="000E562C"/>
    <w:rsid w:val="000E70BB"/>
    <w:rsid w:val="000F0901"/>
    <w:rsid w:val="000F24C9"/>
    <w:rsid w:val="000F2742"/>
    <w:rsid w:val="000F3BCE"/>
    <w:rsid w:val="000F3E20"/>
    <w:rsid w:val="000F3E24"/>
    <w:rsid w:val="000F4410"/>
    <w:rsid w:val="000F4D57"/>
    <w:rsid w:val="000F534D"/>
    <w:rsid w:val="000F59E1"/>
    <w:rsid w:val="000F5C33"/>
    <w:rsid w:val="000F7368"/>
    <w:rsid w:val="000F7AFC"/>
    <w:rsid w:val="000F7BB1"/>
    <w:rsid w:val="00100238"/>
    <w:rsid w:val="0010032F"/>
    <w:rsid w:val="00100EA0"/>
    <w:rsid w:val="001017E3"/>
    <w:rsid w:val="00102155"/>
    <w:rsid w:val="00102569"/>
    <w:rsid w:val="00102637"/>
    <w:rsid w:val="00102686"/>
    <w:rsid w:val="0010282B"/>
    <w:rsid w:val="00106FF8"/>
    <w:rsid w:val="00107303"/>
    <w:rsid w:val="0010773F"/>
    <w:rsid w:val="001100A6"/>
    <w:rsid w:val="001107A7"/>
    <w:rsid w:val="00111094"/>
    <w:rsid w:val="001123B8"/>
    <w:rsid w:val="00112F47"/>
    <w:rsid w:val="0011385E"/>
    <w:rsid w:val="00113987"/>
    <w:rsid w:val="00114BEA"/>
    <w:rsid w:val="001153A1"/>
    <w:rsid w:val="00116030"/>
    <w:rsid w:val="0011606E"/>
    <w:rsid w:val="0011624E"/>
    <w:rsid w:val="00116C1D"/>
    <w:rsid w:val="00117459"/>
    <w:rsid w:val="001204B0"/>
    <w:rsid w:val="001216C8"/>
    <w:rsid w:val="00122BC4"/>
    <w:rsid w:val="0012391E"/>
    <w:rsid w:val="001239D2"/>
    <w:rsid w:val="00123FDE"/>
    <w:rsid w:val="0012439F"/>
    <w:rsid w:val="001243F5"/>
    <w:rsid w:val="00124FCE"/>
    <w:rsid w:val="00126ED3"/>
    <w:rsid w:val="00126FAE"/>
    <w:rsid w:val="0012718B"/>
    <w:rsid w:val="00127208"/>
    <w:rsid w:val="00127461"/>
    <w:rsid w:val="00127665"/>
    <w:rsid w:val="00127D64"/>
    <w:rsid w:val="00130643"/>
    <w:rsid w:val="001306F5"/>
    <w:rsid w:val="0013084E"/>
    <w:rsid w:val="00130987"/>
    <w:rsid w:val="001317E1"/>
    <w:rsid w:val="00131B36"/>
    <w:rsid w:val="001328C0"/>
    <w:rsid w:val="001335D4"/>
    <w:rsid w:val="001339BD"/>
    <w:rsid w:val="001339CF"/>
    <w:rsid w:val="00134261"/>
    <w:rsid w:val="00135835"/>
    <w:rsid w:val="00136871"/>
    <w:rsid w:val="001368C0"/>
    <w:rsid w:val="001374A9"/>
    <w:rsid w:val="00137B63"/>
    <w:rsid w:val="00140622"/>
    <w:rsid w:val="001406E1"/>
    <w:rsid w:val="00140AB2"/>
    <w:rsid w:val="00140D68"/>
    <w:rsid w:val="0014142F"/>
    <w:rsid w:val="00141F8F"/>
    <w:rsid w:val="00143711"/>
    <w:rsid w:val="0014667D"/>
    <w:rsid w:val="00146B8E"/>
    <w:rsid w:val="00146C17"/>
    <w:rsid w:val="00146CAC"/>
    <w:rsid w:val="001470D2"/>
    <w:rsid w:val="00147D78"/>
    <w:rsid w:val="0015056B"/>
    <w:rsid w:val="0015179E"/>
    <w:rsid w:val="00151CCA"/>
    <w:rsid w:val="00151E43"/>
    <w:rsid w:val="00151F42"/>
    <w:rsid w:val="00152398"/>
    <w:rsid w:val="001523D6"/>
    <w:rsid w:val="001537B4"/>
    <w:rsid w:val="001545F3"/>
    <w:rsid w:val="00154C6C"/>
    <w:rsid w:val="00154EE8"/>
    <w:rsid w:val="00155F58"/>
    <w:rsid w:val="001576A8"/>
    <w:rsid w:val="00157D21"/>
    <w:rsid w:val="00160100"/>
    <w:rsid w:val="00161CF1"/>
    <w:rsid w:val="001632B8"/>
    <w:rsid w:val="00163950"/>
    <w:rsid w:val="00164BCD"/>
    <w:rsid w:val="00165028"/>
    <w:rsid w:val="00165A43"/>
    <w:rsid w:val="00165B40"/>
    <w:rsid w:val="00166E52"/>
    <w:rsid w:val="00167F3D"/>
    <w:rsid w:val="001702DB"/>
    <w:rsid w:val="00171C86"/>
    <w:rsid w:val="00171E4F"/>
    <w:rsid w:val="001722DF"/>
    <w:rsid w:val="001734B5"/>
    <w:rsid w:val="00173902"/>
    <w:rsid w:val="00173A4C"/>
    <w:rsid w:val="00173AD1"/>
    <w:rsid w:val="0017416E"/>
    <w:rsid w:val="0017452A"/>
    <w:rsid w:val="00174ACB"/>
    <w:rsid w:val="00174F33"/>
    <w:rsid w:val="001751D7"/>
    <w:rsid w:val="00176E15"/>
    <w:rsid w:val="00177420"/>
    <w:rsid w:val="00177F29"/>
    <w:rsid w:val="001800C8"/>
    <w:rsid w:val="001800F6"/>
    <w:rsid w:val="001805C6"/>
    <w:rsid w:val="00180F6E"/>
    <w:rsid w:val="00181CA6"/>
    <w:rsid w:val="00182014"/>
    <w:rsid w:val="0018311C"/>
    <w:rsid w:val="00186051"/>
    <w:rsid w:val="0018751E"/>
    <w:rsid w:val="0019184C"/>
    <w:rsid w:val="00191DEF"/>
    <w:rsid w:val="00192EE9"/>
    <w:rsid w:val="001933AC"/>
    <w:rsid w:val="00194CCE"/>
    <w:rsid w:val="00195E0F"/>
    <w:rsid w:val="00196284"/>
    <w:rsid w:val="0019640B"/>
    <w:rsid w:val="00196924"/>
    <w:rsid w:val="00197AE9"/>
    <w:rsid w:val="00197E16"/>
    <w:rsid w:val="001A0147"/>
    <w:rsid w:val="001A050C"/>
    <w:rsid w:val="001A10C9"/>
    <w:rsid w:val="001A1243"/>
    <w:rsid w:val="001A13C1"/>
    <w:rsid w:val="001A2A79"/>
    <w:rsid w:val="001A2B03"/>
    <w:rsid w:val="001A2D75"/>
    <w:rsid w:val="001A3754"/>
    <w:rsid w:val="001A37E9"/>
    <w:rsid w:val="001A3E67"/>
    <w:rsid w:val="001A424F"/>
    <w:rsid w:val="001A42D3"/>
    <w:rsid w:val="001A5021"/>
    <w:rsid w:val="001A54AA"/>
    <w:rsid w:val="001A573B"/>
    <w:rsid w:val="001A5DA0"/>
    <w:rsid w:val="001A7908"/>
    <w:rsid w:val="001A7A49"/>
    <w:rsid w:val="001A7DD5"/>
    <w:rsid w:val="001B04CD"/>
    <w:rsid w:val="001B0786"/>
    <w:rsid w:val="001B0BB6"/>
    <w:rsid w:val="001B1472"/>
    <w:rsid w:val="001B2118"/>
    <w:rsid w:val="001B2F57"/>
    <w:rsid w:val="001B32DA"/>
    <w:rsid w:val="001B3BF3"/>
    <w:rsid w:val="001B4571"/>
    <w:rsid w:val="001B4CFD"/>
    <w:rsid w:val="001B55E8"/>
    <w:rsid w:val="001B631D"/>
    <w:rsid w:val="001B7380"/>
    <w:rsid w:val="001B7CC1"/>
    <w:rsid w:val="001C09FB"/>
    <w:rsid w:val="001C1E51"/>
    <w:rsid w:val="001C24C4"/>
    <w:rsid w:val="001C2AD7"/>
    <w:rsid w:val="001C32B4"/>
    <w:rsid w:val="001C33CD"/>
    <w:rsid w:val="001C3460"/>
    <w:rsid w:val="001C34B4"/>
    <w:rsid w:val="001C3A18"/>
    <w:rsid w:val="001C3C4D"/>
    <w:rsid w:val="001C4665"/>
    <w:rsid w:val="001C538B"/>
    <w:rsid w:val="001C6243"/>
    <w:rsid w:val="001C73C8"/>
    <w:rsid w:val="001D119C"/>
    <w:rsid w:val="001D1556"/>
    <w:rsid w:val="001D1A90"/>
    <w:rsid w:val="001D28A5"/>
    <w:rsid w:val="001D3C03"/>
    <w:rsid w:val="001D3E7E"/>
    <w:rsid w:val="001D436A"/>
    <w:rsid w:val="001D44C8"/>
    <w:rsid w:val="001D4684"/>
    <w:rsid w:val="001D52EE"/>
    <w:rsid w:val="001D56FE"/>
    <w:rsid w:val="001D6514"/>
    <w:rsid w:val="001D6E1F"/>
    <w:rsid w:val="001D70BB"/>
    <w:rsid w:val="001D73B4"/>
    <w:rsid w:val="001D76DD"/>
    <w:rsid w:val="001D7F94"/>
    <w:rsid w:val="001E0589"/>
    <w:rsid w:val="001E0D3A"/>
    <w:rsid w:val="001E1334"/>
    <w:rsid w:val="001E19B3"/>
    <w:rsid w:val="001E2B3A"/>
    <w:rsid w:val="001E2D67"/>
    <w:rsid w:val="001E31E2"/>
    <w:rsid w:val="001E3745"/>
    <w:rsid w:val="001E4510"/>
    <w:rsid w:val="001E4561"/>
    <w:rsid w:val="001E5308"/>
    <w:rsid w:val="001E562D"/>
    <w:rsid w:val="001E5E21"/>
    <w:rsid w:val="001E6A4B"/>
    <w:rsid w:val="001E6A9E"/>
    <w:rsid w:val="001E700A"/>
    <w:rsid w:val="001E7291"/>
    <w:rsid w:val="001E7BBC"/>
    <w:rsid w:val="001E7E47"/>
    <w:rsid w:val="001F00A2"/>
    <w:rsid w:val="001F093D"/>
    <w:rsid w:val="001F1882"/>
    <w:rsid w:val="001F1BD7"/>
    <w:rsid w:val="001F31E5"/>
    <w:rsid w:val="001F38DA"/>
    <w:rsid w:val="001F39A8"/>
    <w:rsid w:val="001F3AB8"/>
    <w:rsid w:val="001F402A"/>
    <w:rsid w:val="001F4C56"/>
    <w:rsid w:val="001F4DFA"/>
    <w:rsid w:val="001F5463"/>
    <w:rsid w:val="001F58CF"/>
    <w:rsid w:val="002003AC"/>
    <w:rsid w:val="0020065E"/>
    <w:rsid w:val="00201A0A"/>
    <w:rsid w:val="00201A93"/>
    <w:rsid w:val="00201C68"/>
    <w:rsid w:val="00202DCD"/>
    <w:rsid w:val="00202FE3"/>
    <w:rsid w:val="00203200"/>
    <w:rsid w:val="00203419"/>
    <w:rsid w:val="002034AD"/>
    <w:rsid w:val="00203D52"/>
    <w:rsid w:val="00204CD6"/>
    <w:rsid w:val="00204E25"/>
    <w:rsid w:val="0020557D"/>
    <w:rsid w:val="00205C30"/>
    <w:rsid w:val="00205C6C"/>
    <w:rsid w:val="00210C12"/>
    <w:rsid w:val="002110DD"/>
    <w:rsid w:val="00211728"/>
    <w:rsid w:val="00211CD7"/>
    <w:rsid w:val="00212BC6"/>
    <w:rsid w:val="00213253"/>
    <w:rsid w:val="002151A8"/>
    <w:rsid w:val="00215F50"/>
    <w:rsid w:val="00216C19"/>
    <w:rsid w:val="00216E04"/>
    <w:rsid w:val="002226AD"/>
    <w:rsid w:val="002235EF"/>
    <w:rsid w:val="00223AC1"/>
    <w:rsid w:val="00223DB8"/>
    <w:rsid w:val="00223EAB"/>
    <w:rsid w:val="00224129"/>
    <w:rsid w:val="00225006"/>
    <w:rsid w:val="0022558B"/>
    <w:rsid w:val="002256C8"/>
    <w:rsid w:val="00225874"/>
    <w:rsid w:val="002269E7"/>
    <w:rsid w:val="00226E77"/>
    <w:rsid w:val="00227CC9"/>
    <w:rsid w:val="00227D58"/>
    <w:rsid w:val="002308F8"/>
    <w:rsid w:val="0023143B"/>
    <w:rsid w:val="002315D9"/>
    <w:rsid w:val="002317B2"/>
    <w:rsid w:val="0023226C"/>
    <w:rsid w:val="002323DE"/>
    <w:rsid w:val="002329D7"/>
    <w:rsid w:val="00232AA4"/>
    <w:rsid w:val="00234197"/>
    <w:rsid w:val="002342A1"/>
    <w:rsid w:val="002344DF"/>
    <w:rsid w:val="00234ABD"/>
    <w:rsid w:val="00235660"/>
    <w:rsid w:val="00235D20"/>
    <w:rsid w:val="00235D99"/>
    <w:rsid w:val="002365F7"/>
    <w:rsid w:val="00236D11"/>
    <w:rsid w:val="002373C2"/>
    <w:rsid w:val="0023794D"/>
    <w:rsid w:val="00237D91"/>
    <w:rsid w:val="002400F0"/>
    <w:rsid w:val="00240447"/>
    <w:rsid w:val="0024063A"/>
    <w:rsid w:val="002408E2"/>
    <w:rsid w:val="0024093E"/>
    <w:rsid w:val="0024188F"/>
    <w:rsid w:val="0024229D"/>
    <w:rsid w:val="00242A73"/>
    <w:rsid w:val="002435DF"/>
    <w:rsid w:val="002442D7"/>
    <w:rsid w:val="002449B1"/>
    <w:rsid w:val="0024523E"/>
    <w:rsid w:val="00245276"/>
    <w:rsid w:val="00245B6A"/>
    <w:rsid w:val="00245C04"/>
    <w:rsid w:val="00245E48"/>
    <w:rsid w:val="002463B4"/>
    <w:rsid w:val="00246B8E"/>
    <w:rsid w:val="0024754A"/>
    <w:rsid w:val="002478F0"/>
    <w:rsid w:val="00247A69"/>
    <w:rsid w:val="00250634"/>
    <w:rsid w:val="00250D1E"/>
    <w:rsid w:val="00251C58"/>
    <w:rsid w:val="0025304F"/>
    <w:rsid w:val="00253A67"/>
    <w:rsid w:val="00253E0C"/>
    <w:rsid w:val="00255DC9"/>
    <w:rsid w:val="00255E09"/>
    <w:rsid w:val="00256AC2"/>
    <w:rsid w:val="00256CA8"/>
    <w:rsid w:val="0025724A"/>
    <w:rsid w:val="0025756E"/>
    <w:rsid w:val="00257652"/>
    <w:rsid w:val="00257688"/>
    <w:rsid w:val="00257B18"/>
    <w:rsid w:val="00261C11"/>
    <w:rsid w:val="00262199"/>
    <w:rsid w:val="0026338F"/>
    <w:rsid w:val="00263976"/>
    <w:rsid w:val="00264FAC"/>
    <w:rsid w:val="00266871"/>
    <w:rsid w:val="00266AAA"/>
    <w:rsid w:val="00266C04"/>
    <w:rsid w:val="00266D96"/>
    <w:rsid w:val="00266FEF"/>
    <w:rsid w:val="0026733B"/>
    <w:rsid w:val="002673F1"/>
    <w:rsid w:val="00267639"/>
    <w:rsid w:val="00267930"/>
    <w:rsid w:val="00270456"/>
    <w:rsid w:val="00270CC8"/>
    <w:rsid w:val="002712C0"/>
    <w:rsid w:val="00271FD7"/>
    <w:rsid w:val="00275CC4"/>
    <w:rsid w:val="00276F81"/>
    <w:rsid w:val="00277550"/>
    <w:rsid w:val="00277847"/>
    <w:rsid w:val="00277B81"/>
    <w:rsid w:val="002802FA"/>
    <w:rsid w:val="00281D89"/>
    <w:rsid w:val="00282575"/>
    <w:rsid w:val="00282C50"/>
    <w:rsid w:val="00282FDE"/>
    <w:rsid w:val="002831B2"/>
    <w:rsid w:val="00283755"/>
    <w:rsid w:val="002848C3"/>
    <w:rsid w:val="00285451"/>
    <w:rsid w:val="00286048"/>
    <w:rsid w:val="00286369"/>
    <w:rsid w:val="002863CC"/>
    <w:rsid w:val="00287D6F"/>
    <w:rsid w:val="00287F9F"/>
    <w:rsid w:val="002904A2"/>
    <w:rsid w:val="002907FD"/>
    <w:rsid w:val="0029191F"/>
    <w:rsid w:val="00291E1A"/>
    <w:rsid w:val="002928FC"/>
    <w:rsid w:val="00292EAD"/>
    <w:rsid w:val="00293F3F"/>
    <w:rsid w:val="00294270"/>
    <w:rsid w:val="00294409"/>
    <w:rsid w:val="00294A73"/>
    <w:rsid w:val="00294F44"/>
    <w:rsid w:val="00295847"/>
    <w:rsid w:val="0029592D"/>
    <w:rsid w:val="002959B9"/>
    <w:rsid w:val="00295C32"/>
    <w:rsid w:val="00295E74"/>
    <w:rsid w:val="0029633E"/>
    <w:rsid w:val="0029647A"/>
    <w:rsid w:val="00296E3E"/>
    <w:rsid w:val="002A0E00"/>
    <w:rsid w:val="002A1EF3"/>
    <w:rsid w:val="002A2375"/>
    <w:rsid w:val="002A262F"/>
    <w:rsid w:val="002A33F8"/>
    <w:rsid w:val="002A3F70"/>
    <w:rsid w:val="002A4497"/>
    <w:rsid w:val="002A52F2"/>
    <w:rsid w:val="002A5972"/>
    <w:rsid w:val="002A6062"/>
    <w:rsid w:val="002A67D5"/>
    <w:rsid w:val="002A6C7A"/>
    <w:rsid w:val="002A7507"/>
    <w:rsid w:val="002A7960"/>
    <w:rsid w:val="002A7D61"/>
    <w:rsid w:val="002B00EE"/>
    <w:rsid w:val="002B0EB4"/>
    <w:rsid w:val="002B103A"/>
    <w:rsid w:val="002B291B"/>
    <w:rsid w:val="002B3854"/>
    <w:rsid w:val="002B3CCB"/>
    <w:rsid w:val="002B417E"/>
    <w:rsid w:val="002B4869"/>
    <w:rsid w:val="002B4A24"/>
    <w:rsid w:val="002B5956"/>
    <w:rsid w:val="002B5A59"/>
    <w:rsid w:val="002B5B87"/>
    <w:rsid w:val="002B5F4C"/>
    <w:rsid w:val="002B7228"/>
    <w:rsid w:val="002B79BD"/>
    <w:rsid w:val="002C0284"/>
    <w:rsid w:val="002C0429"/>
    <w:rsid w:val="002C0781"/>
    <w:rsid w:val="002C11A7"/>
    <w:rsid w:val="002C1F13"/>
    <w:rsid w:val="002C2180"/>
    <w:rsid w:val="002C3A6B"/>
    <w:rsid w:val="002C47BF"/>
    <w:rsid w:val="002C554D"/>
    <w:rsid w:val="002C5B7F"/>
    <w:rsid w:val="002C5BE2"/>
    <w:rsid w:val="002C691D"/>
    <w:rsid w:val="002C6F8C"/>
    <w:rsid w:val="002C7166"/>
    <w:rsid w:val="002D005C"/>
    <w:rsid w:val="002D014C"/>
    <w:rsid w:val="002D0CA6"/>
    <w:rsid w:val="002D128D"/>
    <w:rsid w:val="002D130D"/>
    <w:rsid w:val="002D1C6E"/>
    <w:rsid w:val="002D24A8"/>
    <w:rsid w:val="002D32C1"/>
    <w:rsid w:val="002D36E1"/>
    <w:rsid w:val="002D3A36"/>
    <w:rsid w:val="002D4847"/>
    <w:rsid w:val="002D4E61"/>
    <w:rsid w:val="002D4E89"/>
    <w:rsid w:val="002D4F4F"/>
    <w:rsid w:val="002D5958"/>
    <w:rsid w:val="002D638E"/>
    <w:rsid w:val="002D6473"/>
    <w:rsid w:val="002E0276"/>
    <w:rsid w:val="002E07DF"/>
    <w:rsid w:val="002E1267"/>
    <w:rsid w:val="002E256E"/>
    <w:rsid w:val="002E26C7"/>
    <w:rsid w:val="002E276C"/>
    <w:rsid w:val="002E277E"/>
    <w:rsid w:val="002E2FA9"/>
    <w:rsid w:val="002E38E9"/>
    <w:rsid w:val="002E3A01"/>
    <w:rsid w:val="002E4E62"/>
    <w:rsid w:val="002E6412"/>
    <w:rsid w:val="002E7036"/>
    <w:rsid w:val="002E7144"/>
    <w:rsid w:val="002E7D99"/>
    <w:rsid w:val="002F0B08"/>
    <w:rsid w:val="002F1133"/>
    <w:rsid w:val="002F28C1"/>
    <w:rsid w:val="002F2A7B"/>
    <w:rsid w:val="002F4197"/>
    <w:rsid w:val="002F428A"/>
    <w:rsid w:val="002F442B"/>
    <w:rsid w:val="002F4F21"/>
    <w:rsid w:val="002F545F"/>
    <w:rsid w:val="002F693A"/>
    <w:rsid w:val="002F7634"/>
    <w:rsid w:val="00300337"/>
    <w:rsid w:val="00300678"/>
    <w:rsid w:val="00300838"/>
    <w:rsid w:val="00301764"/>
    <w:rsid w:val="00301873"/>
    <w:rsid w:val="003026E9"/>
    <w:rsid w:val="003035E2"/>
    <w:rsid w:val="0030360C"/>
    <w:rsid w:val="00303EAE"/>
    <w:rsid w:val="00304DDC"/>
    <w:rsid w:val="00305139"/>
    <w:rsid w:val="003057F1"/>
    <w:rsid w:val="00305A05"/>
    <w:rsid w:val="003078FD"/>
    <w:rsid w:val="00307A33"/>
    <w:rsid w:val="00307AE0"/>
    <w:rsid w:val="00307C0C"/>
    <w:rsid w:val="003110FB"/>
    <w:rsid w:val="00311FB3"/>
    <w:rsid w:val="003125C5"/>
    <w:rsid w:val="00312FA6"/>
    <w:rsid w:val="00313245"/>
    <w:rsid w:val="0031348E"/>
    <w:rsid w:val="00313A1F"/>
    <w:rsid w:val="00313B24"/>
    <w:rsid w:val="00314131"/>
    <w:rsid w:val="00314F7E"/>
    <w:rsid w:val="00316BEA"/>
    <w:rsid w:val="00316D2C"/>
    <w:rsid w:val="00317126"/>
    <w:rsid w:val="003175C9"/>
    <w:rsid w:val="003177B4"/>
    <w:rsid w:val="00317ACF"/>
    <w:rsid w:val="00317E1E"/>
    <w:rsid w:val="003202E4"/>
    <w:rsid w:val="00320CB5"/>
    <w:rsid w:val="00320E4D"/>
    <w:rsid w:val="0032190E"/>
    <w:rsid w:val="003222C9"/>
    <w:rsid w:val="00322308"/>
    <w:rsid w:val="00322C01"/>
    <w:rsid w:val="00323B9D"/>
    <w:rsid w:val="003242F7"/>
    <w:rsid w:val="00325B37"/>
    <w:rsid w:val="00325F5E"/>
    <w:rsid w:val="0032631A"/>
    <w:rsid w:val="00327A48"/>
    <w:rsid w:val="00330BB0"/>
    <w:rsid w:val="003311F0"/>
    <w:rsid w:val="00331397"/>
    <w:rsid w:val="00332230"/>
    <w:rsid w:val="00332854"/>
    <w:rsid w:val="00333202"/>
    <w:rsid w:val="003339D6"/>
    <w:rsid w:val="00333D07"/>
    <w:rsid w:val="00333FCD"/>
    <w:rsid w:val="003348C7"/>
    <w:rsid w:val="00334A15"/>
    <w:rsid w:val="003351FD"/>
    <w:rsid w:val="003359FB"/>
    <w:rsid w:val="003366C6"/>
    <w:rsid w:val="00336B0C"/>
    <w:rsid w:val="00336B9C"/>
    <w:rsid w:val="00337105"/>
    <w:rsid w:val="003378A0"/>
    <w:rsid w:val="003403C9"/>
    <w:rsid w:val="003406A0"/>
    <w:rsid w:val="0034113E"/>
    <w:rsid w:val="0034123E"/>
    <w:rsid w:val="0034146A"/>
    <w:rsid w:val="003415E5"/>
    <w:rsid w:val="00341AFF"/>
    <w:rsid w:val="00341DF1"/>
    <w:rsid w:val="00342EAE"/>
    <w:rsid w:val="003434AB"/>
    <w:rsid w:val="00343F4E"/>
    <w:rsid w:val="00344165"/>
    <w:rsid w:val="00344A3B"/>
    <w:rsid w:val="00344B22"/>
    <w:rsid w:val="00345C2A"/>
    <w:rsid w:val="00345D5F"/>
    <w:rsid w:val="00346AB7"/>
    <w:rsid w:val="00346F20"/>
    <w:rsid w:val="003475DF"/>
    <w:rsid w:val="0035053B"/>
    <w:rsid w:val="00350677"/>
    <w:rsid w:val="00350990"/>
    <w:rsid w:val="00350BD4"/>
    <w:rsid w:val="003521BE"/>
    <w:rsid w:val="003523AF"/>
    <w:rsid w:val="00352A56"/>
    <w:rsid w:val="00353496"/>
    <w:rsid w:val="00353D7A"/>
    <w:rsid w:val="00354064"/>
    <w:rsid w:val="0035410C"/>
    <w:rsid w:val="0035420E"/>
    <w:rsid w:val="00354A6C"/>
    <w:rsid w:val="003550A4"/>
    <w:rsid w:val="00355987"/>
    <w:rsid w:val="003559A2"/>
    <w:rsid w:val="00355EBD"/>
    <w:rsid w:val="00355FB6"/>
    <w:rsid w:val="00356B85"/>
    <w:rsid w:val="00357316"/>
    <w:rsid w:val="00360623"/>
    <w:rsid w:val="00360BBF"/>
    <w:rsid w:val="00361C68"/>
    <w:rsid w:val="00362A32"/>
    <w:rsid w:val="00364807"/>
    <w:rsid w:val="00364A2B"/>
    <w:rsid w:val="00364B64"/>
    <w:rsid w:val="003657CA"/>
    <w:rsid w:val="00365E9A"/>
    <w:rsid w:val="0036630D"/>
    <w:rsid w:val="00366904"/>
    <w:rsid w:val="00366C3C"/>
    <w:rsid w:val="00367035"/>
    <w:rsid w:val="003701FF"/>
    <w:rsid w:val="00370D59"/>
    <w:rsid w:val="0037181F"/>
    <w:rsid w:val="0037295A"/>
    <w:rsid w:val="003734DF"/>
    <w:rsid w:val="0037410C"/>
    <w:rsid w:val="00374997"/>
    <w:rsid w:val="00375A5F"/>
    <w:rsid w:val="00376E2E"/>
    <w:rsid w:val="0037744C"/>
    <w:rsid w:val="00380445"/>
    <w:rsid w:val="00381213"/>
    <w:rsid w:val="003812B9"/>
    <w:rsid w:val="0038182E"/>
    <w:rsid w:val="003821D8"/>
    <w:rsid w:val="00382639"/>
    <w:rsid w:val="00382803"/>
    <w:rsid w:val="00382B9E"/>
    <w:rsid w:val="00383948"/>
    <w:rsid w:val="00383D01"/>
    <w:rsid w:val="0038401A"/>
    <w:rsid w:val="0038427E"/>
    <w:rsid w:val="003845F3"/>
    <w:rsid w:val="003846B9"/>
    <w:rsid w:val="00385225"/>
    <w:rsid w:val="00386868"/>
    <w:rsid w:val="00386D15"/>
    <w:rsid w:val="003870C0"/>
    <w:rsid w:val="003875BB"/>
    <w:rsid w:val="003879A5"/>
    <w:rsid w:val="003901CC"/>
    <w:rsid w:val="00390DD2"/>
    <w:rsid w:val="00390E3A"/>
    <w:rsid w:val="00391187"/>
    <w:rsid w:val="0039138F"/>
    <w:rsid w:val="00391A3D"/>
    <w:rsid w:val="00392341"/>
    <w:rsid w:val="00392585"/>
    <w:rsid w:val="00392A72"/>
    <w:rsid w:val="00393293"/>
    <w:rsid w:val="00393BD0"/>
    <w:rsid w:val="003951C4"/>
    <w:rsid w:val="003974DB"/>
    <w:rsid w:val="00397910"/>
    <w:rsid w:val="003A067F"/>
    <w:rsid w:val="003A0F4F"/>
    <w:rsid w:val="003A1275"/>
    <w:rsid w:val="003A274B"/>
    <w:rsid w:val="003A2CBE"/>
    <w:rsid w:val="003A40FE"/>
    <w:rsid w:val="003A42AA"/>
    <w:rsid w:val="003A484E"/>
    <w:rsid w:val="003A49AF"/>
    <w:rsid w:val="003A4ED5"/>
    <w:rsid w:val="003A5ACC"/>
    <w:rsid w:val="003A602C"/>
    <w:rsid w:val="003A663D"/>
    <w:rsid w:val="003A728F"/>
    <w:rsid w:val="003A741A"/>
    <w:rsid w:val="003B0FF5"/>
    <w:rsid w:val="003B1049"/>
    <w:rsid w:val="003B1078"/>
    <w:rsid w:val="003B4632"/>
    <w:rsid w:val="003B51BA"/>
    <w:rsid w:val="003B56F9"/>
    <w:rsid w:val="003B66F9"/>
    <w:rsid w:val="003B7941"/>
    <w:rsid w:val="003B7CC4"/>
    <w:rsid w:val="003C08BA"/>
    <w:rsid w:val="003C2366"/>
    <w:rsid w:val="003C2E56"/>
    <w:rsid w:val="003C2FAC"/>
    <w:rsid w:val="003C45EA"/>
    <w:rsid w:val="003C57E9"/>
    <w:rsid w:val="003C59E2"/>
    <w:rsid w:val="003C6726"/>
    <w:rsid w:val="003C6CEC"/>
    <w:rsid w:val="003C798B"/>
    <w:rsid w:val="003C7F61"/>
    <w:rsid w:val="003D0295"/>
    <w:rsid w:val="003D09CC"/>
    <w:rsid w:val="003D181C"/>
    <w:rsid w:val="003D1FB8"/>
    <w:rsid w:val="003D37DC"/>
    <w:rsid w:val="003D439D"/>
    <w:rsid w:val="003D4866"/>
    <w:rsid w:val="003D4C40"/>
    <w:rsid w:val="003D67D4"/>
    <w:rsid w:val="003D7259"/>
    <w:rsid w:val="003E081E"/>
    <w:rsid w:val="003E0899"/>
    <w:rsid w:val="003E1E76"/>
    <w:rsid w:val="003E1ED0"/>
    <w:rsid w:val="003E2725"/>
    <w:rsid w:val="003E30D1"/>
    <w:rsid w:val="003E4928"/>
    <w:rsid w:val="003E4993"/>
    <w:rsid w:val="003E4A5D"/>
    <w:rsid w:val="003E5664"/>
    <w:rsid w:val="003E6442"/>
    <w:rsid w:val="003E64BB"/>
    <w:rsid w:val="003E6985"/>
    <w:rsid w:val="003E7A4C"/>
    <w:rsid w:val="003E7A66"/>
    <w:rsid w:val="003F0751"/>
    <w:rsid w:val="003F088C"/>
    <w:rsid w:val="003F0B39"/>
    <w:rsid w:val="003F135C"/>
    <w:rsid w:val="003F1488"/>
    <w:rsid w:val="003F244B"/>
    <w:rsid w:val="003F2583"/>
    <w:rsid w:val="003F2DF2"/>
    <w:rsid w:val="003F39DE"/>
    <w:rsid w:val="003F42C2"/>
    <w:rsid w:val="003F4AB4"/>
    <w:rsid w:val="003F50C2"/>
    <w:rsid w:val="003F56B0"/>
    <w:rsid w:val="003F5A01"/>
    <w:rsid w:val="003F5E14"/>
    <w:rsid w:val="003F66CB"/>
    <w:rsid w:val="003F6966"/>
    <w:rsid w:val="00400658"/>
    <w:rsid w:val="004008F4"/>
    <w:rsid w:val="00400D56"/>
    <w:rsid w:val="00400F01"/>
    <w:rsid w:val="00401556"/>
    <w:rsid w:val="00401CF9"/>
    <w:rsid w:val="00402B97"/>
    <w:rsid w:val="004034F2"/>
    <w:rsid w:val="00403A03"/>
    <w:rsid w:val="00405077"/>
    <w:rsid w:val="0040571F"/>
    <w:rsid w:val="00405AA5"/>
    <w:rsid w:val="00405FEC"/>
    <w:rsid w:val="004070E6"/>
    <w:rsid w:val="00407412"/>
    <w:rsid w:val="00407EF0"/>
    <w:rsid w:val="00407F35"/>
    <w:rsid w:val="00407F3C"/>
    <w:rsid w:val="00411894"/>
    <w:rsid w:val="00412D8E"/>
    <w:rsid w:val="00413004"/>
    <w:rsid w:val="00413073"/>
    <w:rsid w:val="004137CE"/>
    <w:rsid w:val="00414106"/>
    <w:rsid w:val="004143BE"/>
    <w:rsid w:val="0041492A"/>
    <w:rsid w:val="004149E4"/>
    <w:rsid w:val="00414F9A"/>
    <w:rsid w:val="004152DB"/>
    <w:rsid w:val="00415894"/>
    <w:rsid w:val="00415C0B"/>
    <w:rsid w:val="00415EA6"/>
    <w:rsid w:val="004175F4"/>
    <w:rsid w:val="00420B09"/>
    <w:rsid w:val="004220C9"/>
    <w:rsid w:val="0042265B"/>
    <w:rsid w:val="00422C71"/>
    <w:rsid w:val="00422E63"/>
    <w:rsid w:val="0042561D"/>
    <w:rsid w:val="004258E1"/>
    <w:rsid w:val="0042613E"/>
    <w:rsid w:val="00426199"/>
    <w:rsid w:val="004272FF"/>
    <w:rsid w:val="00427499"/>
    <w:rsid w:val="004276D4"/>
    <w:rsid w:val="0043036C"/>
    <w:rsid w:val="004307FA"/>
    <w:rsid w:val="00430B14"/>
    <w:rsid w:val="00430D31"/>
    <w:rsid w:val="00430D42"/>
    <w:rsid w:val="004324DB"/>
    <w:rsid w:val="004324EF"/>
    <w:rsid w:val="00432F85"/>
    <w:rsid w:val="00434ED3"/>
    <w:rsid w:val="00434F7A"/>
    <w:rsid w:val="00435867"/>
    <w:rsid w:val="00435E0F"/>
    <w:rsid w:val="00436E57"/>
    <w:rsid w:val="0043734F"/>
    <w:rsid w:val="00437CAB"/>
    <w:rsid w:val="004402DD"/>
    <w:rsid w:val="00440839"/>
    <w:rsid w:val="00440E69"/>
    <w:rsid w:val="00440EBC"/>
    <w:rsid w:val="004411E9"/>
    <w:rsid w:val="00441245"/>
    <w:rsid w:val="00441CAE"/>
    <w:rsid w:val="00441E3C"/>
    <w:rsid w:val="00441F02"/>
    <w:rsid w:val="00442209"/>
    <w:rsid w:val="00442E65"/>
    <w:rsid w:val="00443768"/>
    <w:rsid w:val="00443DF9"/>
    <w:rsid w:val="0044484E"/>
    <w:rsid w:val="00444852"/>
    <w:rsid w:val="0044493F"/>
    <w:rsid w:val="00445FF1"/>
    <w:rsid w:val="0044638F"/>
    <w:rsid w:val="00446460"/>
    <w:rsid w:val="0044778B"/>
    <w:rsid w:val="00450176"/>
    <w:rsid w:val="004509CB"/>
    <w:rsid w:val="00451974"/>
    <w:rsid w:val="00451C20"/>
    <w:rsid w:val="004525B7"/>
    <w:rsid w:val="00453062"/>
    <w:rsid w:val="004537E4"/>
    <w:rsid w:val="00453F7E"/>
    <w:rsid w:val="004542C8"/>
    <w:rsid w:val="00454ABD"/>
    <w:rsid w:val="00455953"/>
    <w:rsid w:val="004559ED"/>
    <w:rsid w:val="004562FD"/>
    <w:rsid w:val="00456CDF"/>
    <w:rsid w:val="00456F24"/>
    <w:rsid w:val="00456FE1"/>
    <w:rsid w:val="004574CA"/>
    <w:rsid w:val="0046052E"/>
    <w:rsid w:val="00461BDC"/>
    <w:rsid w:val="00461CE4"/>
    <w:rsid w:val="00462281"/>
    <w:rsid w:val="004625F8"/>
    <w:rsid w:val="0046286C"/>
    <w:rsid w:val="004632BF"/>
    <w:rsid w:val="004636B7"/>
    <w:rsid w:val="0046391C"/>
    <w:rsid w:val="0046463B"/>
    <w:rsid w:val="0046525A"/>
    <w:rsid w:val="0046617A"/>
    <w:rsid w:val="00466244"/>
    <w:rsid w:val="004663D8"/>
    <w:rsid w:val="00466758"/>
    <w:rsid w:val="004667E4"/>
    <w:rsid w:val="00466E3E"/>
    <w:rsid w:val="0046747E"/>
    <w:rsid w:val="004708CE"/>
    <w:rsid w:val="00470A05"/>
    <w:rsid w:val="00470A2C"/>
    <w:rsid w:val="00470CB4"/>
    <w:rsid w:val="00470D59"/>
    <w:rsid w:val="00471EF0"/>
    <w:rsid w:val="004722AB"/>
    <w:rsid w:val="004730F3"/>
    <w:rsid w:val="0047363F"/>
    <w:rsid w:val="004743C8"/>
    <w:rsid w:val="0047609E"/>
    <w:rsid w:val="004761E8"/>
    <w:rsid w:val="00476411"/>
    <w:rsid w:val="00480DA8"/>
    <w:rsid w:val="00481C06"/>
    <w:rsid w:val="00482CCF"/>
    <w:rsid w:val="00483C5B"/>
    <w:rsid w:val="00483E75"/>
    <w:rsid w:val="00484346"/>
    <w:rsid w:val="00484661"/>
    <w:rsid w:val="00484855"/>
    <w:rsid w:val="00484C22"/>
    <w:rsid w:val="0048537A"/>
    <w:rsid w:val="00485B54"/>
    <w:rsid w:val="00485E74"/>
    <w:rsid w:val="0048680A"/>
    <w:rsid w:val="00486D1E"/>
    <w:rsid w:val="00486DFC"/>
    <w:rsid w:val="004870DD"/>
    <w:rsid w:val="00487106"/>
    <w:rsid w:val="00487893"/>
    <w:rsid w:val="00487BCA"/>
    <w:rsid w:val="00487F62"/>
    <w:rsid w:val="0049082B"/>
    <w:rsid w:val="00490C09"/>
    <w:rsid w:val="00490D0C"/>
    <w:rsid w:val="004918EA"/>
    <w:rsid w:val="00491A43"/>
    <w:rsid w:val="004922F5"/>
    <w:rsid w:val="0049286C"/>
    <w:rsid w:val="0049288F"/>
    <w:rsid w:val="00492DEC"/>
    <w:rsid w:val="0049301F"/>
    <w:rsid w:val="0049355F"/>
    <w:rsid w:val="00493627"/>
    <w:rsid w:val="004946E8"/>
    <w:rsid w:val="00495503"/>
    <w:rsid w:val="0049550B"/>
    <w:rsid w:val="00495DE3"/>
    <w:rsid w:val="00495DE8"/>
    <w:rsid w:val="00495F30"/>
    <w:rsid w:val="00496624"/>
    <w:rsid w:val="00497B28"/>
    <w:rsid w:val="004A00DD"/>
    <w:rsid w:val="004A06DC"/>
    <w:rsid w:val="004A08D0"/>
    <w:rsid w:val="004A0A5F"/>
    <w:rsid w:val="004A1BDB"/>
    <w:rsid w:val="004A2F2C"/>
    <w:rsid w:val="004A2F39"/>
    <w:rsid w:val="004A3398"/>
    <w:rsid w:val="004A419E"/>
    <w:rsid w:val="004A629C"/>
    <w:rsid w:val="004B0EB2"/>
    <w:rsid w:val="004B11AF"/>
    <w:rsid w:val="004B13F4"/>
    <w:rsid w:val="004B21A2"/>
    <w:rsid w:val="004B2FD7"/>
    <w:rsid w:val="004B4215"/>
    <w:rsid w:val="004B4BAC"/>
    <w:rsid w:val="004B568C"/>
    <w:rsid w:val="004B6BF4"/>
    <w:rsid w:val="004B70C1"/>
    <w:rsid w:val="004B75DB"/>
    <w:rsid w:val="004B7CDB"/>
    <w:rsid w:val="004B7EF7"/>
    <w:rsid w:val="004C09F4"/>
    <w:rsid w:val="004C0FD8"/>
    <w:rsid w:val="004C12BF"/>
    <w:rsid w:val="004C1A43"/>
    <w:rsid w:val="004C1B7E"/>
    <w:rsid w:val="004C1D8D"/>
    <w:rsid w:val="004C1F71"/>
    <w:rsid w:val="004C2B6B"/>
    <w:rsid w:val="004C3081"/>
    <w:rsid w:val="004C3681"/>
    <w:rsid w:val="004C5512"/>
    <w:rsid w:val="004C5825"/>
    <w:rsid w:val="004C6172"/>
    <w:rsid w:val="004C63B1"/>
    <w:rsid w:val="004C6F35"/>
    <w:rsid w:val="004C7276"/>
    <w:rsid w:val="004C75E5"/>
    <w:rsid w:val="004C77A3"/>
    <w:rsid w:val="004C79D6"/>
    <w:rsid w:val="004D0286"/>
    <w:rsid w:val="004D17A1"/>
    <w:rsid w:val="004D18EB"/>
    <w:rsid w:val="004D1E39"/>
    <w:rsid w:val="004D2517"/>
    <w:rsid w:val="004D3298"/>
    <w:rsid w:val="004D382A"/>
    <w:rsid w:val="004D4094"/>
    <w:rsid w:val="004D40E3"/>
    <w:rsid w:val="004D411C"/>
    <w:rsid w:val="004D4680"/>
    <w:rsid w:val="004D4A85"/>
    <w:rsid w:val="004D4EE1"/>
    <w:rsid w:val="004D56DB"/>
    <w:rsid w:val="004D5A46"/>
    <w:rsid w:val="004D5F4B"/>
    <w:rsid w:val="004D7975"/>
    <w:rsid w:val="004E0597"/>
    <w:rsid w:val="004E06BB"/>
    <w:rsid w:val="004E1621"/>
    <w:rsid w:val="004E1BB5"/>
    <w:rsid w:val="004E1FAE"/>
    <w:rsid w:val="004E272A"/>
    <w:rsid w:val="004E372B"/>
    <w:rsid w:val="004E445C"/>
    <w:rsid w:val="004E46F2"/>
    <w:rsid w:val="004E62FA"/>
    <w:rsid w:val="004E6301"/>
    <w:rsid w:val="004E7C9B"/>
    <w:rsid w:val="004E7D0C"/>
    <w:rsid w:val="004F0210"/>
    <w:rsid w:val="004F1532"/>
    <w:rsid w:val="004F160B"/>
    <w:rsid w:val="004F1AFB"/>
    <w:rsid w:val="004F212F"/>
    <w:rsid w:val="004F2F1C"/>
    <w:rsid w:val="004F2FDF"/>
    <w:rsid w:val="004F3DAE"/>
    <w:rsid w:val="004F3E59"/>
    <w:rsid w:val="004F416C"/>
    <w:rsid w:val="004F474D"/>
    <w:rsid w:val="004F4A7E"/>
    <w:rsid w:val="004F5353"/>
    <w:rsid w:val="004F5DBE"/>
    <w:rsid w:val="004F7493"/>
    <w:rsid w:val="0050018C"/>
    <w:rsid w:val="00501318"/>
    <w:rsid w:val="00501652"/>
    <w:rsid w:val="005018AE"/>
    <w:rsid w:val="00502AA9"/>
    <w:rsid w:val="00503E2B"/>
    <w:rsid w:val="00504783"/>
    <w:rsid w:val="00504AE3"/>
    <w:rsid w:val="00505090"/>
    <w:rsid w:val="00505482"/>
    <w:rsid w:val="00505659"/>
    <w:rsid w:val="00506750"/>
    <w:rsid w:val="00506925"/>
    <w:rsid w:val="005074C4"/>
    <w:rsid w:val="00507AE4"/>
    <w:rsid w:val="00507E5D"/>
    <w:rsid w:val="00510EFA"/>
    <w:rsid w:val="00512816"/>
    <w:rsid w:val="00512911"/>
    <w:rsid w:val="00512E30"/>
    <w:rsid w:val="00513D3F"/>
    <w:rsid w:val="00515E0E"/>
    <w:rsid w:val="00516411"/>
    <w:rsid w:val="0051737D"/>
    <w:rsid w:val="00517B09"/>
    <w:rsid w:val="00520300"/>
    <w:rsid w:val="00521108"/>
    <w:rsid w:val="005214BB"/>
    <w:rsid w:val="0052183F"/>
    <w:rsid w:val="00522529"/>
    <w:rsid w:val="00522FED"/>
    <w:rsid w:val="00523367"/>
    <w:rsid w:val="0052404F"/>
    <w:rsid w:val="00524ED9"/>
    <w:rsid w:val="005253B6"/>
    <w:rsid w:val="00526862"/>
    <w:rsid w:val="00527514"/>
    <w:rsid w:val="0053006B"/>
    <w:rsid w:val="00530B97"/>
    <w:rsid w:val="00532990"/>
    <w:rsid w:val="0053344F"/>
    <w:rsid w:val="00533EDE"/>
    <w:rsid w:val="00534586"/>
    <w:rsid w:val="0053594F"/>
    <w:rsid w:val="00535F3E"/>
    <w:rsid w:val="005374FA"/>
    <w:rsid w:val="00537523"/>
    <w:rsid w:val="005379EC"/>
    <w:rsid w:val="00541043"/>
    <w:rsid w:val="00541DDD"/>
    <w:rsid w:val="00543883"/>
    <w:rsid w:val="00543EB2"/>
    <w:rsid w:val="00544BDD"/>
    <w:rsid w:val="005453CD"/>
    <w:rsid w:val="00545C37"/>
    <w:rsid w:val="0054632A"/>
    <w:rsid w:val="005468DC"/>
    <w:rsid w:val="00550909"/>
    <w:rsid w:val="0055091D"/>
    <w:rsid w:val="00550F4D"/>
    <w:rsid w:val="0055106D"/>
    <w:rsid w:val="0055115B"/>
    <w:rsid w:val="00551D7C"/>
    <w:rsid w:val="005531BB"/>
    <w:rsid w:val="0055466E"/>
    <w:rsid w:val="00555DA6"/>
    <w:rsid w:val="005575B0"/>
    <w:rsid w:val="00557713"/>
    <w:rsid w:val="0056132B"/>
    <w:rsid w:val="005618F7"/>
    <w:rsid w:val="005622DA"/>
    <w:rsid w:val="005629A7"/>
    <w:rsid w:val="00562FCE"/>
    <w:rsid w:val="005634FB"/>
    <w:rsid w:val="005637FC"/>
    <w:rsid w:val="0056387C"/>
    <w:rsid w:val="00563D36"/>
    <w:rsid w:val="005641E2"/>
    <w:rsid w:val="00564372"/>
    <w:rsid w:val="00564F06"/>
    <w:rsid w:val="00565AF5"/>
    <w:rsid w:val="00566DDA"/>
    <w:rsid w:val="00567779"/>
    <w:rsid w:val="00567F3C"/>
    <w:rsid w:val="00570FA7"/>
    <w:rsid w:val="00572138"/>
    <w:rsid w:val="005724DD"/>
    <w:rsid w:val="0057338B"/>
    <w:rsid w:val="00574D79"/>
    <w:rsid w:val="005750D1"/>
    <w:rsid w:val="00575527"/>
    <w:rsid w:val="00575F3A"/>
    <w:rsid w:val="0057622C"/>
    <w:rsid w:val="005765FE"/>
    <w:rsid w:val="00576F73"/>
    <w:rsid w:val="0057762F"/>
    <w:rsid w:val="00577ABC"/>
    <w:rsid w:val="00580FC1"/>
    <w:rsid w:val="005818A0"/>
    <w:rsid w:val="00581C18"/>
    <w:rsid w:val="00582490"/>
    <w:rsid w:val="0058256C"/>
    <w:rsid w:val="00582D8D"/>
    <w:rsid w:val="00584205"/>
    <w:rsid w:val="00584B69"/>
    <w:rsid w:val="00586B3F"/>
    <w:rsid w:val="00587EC3"/>
    <w:rsid w:val="0059102A"/>
    <w:rsid w:val="00591279"/>
    <w:rsid w:val="00592D2D"/>
    <w:rsid w:val="00592D53"/>
    <w:rsid w:val="00593366"/>
    <w:rsid w:val="005934F1"/>
    <w:rsid w:val="005943A1"/>
    <w:rsid w:val="00594512"/>
    <w:rsid w:val="00594780"/>
    <w:rsid w:val="00594824"/>
    <w:rsid w:val="00595091"/>
    <w:rsid w:val="005951B3"/>
    <w:rsid w:val="0059600A"/>
    <w:rsid w:val="005966AD"/>
    <w:rsid w:val="005969B7"/>
    <w:rsid w:val="00597004"/>
    <w:rsid w:val="005971A2"/>
    <w:rsid w:val="005977EE"/>
    <w:rsid w:val="00597C0C"/>
    <w:rsid w:val="005A053D"/>
    <w:rsid w:val="005A0C49"/>
    <w:rsid w:val="005A1336"/>
    <w:rsid w:val="005A1CE5"/>
    <w:rsid w:val="005A276D"/>
    <w:rsid w:val="005A2895"/>
    <w:rsid w:val="005A2918"/>
    <w:rsid w:val="005A2E37"/>
    <w:rsid w:val="005A2E54"/>
    <w:rsid w:val="005A34A1"/>
    <w:rsid w:val="005A351A"/>
    <w:rsid w:val="005A35F7"/>
    <w:rsid w:val="005A37FE"/>
    <w:rsid w:val="005A6064"/>
    <w:rsid w:val="005A64EE"/>
    <w:rsid w:val="005A6D68"/>
    <w:rsid w:val="005A7883"/>
    <w:rsid w:val="005A7E52"/>
    <w:rsid w:val="005B07A5"/>
    <w:rsid w:val="005B0AA3"/>
    <w:rsid w:val="005B160B"/>
    <w:rsid w:val="005B1865"/>
    <w:rsid w:val="005B23CB"/>
    <w:rsid w:val="005B30F5"/>
    <w:rsid w:val="005B343C"/>
    <w:rsid w:val="005B3508"/>
    <w:rsid w:val="005B44FF"/>
    <w:rsid w:val="005B4D16"/>
    <w:rsid w:val="005B5740"/>
    <w:rsid w:val="005B5B81"/>
    <w:rsid w:val="005B5BE3"/>
    <w:rsid w:val="005B61A1"/>
    <w:rsid w:val="005B644A"/>
    <w:rsid w:val="005B68FE"/>
    <w:rsid w:val="005B6E92"/>
    <w:rsid w:val="005B776E"/>
    <w:rsid w:val="005C11C5"/>
    <w:rsid w:val="005C169C"/>
    <w:rsid w:val="005C29A3"/>
    <w:rsid w:val="005C370D"/>
    <w:rsid w:val="005C45EB"/>
    <w:rsid w:val="005C473E"/>
    <w:rsid w:val="005C55B1"/>
    <w:rsid w:val="005C5A78"/>
    <w:rsid w:val="005C6AF4"/>
    <w:rsid w:val="005C74C0"/>
    <w:rsid w:val="005C75FD"/>
    <w:rsid w:val="005C7DC7"/>
    <w:rsid w:val="005D027D"/>
    <w:rsid w:val="005D111F"/>
    <w:rsid w:val="005D17DF"/>
    <w:rsid w:val="005D2101"/>
    <w:rsid w:val="005D2A66"/>
    <w:rsid w:val="005D2E9F"/>
    <w:rsid w:val="005D31B2"/>
    <w:rsid w:val="005D326F"/>
    <w:rsid w:val="005D33A7"/>
    <w:rsid w:val="005D3552"/>
    <w:rsid w:val="005D423E"/>
    <w:rsid w:val="005D4958"/>
    <w:rsid w:val="005D4A63"/>
    <w:rsid w:val="005D4D7E"/>
    <w:rsid w:val="005D584F"/>
    <w:rsid w:val="005D5AFC"/>
    <w:rsid w:val="005D5CEC"/>
    <w:rsid w:val="005D5E96"/>
    <w:rsid w:val="005D6E6B"/>
    <w:rsid w:val="005D7B8E"/>
    <w:rsid w:val="005D7D39"/>
    <w:rsid w:val="005D7D62"/>
    <w:rsid w:val="005E070E"/>
    <w:rsid w:val="005E0EBD"/>
    <w:rsid w:val="005E170C"/>
    <w:rsid w:val="005E1716"/>
    <w:rsid w:val="005E1C71"/>
    <w:rsid w:val="005E1D62"/>
    <w:rsid w:val="005E1EF9"/>
    <w:rsid w:val="005E209A"/>
    <w:rsid w:val="005E2E56"/>
    <w:rsid w:val="005E3C3B"/>
    <w:rsid w:val="005E4071"/>
    <w:rsid w:val="005E4B0C"/>
    <w:rsid w:val="005E514E"/>
    <w:rsid w:val="005E5ABE"/>
    <w:rsid w:val="005E75E3"/>
    <w:rsid w:val="005E77B2"/>
    <w:rsid w:val="005E7A80"/>
    <w:rsid w:val="005E7DFD"/>
    <w:rsid w:val="005F0023"/>
    <w:rsid w:val="005F0534"/>
    <w:rsid w:val="005F0C73"/>
    <w:rsid w:val="005F122C"/>
    <w:rsid w:val="005F1E06"/>
    <w:rsid w:val="005F1F79"/>
    <w:rsid w:val="005F2F7A"/>
    <w:rsid w:val="005F330F"/>
    <w:rsid w:val="005F3793"/>
    <w:rsid w:val="005F3A19"/>
    <w:rsid w:val="005F4EF3"/>
    <w:rsid w:val="005F5B21"/>
    <w:rsid w:val="005F5C06"/>
    <w:rsid w:val="005F6572"/>
    <w:rsid w:val="005F7542"/>
    <w:rsid w:val="00600F35"/>
    <w:rsid w:val="0060143D"/>
    <w:rsid w:val="006016F4"/>
    <w:rsid w:val="00603733"/>
    <w:rsid w:val="00603D69"/>
    <w:rsid w:val="006041FF"/>
    <w:rsid w:val="00604434"/>
    <w:rsid w:val="0060519C"/>
    <w:rsid w:val="00605F3E"/>
    <w:rsid w:val="0060672A"/>
    <w:rsid w:val="0060706C"/>
    <w:rsid w:val="006079DE"/>
    <w:rsid w:val="00610B81"/>
    <w:rsid w:val="00610F05"/>
    <w:rsid w:val="00611AEA"/>
    <w:rsid w:val="00611E86"/>
    <w:rsid w:val="006126B6"/>
    <w:rsid w:val="00613744"/>
    <w:rsid w:val="00614907"/>
    <w:rsid w:val="006168A6"/>
    <w:rsid w:val="00616BE7"/>
    <w:rsid w:val="00616E39"/>
    <w:rsid w:val="0061769B"/>
    <w:rsid w:val="00617EF7"/>
    <w:rsid w:val="00617F90"/>
    <w:rsid w:val="006208CC"/>
    <w:rsid w:val="006222A0"/>
    <w:rsid w:val="006222A6"/>
    <w:rsid w:val="006227E3"/>
    <w:rsid w:val="00623C7B"/>
    <w:rsid w:val="00625267"/>
    <w:rsid w:val="006258D2"/>
    <w:rsid w:val="00625E3D"/>
    <w:rsid w:val="00625F67"/>
    <w:rsid w:val="0062653F"/>
    <w:rsid w:val="00626BCD"/>
    <w:rsid w:val="00626E6F"/>
    <w:rsid w:val="00627690"/>
    <w:rsid w:val="00627C7A"/>
    <w:rsid w:val="00630C0D"/>
    <w:rsid w:val="00631E18"/>
    <w:rsid w:val="006320AA"/>
    <w:rsid w:val="00632F7A"/>
    <w:rsid w:val="00633883"/>
    <w:rsid w:val="006340BF"/>
    <w:rsid w:val="006344D2"/>
    <w:rsid w:val="006356C5"/>
    <w:rsid w:val="00636100"/>
    <w:rsid w:val="00636771"/>
    <w:rsid w:val="006371AE"/>
    <w:rsid w:val="0063738C"/>
    <w:rsid w:val="00637B59"/>
    <w:rsid w:val="0064045A"/>
    <w:rsid w:val="00640501"/>
    <w:rsid w:val="00640A14"/>
    <w:rsid w:val="00641C70"/>
    <w:rsid w:val="00641C86"/>
    <w:rsid w:val="00641D14"/>
    <w:rsid w:val="006439E7"/>
    <w:rsid w:val="0064429E"/>
    <w:rsid w:val="006456EE"/>
    <w:rsid w:val="006458A6"/>
    <w:rsid w:val="00647B6F"/>
    <w:rsid w:val="00651211"/>
    <w:rsid w:val="00651381"/>
    <w:rsid w:val="006513C4"/>
    <w:rsid w:val="0065183C"/>
    <w:rsid w:val="00651CB6"/>
    <w:rsid w:val="006520C7"/>
    <w:rsid w:val="00653059"/>
    <w:rsid w:val="00653F89"/>
    <w:rsid w:val="00654014"/>
    <w:rsid w:val="00654FC5"/>
    <w:rsid w:val="006550F7"/>
    <w:rsid w:val="00656573"/>
    <w:rsid w:val="006565C6"/>
    <w:rsid w:val="00656FD8"/>
    <w:rsid w:val="006578F2"/>
    <w:rsid w:val="00657E55"/>
    <w:rsid w:val="006613E7"/>
    <w:rsid w:val="006613EC"/>
    <w:rsid w:val="00661BAC"/>
    <w:rsid w:val="00662987"/>
    <w:rsid w:val="00662CF3"/>
    <w:rsid w:val="006635B5"/>
    <w:rsid w:val="00665056"/>
    <w:rsid w:val="006659BD"/>
    <w:rsid w:val="00665FBA"/>
    <w:rsid w:val="00666287"/>
    <w:rsid w:val="00666689"/>
    <w:rsid w:val="006678E0"/>
    <w:rsid w:val="006701A7"/>
    <w:rsid w:val="00670B23"/>
    <w:rsid w:val="006711D2"/>
    <w:rsid w:val="0067169B"/>
    <w:rsid w:val="00671C08"/>
    <w:rsid w:val="006724A0"/>
    <w:rsid w:val="00672CFB"/>
    <w:rsid w:val="00672F7E"/>
    <w:rsid w:val="00672FBE"/>
    <w:rsid w:val="00673503"/>
    <w:rsid w:val="00673556"/>
    <w:rsid w:val="00673D86"/>
    <w:rsid w:val="0067555D"/>
    <w:rsid w:val="00677B9F"/>
    <w:rsid w:val="00680A46"/>
    <w:rsid w:val="00680A99"/>
    <w:rsid w:val="00681A18"/>
    <w:rsid w:val="006822B2"/>
    <w:rsid w:val="006829A9"/>
    <w:rsid w:val="00682D3E"/>
    <w:rsid w:val="006842FA"/>
    <w:rsid w:val="00684300"/>
    <w:rsid w:val="00684782"/>
    <w:rsid w:val="00684BBD"/>
    <w:rsid w:val="00686282"/>
    <w:rsid w:val="0068692F"/>
    <w:rsid w:val="0068719A"/>
    <w:rsid w:val="00687519"/>
    <w:rsid w:val="00687F63"/>
    <w:rsid w:val="00690343"/>
    <w:rsid w:val="0069183C"/>
    <w:rsid w:val="00691A69"/>
    <w:rsid w:val="00691AFE"/>
    <w:rsid w:val="00691E0B"/>
    <w:rsid w:val="00691E65"/>
    <w:rsid w:val="00692404"/>
    <w:rsid w:val="00692BA4"/>
    <w:rsid w:val="0069323D"/>
    <w:rsid w:val="00693806"/>
    <w:rsid w:val="006946B6"/>
    <w:rsid w:val="0069471C"/>
    <w:rsid w:val="006975EF"/>
    <w:rsid w:val="006A17FA"/>
    <w:rsid w:val="006A18C3"/>
    <w:rsid w:val="006A1A0B"/>
    <w:rsid w:val="006A1D62"/>
    <w:rsid w:val="006A1E2F"/>
    <w:rsid w:val="006A41D3"/>
    <w:rsid w:val="006A467A"/>
    <w:rsid w:val="006A4CF9"/>
    <w:rsid w:val="006A5693"/>
    <w:rsid w:val="006A625A"/>
    <w:rsid w:val="006A6A23"/>
    <w:rsid w:val="006A6D21"/>
    <w:rsid w:val="006A7B2D"/>
    <w:rsid w:val="006B0196"/>
    <w:rsid w:val="006B0C8B"/>
    <w:rsid w:val="006B0CCC"/>
    <w:rsid w:val="006B1704"/>
    <w:rsid w:val="006B17A1"/>
    <w:rsid w:val="006B3678"/>
    <w:rsid w:val="006B49DB"/>
    <w:rsid w:val="006B4FAD"/>
    <w:rsid w:val="006B51E2"/>
    <w:rsid w:val="006B57F1"/>
    <w:rsid w:val="006B5A75"/>
    <w:rsid w:val="006B62CB"/>
    <w:rsid w:val="006B661B"/>
    <w:rsid w:val="006B67E9"/>
    <w:rsid w:val="006B6D7B"/>
    <w:rsid w:val="006B7929"/>
    <w:rsid w:val="006C113A"/>
    <w:rsid w:val="006C13CC"/>
    <w:rsid w:val="006C1BCA"/>
    <w:rsid w:val="006C2919"/>
    <w:rsid w:val="006C3228"/>
    <w:rsid w:val="006C3369"/>
    <w:rsid w:val="006C3753"/>
    <w:rsid w:val="006C38AA"/>
    <w:rsid w:val="006C42AF"/>
    <w:rsid w:val="006C4B10"/>
    <w:rsid w:val="006C56B9"/>
    <w:rsid w:val="006C6958"/>
    <w:rsid w:val="006C6D82"/>
    <w:rsid w:val="006C7408"/>
    <w:rsid w:val="006D1423"/>
    <w:rsid w:val="006D14AC"/>
    <w:rsid w:val="006D2246"/>
    <w:rsid w:val="006D30D9"/>
    <w:rsid w:val="006D4286"/>
    <w:rsid w:val="006D4AF1"/>
    <w:rsid w:val="006D4DFC"/>
    <w:rsid w:val="006D5B7A"/>
    <w:rsid w:val="006D5BFB"/>
    <w:rsid w:val="006D6ADF"/>
    <w:rsid w:val="006E088D"/>
    <w:rsid w:val="006E168E"/>
    <w:rsid w:val="006E1B0A"/>
    <w:rsid w:val="006E215E"/>
    <w:rsid w:val="006E227B"/>
    <w:rsid w:val="006E2F60"/>
    <w:rsid w:val="006E3A26"/>
    <w:rsid w:val="006E44E0"/>
    <w:rsid w:val="006E483F"/>
    <w:rsid w:val="006E4BDC"/>
    <w:rsid w:val="006E4DBE"/>
    <w:rsid w:val="006E5B7C"/>
    <w:rsid w:val="006E7470"/>
    <w:rsid w:val="006E78C1"/>
    <w:rsid w:val="006F086D"/>
    <w:rsid w:val="006F1DDC"/>
    <w:rsid w:val="006F30B7"/>
    <w:rsid w:val="006F35C4"/>
    <w:rsid w:val="006F5704"/>
    <w:rsid w:val="006F600E"/>
    <w:rsid w:val="006F652A"/>
    <w:rsid w:val="006F652C"/>
    <w:rsid w:val="007004B2"/>
    <w:rsid w:val="00701001"/>
    <w:rsid w:val="00701180"/>
    <w:rsid w:val="007012DF"/>
    <w:rsid w:val="007021F0"/>
    <w:rsid w:val="007025CA"/>
    <w:rsid w:val="00702630"/>
    <w:rsid w:val="00702CB8"/>
    <w:rsid w:val="00702E0D"/>
    <w:rsid w:val="00703290"/>
    <w:rsid w:val="007034DB"/>
    <w:rsid w:val="00703593"/>
    <w:rsid w:val="00706961"/>
    <w:rsid w:val="00706B67"/>
    <w:rsid w:val="00706FE4"/>
    <w:rsid w:val="007071DD"/>
    <w:rsid w:val="007102CE"/>
    <w:rsid w:val="007105F2"/>
    <w:rsid w:val="00710A82"/>
    <w:rsid w:val="00710FD6"/>
    <w:rsid w:val="00711A54"/>
    <w:rsid w:val="00711F51"/>
    <w:rsid w:val="0071247C"/>
    <w:rsid w:val="0071364D"/>
    <w:rsid w:val="00713680"/>
    <w:rsid w:val="007146E2"/>
    <w:rsid w:val="00714E61"/>
    <w:rsid w:val="0071505F"/>
    <w:rsid w:val="007160DD"/>
    <w:rsid w:val="007172F8"/>
    <w:rsid w:val="0071780B"/>
    <w:rsid w:val="00717C1E"/>
    <w:rsid w:val="00720865"/>
    <w:rsid w:val="00720890"/>
    <w:rsid w:val="0072167F"/>
    <w:rsid w:val="00721A39"/>
    <w:rsid w:val="00721D73"/>
    <w:rsid w:val="007223BF"/>
    <w:rsid w:val="007225D5"/>
    <w:rsid w:val="00723089"/>
    <w:rsid w:val="007233E7"/>
    <w:rsid w:val="00723EC9"/>
    <w:rsid w:val="00724153"/>
    <w:rsid w:val="00724676"/>
    <w:rsid w:val="00724D50"/>
    <w:rsid w:val="00725FD6"/>
    <w:rsid w:val="00726385"/>
    <w:rsid w:val="00726C71"/>
    <w:rsid w:val="00726FF6"/>
    <w:rsid w:val="00727304"/>
    <w:rsid w:val="0072739A"/>
    <w:rsid w:val="00727527"/>
    <w:rsid w:val="00727750"/>
    <w:rsid w:val="00727C1C"/>
    <w:rsid w:val="00730B7F"/>
    <w:rsid w:val="00731AFF"/>
    <w:rsid w:val="00731BE2"/>
    <w:rsid w:val="0073215C"/>
    <w:rsid w:val="0073267B"/>
    <w:rsid w:val="00732D6A"/>
    <w:rsid w:val="00732EE1"/>
    <w:rsid w:val="00732F26"/>
    <w:rsid w:val="007332DF"/>
    <w:rsid w:val="007334A4"/>
    <w:rsid w:val="00733650"/>
    <w:rsid w:val="007368D5"/>
    <w:rsid w:val="00736B79"/>
    <w:rsid w:val="00737343"/>
    <w:rsid w:val="0073751D"/>
    <w:rsid w:val="00741575"/>
    <w:rsid w:val="00741C9B"/>
    <w:rsid w:val="00742232"/>
    <w:rsid w:val="00742B2C"/>
    <w:rsid w:val="00742B4B"/>
    <w:rsid w:val="00742E7A"/>
    <w:rsid w:val="00743E65"/>
    <w:rsid w:val="007443B2"/>
    <w:rsid w:val="00746D33"/>
    <w:rsid w:val="00747CC9"/>
    <w:rsid w:val="0075094B"/>
    <w:rsid w:val="00750CC7"/>
    <w:rsid w:val="007519D5"/>
    <w:rsid w:val="0075201A"/>
    <w:rsid w:val="00753B16"/>
    <w:rsid w:val="00753C8E"/>
    <w:rsid w:val="007547C1"/>
    <w:rsid w:val="00754955"/>
    <w:rsid w:val="00757291"/>
    <w:rsid w:val="00757579"/>
    <w:rsid w:val="007577AD"/>
    <w:rsid w:val="00760CC5"/>
    <w:rsid w:val="00760CCA"/>
    <w:rsid w:val="00760EE2"/>
    <w:rsid w:val="00761954"/>
    <w:rsid w:val="00762364"/>
    <w:rsid w:val="00762BF5"/>
    <w:rsid w:val="00763125"/>
    <w:rsid w:val="00763184"/>
    <w:rsid w:val="00763854"/>
    <w:rsid w:val="007638B9"/>
    <w:rsid w:val="00763A78"/>
    <w:rsid w:val="00765172"/>
    <w:rsid w:val="0076553C"/>
    <w:rsid w:val="00767459"/>
    <w:rsid w:val="007674CA"/>
    <w:rsid w:val="007676CA"/>
    <w:rsid w:val="00767844"/>
    <w:rsid w:val="0077007F"/>
    <w:rsid w:val="00770154"/>
    <w:rsid w:val="00770BFD"/>
    <w:rsid w:val="00771943"/>
    <w:rsid w:val="0077389C"/>
    <w:rsid w:val="00773F5A"/>
    <w:rsid w:val="00774E2B"/>
    <w:rsid w:val="00774F02"/>
    <w:rsid w:val="0077556A"/>
    <w:rsid w:val="00775B86"/>
    <w:rsid w:val="007761F4"/>
    <w:rsid w:val="007765FE"/>
    <w:rsid w:val="00777B72"/>
    <w:rsid w:val="007801E7"/>
    <w:rsid w:val="00781CFB"/>
    <w:rsid w:val="007835AD"/>
    <w:rsid w:val="0078368F"/>
    <w:rsid w:val="007837C6"/>
    <w:rsid w:val="00783911"/>
    <w:rsid w:val="00783D9A"/>
    <w:rsid w:val="0078453B"/>
    <w:rsid w:val="007848EE"/>
    <w:rsid w:val="0078495A"/>
    <w:rsid w:val="007858AE"/>
    <w:rsid w:val="00785C5B"/>
    <w:rsid w:val="00785CFB"/>
    <w:rsid w:val="00785DC7"/>
    <w:rsid w:val="00786BAD"/>
    <w:rsid w:val="00787032"/>
    <w:rsid w:val="00787B46"/>
    <w:rsid w:val="00787CF5"/>
    <w:rsid w:val="00787DA6"/>
    <w:rsid w:val="0079065F"/>
    <w:rsid w:val="00790CDE"/>
    <w:rsid w:val="00790D8A"/>
    <w:rsid w:val="00790E14"/>
    <w:rsid w:val="00791FD0"/>
    <w:rsid w:val="0079258A"/>
    <w:rsid w:val="0079271A"/>
    <w:rsid w:val="0079274B"/>
    <w:rsid w:val="00793091"/>
    <w:rsid w:val="0079329B"/>
    <w:rsid w:val="00793DBE"/>
    <w:rsid w:val="007940E4"/>
    <w:rsid w:val="00794193"/>
    <w:rsid w:val="007956A4"/>
    <w:rsid w:val="00795DE0"/>
    <w:rsid w:val="00796165"/>
    <w:rsid w:val="007962CB"/>
    <w:rsid w:val="00797108"/>
    <w:rsid w:val="00797290"/>
    <w:rsid w:val="007A268A"/>
    <w:rsid w:val="007A322F"/>
    <w:rsid w:val="007A3A64"/>
    <w:rsid w:val="007A3D05"/>
    <w:rsid w:val="007A3E6C"/>
    <w:rsid w:val="007A4C2F"/>
    <w:rsid w:val="007A4F03"/>
    <w:rsid w:val="007A5527"/>
    <w:rsid w:val="007A5EE2"/>
    <w:rsid w:val="007A6AE0"/>
    <w:rsid w:val="007B1E8B"/>
    <w:rsid w:val="007B20D6"/>
    <w:rsid w:val="007B2CCD"/>
    <w:rsid w:val="007B2E42"/>
    <w:rsid w:val="007B481A"/>
    <w:rsid w:val="007B4F15"/>
    <w:rsid w:val="007B5E1E"/>
    <w:rsid w:val="007B605F"/>
    <w:rsid w:val="007B79C0"/>
    <w:rsid w:val="007B7F1E"/>
    <w:rsid w:val="007C0B4C"/>
    <w:rsid w:val="007C0DC0"/>
    <w:rsid w:val="007C0E79"/>
    <w:rsid w:val="007C0E8D"/>
    <w:rsid w:val="007C165B"/>
    <w:rsid w:val="007C20D5"/>
    <w:rsid w:val="007C263F"/>
    <w:rsid w:val="007C26D1"/>
    <w:rsid w:val="007C37A6"/>
    <w:rsid w:val="007C38F9"/>
    <w:rsid w:val="007C397A"/>
    <w:rsid w:val="007C4017"/>
    <w:rsid w:val="007C43C6"/>
    <w:rsid w:val="007C549F"/>
    <w:rsid w:val="007C5DE1"/>
    <w:rsid w:val="007C7329"/>
    <w:rsid w:val="007D0529"/>
    <w:rsid w:val="007D08C7"/>
    <w:rsid w:val="007D096A"/>
    <w:rsid w:val="007D1BC2"/>
    <w:rsid w:val="007D2212"/>
    <w:rsid w:val="007D2845"/>
    <w:rsid w:val="007D2890"/>
    <w:rsid w:val="007D2C29"/>
    <w:rsid w:val="007D2D47"/>
    <w:rsid w:val="007D36DB"/>
    <w:rsid w:val="007D5170"/>
    <w:rsid w:val="007D5398"/>
    <w:rsid w:val="007D53CD"/>
    <w:rsid w:val="007D6039"/>
    <w:rsid w:val="007D7E3C"/>
    <w:rsid w:val="007E25FD"/>
    <w:rsid w:val="007E351E"/>
    <w:rsid w:val="007E43D1"/>
    <w:rsid w:val="007E4512"/>
    <w:rsid w:val="007E509E"/>
    <w:rsid w:val="007E53BC"/>
    <w:rsid w:val="007E57A8"/>
    <w:rsid w:val="007E5E58"/>
    <w:rsid w:val="007E689B"/>
    <w:rsid w:val="007E6E27"/>
    <w:rsid w:val="007E6EAD"/>
    <w:rsid w:val="007F02AC"/>
    <w:rsid w:val="007F114D"/>
    <w:rsid w:val="007F1227"/>
    <w:rsid w:val="007F1518"/>
    <w:rsid w:val="007F16D8"/>
    <w:rsid w:val="007F204F"/>
    <w:rsid w:val="007F28DB"/>
    <w:rsid w:val="007F341A"/>
    <w:rsid w:val="007F353C"/>
    <w:rsid w:val="007F3E97"/>
    <w:rsid w:val="007F3FD9"/>
    <w:rsid w:val="007F41FF"/>
    <w:rsid w:val="007F52D0"/>
    <w:rsid w:val="007F541F"/>
    <w:rsid w:val="007F62C2"/>
    <w:rsid w:val="007F6879"/>
    <w:rsid w:val="007F79D4"/>
    <w:rsid w:val="00800E82"/>
    <w:rsid w:val="00801D6C"/>
    <w:rsid w:val="00802506"/>
    <w:rsid w:val="0080260A"/>
    <w:rsid w:val="008030B6"/>
    <w:rsid w:val="0080390F"/>
    <w:rsid w:val="008041FC"/>
    <w:rsid w:val="00804866"/>
    <w:rsid w:val="008068F7"/>
    <w:rsid w:val="008071AC"/>
    <w:rsid w:val="00807363"/>
    <w:rsid w:val="008105AC"/>
    <w:rsid w:val="00811391"/>
    <w:rsid w:val="0081295F"/>
    <w:rsid w:val="00813518"/>
    <w:rsid w:val="0081386A"/>
    <w:rsid w:val="00813987"/>
    <w:rsid w:val="00813D43"/>
    <w:rsid w:val="0081423E"/>
    <w:rsid w:val="008145FF"/>
    <w:rsid w:val="00815522"/>
    <w:rsid w:val="00815705"/>
    <w:rsid w:val="008157E9"/>
    <w:rsid w:val="00815A79"/>
    <w:rsid w:val="008166E4"/>
    <w:rsid w:val="00816F39"/>
    <w:rsid w:val="00816F3E"/>
    <w:rsid w:val="00817CCF"/>
    <w:rsid w:val="00817CF9"/>
    <w:rsid w:val="00820306"/>
    <w:rsid w:val="008210F0"/>
    <w:rsid w:val="00821180"/>
    <w:rsid w:val="008211CD"/>
    <w:rsid w:val="008215BC"/>
    <w:rsid w:val="00821EB5"/>
    <w:rsid w:val="00824A4D"/>
    <w:rsid w:val="00825BD0"/>
    <w:rsid w:val="00826337"/>
    <w:rsid w:val="0082706D"/>
    <w:rsid w:val="008278D2"/>
    <w:rsid w:val="00830113"/>
    <w:rsid w:val="00830E84"/>
    <w:rsid w:val="00830FC6"/>
    <w:rsid w:val="008327B1"/>
    <w:rsid w:val="00832A8A"/>
    <w:rsid w:val="00832D15"/>
    <w:rsid w:val="00833F2D"/>
    <w:rsid w:val="00834B9C"/>
    <w:rsid w:val="00841047"/>
    <w:rsid w:val="00841C3E"/>
    <w:rsid w:val="00842049"/>
    <w:rsid w:val="0084228B"/>
    <w:rsid w:val="00842670"/>
    <w:rsid w:val="00842B32"/>
    <w:rsid w:val="00842EDF"/>
    <w:rsid w:val="008432C8"/>
    <w:rsid w:val="008442DE"/>
    <w:rsid w:val="008449EC"/>
    <w:rsid w:val="00845EBB"/>
    <w:rsid w:val="008468CA"/>
    <w:rsid w:val="0084791C"/>
    <w:rsid w:val="00850178"/>
    <w:rsid w:val="00851112"/>
    <w:rsid w:val="008517D8"/>
    <w:rsid w:val="008524B8"/>
    <w:rsid w:val="008528CB"/>
    <w:rsid w:val="008534AA"/>
    <w:rsid w:val="00853915"/>
    <w:rsid w:val="00854093"/>
    <w:rsid w:val="00854877"/>
    <w:rsid w:val="008566D8"/>
    <w:rsid w:val="008573C2"/>
    <w:rsid w:val="00857DCA"/>
    <w:rsid w:val="008604AE"/>
    <w:rsid w:val="00862431"/>
    <w:rsid w:val="00862E09"/>
    <w:rsid w:val="00864AF9"/>
    <w:rsid w:val="00864E94"/>
    <w:rsid w:val="00866064"/>
    <w:rsid w:val="008666F8"/>
    <w:rsid w:val="008674E0"/>
    <w:rsid w:val="00867FD6"/>
    <w:rsid w:val="0087038C"/>
    <w:rsid w:val="0087054D"/>
    <w:rsid w:val="00870A5F"/>
    <w:rsid w:val="00870ABF"/>
    <w:rsid w:val="00871018"/>
    <w:rsid w:val="00871B60"/>
    <w:rsid w:val="00872FFB"/>
    <w:rsid w:val="00874638"/>
    <w:rsid w:val="00877413"/>
    <w:rsid w:val="0087755B"/>
    <w:rsid w:val="00877DF3"/>
    <w:rsid w:val="0088013C"/>
    <w:rsid w:val="00880479"/>
    <w:rsid w:val="00880DDA"/>
    <w:rsid w:val="00880FBC"/>
    <w:rsid w:val="00881647"/>
    <w:rsid w:val="008816E1"/>
    <w:rsid w:val="00881A56"/>
    <w:rsid w:val="00881EBB"/>
    <w:rsid w:val="00881F2B"/>
    <w:rsid w:val="008839B4"/>
    <w:rsid w:val="00884161"/>
    <w:rsid w:val="00884B7F"/>
    <w:rsid w:val="00886C9D"/>
    <w:rsid w:val="00886D76"/>
    <w:rsid w:val="008875DF"/>
    <w:rsid w:val="008876D9"/>
    <w:rsid w:val="00890239"/>
    <w:rsid w:val="00890AC6"/>
    <w:rsid w:val="00890EB1"/>
    <w:rsid w:val="008913FC"/>
    <w:rsid w:val="00891440"/>
    <w:rsid w:val="008914D4"/>
    <w:rsid w:val="00891AEF"/>
    <w:rsid w:val="00891C35"/>
    <w:rsid w:val="00891DDB"/>
    <w:rsid w:val="00891EB6"/>
    <w:rsid w:val="00892137"/>
    <w:rsid w:val="008921AE"/>
    <w:rsid w:val="00893861"/>
    <w:rsid w:val="0089441C"/>
    <w:rsid w:val="00896FE2"/>
    <w:rsid w:val="008973BB"/>
    <w:rsid w:val="008A058D"/>
    <w:rsid w:val="008A07A3"/>
    <w:rsid w:val="008A0AE0"/>
    <w:rsid w:val="008A0CB9"/>
    <w:rsid w:val="008A0E99"/>
    <w:rsid w:val="008A0F52"/>
    <w:rsid w:val="008A143A"/>
    <w:rsid w:val="008A1740"/>
    <w:rsid w:val="008A2AEA"/>
    <w:rsid w:val="008A3281"/>
    <w:rsid w:val="008A39E8"/>
    <w:rsid w:val="008A3DFC"/>
    <w:rsid w:val="008A4AB1"/>
    <w:rsid w:val="008A63B4"/>
    <w:rsid w:val="008A6661"/>
    <w:rsid w:val="008A7795"/>
    <w:rsid w:val="008A77B5"/>
    <w:rsid w:val="008B0A59"/>
    <w:rsid w:val="008B0E0E"/>
    <w:rsid w:val="008B16FA"/>
    <w:rsid w:val="008B2397"/>
    <w:rsid w:val="008B26CD"/>
    <w:rsid w:val="008B2F2B"/>
    <w:rsid w:val="008B38B1"/>
    <w:rsid w:val="008B3CED"/>
    <w:rsid w:val="008B44A9"/>
    <w:rsid w:val="008B4D48"/>
    <w:rsid w:val="008B50D1"/>
    <w:rsid w:val="008B52DE"/>
    <w:rsid w:val="008B549E"/>
    <w:rsid w:val="008B5DDB"/>
    <w:rsid w:val="008B5DF0"/>
    <w:rsid w:val="008B66C0"/>
    <w:rsid w:val="008B6AB2"/>
    <w:rsid w:val="008B6ACC"/>
    <w:rsid w:val="008B77F5"/>
    <w:rsid w:val="008B7C42"/>
    <w:rsid w:val="008B7D38"/>
    <w:rsid w:val="008C087D"/>
    <w:rsid w:val="008C0B33"/>
    <w:rsid w:val="008C129D"/>
    <w:rsid w:val="008C3400"/>
    <w:rsid w:val="008C3E8C"/>
    <w:rsid w:val="008C5471"/>
    <w:rsid w:val="008C54D4"/>
    <w:rsid w:val="008C5FBA"/>
    <w:rsid w:val="008C642B"/>
    <w:rsid w:val="008C6C66"/>
    <w:rsid w:val="008C6D63"/>
    <w:rsid w:val="008D015F"/>
    <w:rsid w:val="008D03BC"/>
    <w:rsid w:val="008D07DC"/>
    <w:rsid w:val="008D08DB"/>
    <w:rsid w:val="008D0D31"/>
    <w:rsid w:val="008D0E77"/>
    <w:rsid w:val="008D124F"/>
    <w:rsid w:val="008D28CB"/>
    <w:rsid w:val="008D36F6"/>
    <w:rsid w:val="008D3CE1"/>
    <w:rsid w:val="008D3D10"/>
    <w:rsid w:val="008D4F58"/>
    <w:rsid w:val="008D53DD"/>
    <w:rsid w:val="008D57B4"/>
    <w:rsid w:val="008D663B"/>
    <w:rsid w:val="008D6D3E"/>
    <w:rsid w:val="008D709B"/>
    <w:rsid w:val="008E049C"/>
    <w:rsid w:val="008E0B4C"/>
    <w:rsid w:val="008E0FF1"/>
    <w:rsid w:val="008E1C11"/>
    <w:rsid w:val="008E1DB8"/>
    <w:rsid w:val="008E20A4"/>
    <w:rsid w:val="008E2404"/>
    <w:rsid w:val="008E2602"/>
    <w:rsid w:val="008E2AF6"/>
    <w:rsid w:val="008E37E0"/>
    <w:rsid w:val="008E3BB8"/>
    <w:rsid w:val="008E3CE5"/>
    <w:rsid w:val="008E4483"/>
    <w:rsid w:val="008E5F9F"/>
    <w:rsid w:val="008E6779"/>
    <w:rsid w:val="008E6A71"/>
    <w:rsid w:val="008F0247"/>
    <w:rsid w:val="008F08D8"/>
    <w:rsid w:val="008F217B"/>
    <w:rsid w:val="008F2BAE"/>
    <w:rsid w:val="008F3BBD"/>
    <w:rsid w:val="008F3FCF"/>
    <w:rsid w:val="008F6012"/>
    <w:rsid w:val="008F6F6C"/>
    <w:rsid w:val="008F7358"/>
    <w:rsid w:val="00900422"/>
    <w:rsid w:val="00900B91"/>
    <w:rsid w:val="00900D1E"/>
    <w:rsid w:val="00900E01"/>
    <w:rsid w:val="00901109"/>
    <w:rsid w:val="00901C74"/>
    <w:rsid w:val="00902887"/>
    <w:rsid w:val="0090336F"/>
    <w:rsid w:val="00903821"/>
    <w:rsid w:val="00903E96"/>
    <w:rsid w:val="00904393"/>
    <w:rsid w:val="00904D18"/>
    <w:rsid w:val="00905FA8"/>
    <w:rsid w:val="0090600C"/>
    <w:rsid w:val="00906F18"/>
    <w:rsid w:val="00910A48"/>
    <w:rsid w:val="00910D87"/>
    <w:rsid w:val="0091116B"/>
    <w:rsid w:val="0091169D"/>
    <w:rsid w:val="00911EF5"/>
    <w:rsid w:val="009124A5"/>
    <w:rsid w:val="00912C06"/>
    <w:rsid w:val="00912EFC"/>
    <w:rsid w:val="009132D6"/>
    <w:rsid w:val="00913EC6"/>
    <w:rsid w:val="0091509A"/>
    <w:rsid w:val="00915370"/>
    <w:rsid w:val="0091633C"/>
    <w:rsid w:val="00917520"/>
    <w:rsid w:val="00917BEF"/>
    <w:rsid w:val="0092039C"/>
    <w:rsid w:val="00920A1C"/>
    <w:rsid w:val="00920F03"/>
    <w:rsid w:val="00921B1D"/>
    <w:rsid w:val="00922614"/>
    <w:rsid w:val="00922ECC"/>
    <w:rsid w:val="00923DF3"/>
    <w:rsid w:val="009244F6"/>
    <w:rsid w:val="00924C21"/>
    <w:rsid w:val="00924CAA"/>
    <w:rsid w:val="009251D0"/>
    <w:rsid w:val="00925892"/>
    <w:rsid w:val="00925E78"/>
    <w:rsid w:val="00926F19"/>
    <w:rsid w:val="009274FF"/>
    <w:rsid w:val="00927855"/>
    <w:rsid w:val="00927D5C"/>
    <w:rsid w:val="00930895"/>
    <w:rsid w:val="00931007"/>
    <w:rsid w:val="009311B0"/>
    <w:rsid w:val="00931F83"/>
    <w:rsid w:val="00932364"/>
    <w:rsid w:val="0093268B"/>
    <w:rsid w:val="009334F8"/>
    <w:rsid w:val="00934412"/>
    <w:rsid w:val="00934D55"/>
    <w:rsid w:val="009354BF"/>
    <w:rsid w:val="0093599D"/>
    <w:rsid w:val="00935A98"/>
    <w:rsid w:val="0093632E"/>
    <w:rsid w:val="00936707"/>
    <w:rsid w:val="00936806"/>
    <w:rsid w:val="00936A4E"/>
    <w:rsid w:val="00937470"/>
    <w:rsid w:val="00937DB7"/>
    <w:rsid w:val="00937E54"/>
    <w:rsid w:val="00941448"/>
    <w:rsid w:val="009417AE"/>
    <w:rsid w:val="009424E7"/>
    <w:rsid w:val="009448F0"/>
    <w:rsid w:val="00944BE2"/>
    <w:rsid w:val="009456E5"/>
    <w:rsid w:val="00945C7B"/>
    <w:rsid w:val="0094601A"/>
    <w:rsid w:val="00946C9C"/>
    <w:rsid w:val="0094726B"/>
    <w:rsid w:val="009510DE"/>
    <w:rsid w:val="009521C4"/>
    <w:rsid w:val="00952845"/>
    <w:rsid w:val="00952915"/>
    <w:rsid w:val="00952918"/>
    <w:rsid w:val="0095314F"/>
    <w:rsid w:val="0095319B"/>
    <w:rsid w:val="00953837"/>
    <w:rsid w:val="0095421F"/>
    <w:rsid w:val="009544ED"/>
    <w:rsid w:val="00954FC5"/>
    <w:rsid w:val="00955365"/>
    <w:rsid w:val="00956F95"/>
    <w:rsid w:val="00957F33"/>
    <w:rsid w:val="00960CA1"/>
    <w:rsid w:val="0096173F"/>
    <w:rsid w:val="00961F6C"/>
    <w:rsid w:val="009635F3"/>
    <w:rsid w:val="00964CDE"/>
    <w:rsid w:val="00965467"/>
    <w:rsid w:val="00965528"/>
    <w:rsid w:val="009664F2"/>
    <w:rsid w:val="0096722B"/>
    <w:rsid w:val="00967300"/>
    <w:rsid w:val="00967F3F"/>
    <w:rsid w:val="009706CB"/>
    <w:rsid w:val="00970E58"/>
    <w:rsid w:val="00970FCF"/>
    <w:rsid w:val="00971128"/>
    <w:rsid w:val="00971250"/>
    <w:rsid w:val="0097127D"/>
    <w:rsid w:val="0097152E"/>
    <w:rsid w:val="00972764"/>
    <w:rsid w:val="0097278E"/>
    <w:rsid w:val="009727FC"/>
    <w:rsid w:val="0097295F"/>
    <w:rsid w:val="00972CCD"/>
    <w:rsid w:val="00972DA2"/>
    <w:rsid w:val="0097375C"/>
    <w:rsid w:val="00974562"/>
    <w:rsid w:val="0097586B"/>
    <w:rsid w:val="00975D9F"/>
    <w:rsid w:val="00976773"/>
    <w:rsid w:val="0097692F"/>
    <w:rsid w:val="00976B5C"/>
    <w:rsid w:val="009801B4"/>
    <w:rsid w:val="009809BC"/>
    <w:rsid w:val="00981158"/>
    <w:rsid w:val="00981F91"/>
    <w:rsid w:val="00983242"/>
    <w:rsid w:val="009847AA"/>
    <w:rsid w:val="00984F29"/>
    <w:rsid w:val="00984FDE"/>
    <w:rsid w:val="00985BBC"/>
    <w:rsid w:val="00985C10"/>
    <w:rsid w:val="0099005B"/>
    <w:rsid w:val="00990107"/>
    <w:rsid w:val="009909CC"/>
    <w:rsid w:val="00990CF4"/>
    <w:rsid w:val="009916AF"/>
    <w:rsid w:val="009923F9"/>
    <w:rsid w:val="009927CE"/>
    <w:rsid w:val="00993394"/>
    <w:rsid w:val="009937BC"/>
    <w:rsid w:val="00994EFB"/>
    <w:rsid w:val="00995669"/>
    <w:rsid w:val="00995E30"/>
    <w:rsid w:val="0099607E"/>
    <w:rsid w:val="009969D2"/>
    <w:rsid w:val="00996CB2"/>
    <w:rsid w:val="00997055"/>
    <w:rsid w:val="00997627"/>
    <w:rsid w:val="0099763E"/>
    <w:rsid w:val="009A0990"/>
    <w:rsid w:val="009A0A00"/>
    <w:rsid w:val="009A0B29"/>
    <w:rsid w:val="009A1045"/>
    <w:rsid w:val="009A298D"/>
    <w:rsid w:val="009A359B"/>
    <w:rsid w:val="009A3A4E"/>
    <w:rsid w:val="009A47A0"/>
    <w:rsid w:val="009A4F15"/>
    <w:rsid w:val="009A54C9"/>
    <w:rsid w:val="009A58B7"/>
    <w:rsid w:val="009A6223"/>
    <w:rsid w:val="009A6741"/>
    <w:rsid w:val="009A6E12"/>
    <w:rsid w:val="009A7851"/>
    <w:rsid w:val="009A792F"/>
    <w:rsid w:val="009B0ACE"/>
    <w:rsid w:val="009B113D"/>
    <w:rsid w:val="009B286F"/>
    <w:rsid w:val="009B2C81"/>
    <w:rsid w:val="009B3F66"/>
    <w:rsid w:val="009B4449"/>
    <w:rsid w:val="009B4B89"/>
    <w:rsid w:val="009B5189"/>
    <w:rsid w:val="009B6239"/>
    <w:rsid w:val="009B67F6"/>
    <w:rsid w:val="009B6D51"/>
    <w:rsid w:val="009B7381"/>
    <w:rsid w:val="009B74A0"/>
    <w:rsid w:val="009C03E4"/>
    <w:rsid w:val="009C0599"/>
    <w:rsid w:val="009C1A4A"/>
    <w:rsid w:val="009C1C10"/>
    <w:rsid w:val="009C1C65"/>
    <w:rsid w:val="009C1CF6"/>
    <w:rsid w:val="009C255C"/>
    <w:rsid w:val="009C2783"/>
    <w:rsid w:val="009C29B5"/>
    <w:rsid w:val="009C2EDA"/>
    <w:rsid w:val="009C3442"/>
    <w:rsid w:val="009C4E68"/>
    <w:rsid w:val="009C4FB3"/>
    <w:rsid w:val="009C5551"/>
    <w:rsid w:val="009C5D4E"/>
    <w:rsid w:val="009C6DA6"/>
    <w:rsid w:val="009D0002"/>
    <w:rsid w:val="009D0483"/>
    <w:rsid w:val="009D05FF"/>
    <w:rsid w:val="009D0EBB"/>
    <w:rsid w:val="009D1166"/>
    <w:rsid w:val="009D16AC"/>
    <w:rsid w:val="009D1EAE"/>
    <w:rsid w:val="009D2874"/>
    <w:rsid w:val="009D2F73"/>
    <w:rsid w:val="009D38C4"/>
    <w:rsid w:val="009D3C77"/>
    <w:rsid w:val="009D52BA"/>
    <w:rsid w:val="009D5599"/>
    <w:rsid w:val="009D57F9"/>
    <w:rsid w:val="009D5F19"/>
    <w:rsid w:val="009D66BE"/>
    <w:rsid w:val="009D6BA3"/>
    <w:rsid w:val="009D75DF"/>
    <w:rsid w:val="009D7638"/>
    <w:rsid w:val="009E0942"/>
    <w:rsid w:val="009E0FBA"/>
    <w:rsid w:val="009E1515"/>
    <w:rsid w:val="009E206E"/>
    <w:rsid w:val="009E2A0A"/>
    <w:rsid w:val="009E3D41"/>
    <w:rsid w:val="009E3E21"/>
    <w:rsid w:val="009E3FCE"/>
    <w:rsid w:val="009E462D"/>
    <w:rsid w:val="009E4A52"/>
    <w:rsid w:val="009E4AB5"/>
    <w:rsid w:val="009E5427"/>
    <w:rsid w:val="009E66E6"/>
    <w:rsid w:val="009F073D"/>
    <w:rsid w:val="009F0A5C"/>
    <w:rsid w:val="009F1956"/>
    <w:rsid w:val="009F1A03"/>
    <w:rsid w:val="009F1BEA"/>
    <w:rsid w:val="009F2FAB"/>
    <w:rsid w:val="009F3FC0"/>
    <w:rsid w:val="009F438A"/>
    <w:rsid w:val="009F4479"/>
    <w:rsid w:val="009F4BB1"/>
    <w:rsid w:val="009F57E4"/>
    <w:rsid w:val="009F6D98"/>
    <w:rsid w:val="009F785C"/>
    <w:rsid w:val="009F7A4D"/>
    <w:rsid w:val="009F7B16"/>
    <w:rsid w:val="009F7B45"/>
    <w:rsid w:val="00A000AC"/>
    <w:rsid w:val="00A0108B"/>
    <w:rsid w:val="00A01731"/>
    <w:rsid w:val="00A01C2B"/>
    <w:rsid w:val="00A01FCB"/>
    <w:rsid w:val="00A02011"/>
    <w:rsid w:val="00A02101"/>
    <w:rsid w:val="00A02155"/>
    <w:rsid w:val="00A03156"/>
    <w:rsid w:val="00A04F75"/>
    <w:rsid w:val="00A05510"/>
    <w:rsid w:val="00A05595"/>
    <w:rsid w:val="00A058F0"/>
    <w:rsid w:val="00A07A83"/>
    <w:rsid w:val="00A07D87"/>
    <w:rsid w:val="00A110C6"/>
    <w:rsid w:val="00A11C78"/>
    <w:rsid w:val="00A11F23"/>
    <w:rsid w:val="00A12635"/>
    <w:rsid w:val="00A127F9"/>
    <w:rsid w:val="00A12DCF"/>
    <w:rsid w:val="00A13E06"/>
    <w:rsid w:val="00A14492"/>
    <w:rsid w:val="00A147A1"/>
    <w:rsid w:val="00A14B7E"/>
    <w:rsid w:val="00A1509A"/>
    <w:rsid w:val="00A156DB"/>
    <w:rsid w:val="00A15B2B"/>
    <w:rsid w:val="00A168F8"/>
    <w:rsid w:val="00A16E90"/>
    <w:rsid w:val="00A17601"/>
    <w:rsid w:val="00A1782F"/>
    <w:rsid w:val="00A17DDB"/>
    <w:rsid w:val="00A2012E"/>
    <w:rsid w:val="00A20AA5"/>
    <w:rsid w:val="00A20D4D"/>
    <w:rsid w:val="00A21AD3"/>
    <w:rsid w:val="00A21FF4"/>
    <w:rsid w:val="00A23301"/>
    <w:rsid w:val="00A249E6"/>
    <w:rsid w:val="00A2520E"/>
    <w:rsid w:val="00A25264"/>
    <w:rsid w:val="00A25518"/>
    <w:rsid w:val="00A2586B"/>
    <w:rsid w:val="00A2587A"/>
    <w:rsid w:val="00A25DCF"/>
    <w:rsid w:val="00A25E1E"/>
    <w:rsid w:val="00A26E9F"/>
    <w:rsid w:val="00A2706F"/>
    <w:rsid w:val="00A2731A"/>
    <w:rsid w:val="00A27D32"/>
    <w:rsid w:val="00A30082"/>
    <w:rsid w:val="00A300F1"/>
    <w:rsid w:val="00A321DF"/>
    <w:rsid w:val="00A32278"/>
    <w:rsid w:val="00A327EC"/>
    <w:rsid w:val="00A32E47"/>
    <w:rsid w:val="00A32FE7"/>
    <w:rsid w:val="00A33773"/>
    <w:rsid w:val="00A33814"/>
    <w:rsid w:val="00A34D98"/>
    <w:rsid w:val="00A3693C"/>
    <w:rsid w:val="00A36BD5"/>
    <w:rsid w:val="00A36D14"/>
    <w:rsid w:val="00A37AF5"/>
    <w:rsid w:val="00A37D0D"/>
    <w:rsid w:val="00A40434"/>
    <w:rsid w:val="00A40572"/>
    <w:rsid w:val="00A40A4F"/>
    <w:rsid w:val="00A410A0"/>
    <w:rsid w:val="00A41666"/>
    <w:rsid w:val="00A42193"/>
    <w:rsid w:val="00A423C6"/>
    <w:rsid w:val="00A42805"/>
    <w:rsid w:val="00A43AE2"/>
    <w:rsid w:val="00A44B25"/>
    <w:rsid w:val="00A44E9F"/>
    <w:rsid w:val="00A4507F"/>
    <w:rsid w:val="00A45B35"/>
    <w:rsid w:val="00A475BB"/>
    <w:rsid w:val="00A50530"/>
    <w:rsid w:val="00A5116F"/>
    <w:rsid w:val="00A5344A"/>
    <w:rsid w:val="00A53E81"/>
    <w:rsid w:val="00A54699"/>
    <w:rsid w:val="00A5480B"/>
    <w:rsid w:val="00A54C09"/>
    <w:rsid w:val="00A55897"/>
    <w:rsid w:val="00A55BEF"/>
    <w:rsid w:val="00A56BF5"/>
    <w:rsid w:val="00A5707F"/>
    <w:rsid w:val="00A57974"/>
    <w:rsid w:val="00A579FF"/>
    <w:rsid w:val="00A57B8F"/>
    <w:rsid w:val="00A57C34"/>
    <w:rsid w:val="00A6005F"/>
    <w:rsid w:val="00A605F1"/>
    <w:rsid w:val="00A60945"/>
    <w:rsid w:val="00A61655"/>
    <w:rsid w:val="00A61F15"/>
    <w:rsid w:val="00A624B1"/>
    <w:rsid w:val="00A62DD7"/>
    <w:rsid w:val="00A635DC"/>
    <w:rsid w:val="00A639AC"/>
    <w:rsid w:val="00A6433B"/>
    <w:rsid w:val="00A654D4"/>
    <w:rsid w:val="00A665C2"/>
    <w:rsid w:val="00A66816"/>
    <w:rsid w:val="00A66983"/>
    <w:rsid w:val="00A66D21"/>
    <w:rsid w:val="00A67472"/>
    <w:rsid w:val="00A67576"/>
    <w:rsid w:val="00A675BE"/>
    <w:rsid w:val="00A6790E"/>
    <w:rsid w:val="00A717A0"/>
    <w:rsid w:val="00A718B4"/>
    <w:rsid w:val="00A718BA"/>
    <w:rsid w:val="00A7249B"/>
    <w:rsid w:val="00A72B93"/>
    <w:rsid w:val="00A72FCF"/>
    <w:rsid w:val="00A731A0"/>
    <w:rsid w:val="00A733CE"/>
    <w:rsid w:val="00A73CC3"/>
    <w:rsid w:val="00A74BB3"/>
    <w:rsid w:val="00A74D66"/>
    <w:rsid w:val="00A75497"/>
    <w:rsid w:val="00A76B85"/>
    <w:rsid w:val="00A76DCA"/>
    <w:rsid w:val="00A82909"/>
    <w:rsid w:val="00A82CC1"/>
    <w:rsid w:val="00A8395C"/>
    <w:rsid w:val="00A83EB5"/>
    <w:rsid w:val="00A847B6"/>
    <w:rsid w:val="00A855BA"/>
    <w:rsid w:val="00A868A9"/>
    <w:rsid w:val="00A86AE5"/>
    <w:rsid w:val="00A87934"/>
    <w:rsid w:val="00A87D05"/>
    <w:rsid w:val="00A908DD"/>
    <w:rsid w:val="00A91021"/>
    <w:rsid w:val="00A93475"/>
    <w:rsid w:val="00A93A08"/>
    <w:rsid w:val="00A9450C"/>
    <w:rsid w:val="00A958E6"/>
    <w:rsid w:val="00A95930"/>
    <w:rsid w:val="00A95AD0"/>
    <w:rsid w:val="00A95B0A"/>
    <w:rsid w:val="00A964F9"/>
    <w:rsid w:val="00A9677B"/>
    <w:rsid w:val="00A968D3"/>
    <w:rsid w:val="00A97089"/>
    <w:rsid w:val="00A97102"/>
    <w:rsid w:val="00A976B8"/>
    <w:rsid w:val="00A97BC6"/>
    <w:rsid w:val="00AA0435"/>
    <w:rsid w:val="00AA1914"/>
    <w:rsid w:val="00AA291F"/>
    <w:rsid w:val="00AA299B"/>
    <w:rsid w:val="00AA2D26"/>
    <w:rsid w:val="00AA415F"/>
    <w:rsid w:val="00AA419D"/>
    <w:rsid w:val="00AA4C7B"/>
    <w:rsid w:val="00AA6798"/>
    <w:rsid w:val="00AA6C08"/>
    <w:rsid w:val="00AA72DD"/>
    <w:rsid w:val="00AA79CE"/>
    <w:rsid w:val="00AA79DA"/>
    <w:rsid w:val="00AA79FE"/>
    <w:rsid w:val="00AB1ADC"/>
    <w:rsid w:val="00AB1E77"/>
    <w:rsid w:val="00AB20CF"/>
    <w:rsid w:val="00AB32E4"/>
    <w:rsid w:val="00AB3633"/>
    <w:rsid w:val="00AB4294"/>
    <w:rsid w:val="00AB4385"/>
    <w:rsid w:val="00AB438E"/>
    <w:rsid w:val="00AB4724"/>
    <w:rsid w:val="00AB4D7F"/>
    <w:rsid w:val="00AB4DB3"/>
    <w:rsid w:val="00AB7494"/>
    <w:rsid w:val="00AB7996"/>
    <w:rsid w:val="00AC0258"/>
    <w:rsid w:val="00AC1137"/>
    <w:rsid w:val="00AC31AF"/>
    <w:rsid w:val="00AC41CF"/>
    <w:rsid w:val="00AC5094"/>
    <w:rsid w:val="00AC5D1C"/>
    <w:rsid w:val="00AC6045"/>
    <w:rsid w:val="00AC6524"/>
    <w:rsid w:val="00AC6750"/>
    <w:rsid w:val="00AC6905"/>
    <w:rsid w:val="00AC698C"/>
    <w:rsid w:val="00AC708E"/>
    <w:rsid w:val="00AC760E"/>
    <w:rsid w:val="00AC7BA2"/>
    <w:rsid w:val="00AD00BA"/>
    <w:rsid w:val="00AD12E2"/>
    <w:rsid w:val="00AD1770"/>
    <w:rsid w:val="00AD1AAE"/>
    <w:rsid w:val="00AD20DD"/>
    <w:rsid w:val="00AD3EA7"/>
    <w:rsid w:val="00AD454E"/>
    <w:rsid w:val="00AD4703"/>
    <w:rsid w:val="00AD4B3F"/>
    <w:rsid w:val="00AD507F"/>
    <w:rsid w:val="00AD59A1"/>
    <w:rsid w:val="00AD5B78"/>
    <w:rsid w:val="00AD6631"/>
    <w:rsid w:val="00AD7B80"/>
    <w:rsid w:val="00AE08C7"/>
    <w:rsid w:val="00AE0C65"/>
    <w:rsid w:val="00AE0FA7"/>
    <w:rsid w:val="00AE11A1"/>
    <w:rsid w:val="00AE27C4"/>
    <w:rsid w:val="00AE2926"/>
    <w:rsid w:val="00AE2AD5"/>
    <w:rsid w:val="00AE2DE2"/>
    <w:rsid w:val="00AE4C1E"/>
    <w:rsid w:val="00AE5EC7"/>
    <w:rsid w:val="00AE7029"/>
    <w:rsid w:val="00AE7B30"/>
    <w:rsid w:val="00AE7BDD"/>
    <w:rsid w:val="00AE7C0D"/>
    <w:rsid w:val="00AF097C"/>
    <w:rsid w:val="00AF09B8"/>
    <w:rsid w:val="00AF0C8C"/>
    <w:rsid w:val="00AF0EE2"/>
    <w:rsid w:val="00AF17DA"/>
    <w:rsid w:val="00AF4060"/>
    <w:rsid w:val="00AF426D"/>
    <w:rsid w:val="00AF42AE"/>
    <w:rsid w:val="00AF4435"/>
    <w:rsid w:val="00AF4453"/>
    <w:rsid w:val="00AF4527"/>
    <w:rsid w:val="00AF4C7A"/>
    <w:rsid w:val="00AF4DA9"/>
    <w:rsid w:val="00AF5784"/>
    <w:rsid w:val="00AF602A"/>
    <w:rsid w:val="00AF6956"/>
    <w:rsid w:val="00AF6EFB"/>
    <w:rsid w:val="00AF71C3"/>
    <w:rsid w:val="00B0108A"/>
    <w:rsid w:val="00B022D2"/>
    <w:rsid w:val="00B02989"/>
    <w:rsid w:val="00B02D10"/>
    <w:rsid w:val="00B03A6B"/>
    <w:rsid w:val="00B03BA9"/>
    <w:rsid w:val="00B03D1C"/>
    <w:rsid w:val="00B0496C"/>
    <w:rsid w:val="00B06BD9"/>
    <w:rsid w:val="00B06FE5"/>
    <w:rsid w:val="00B0779E"/>
    <w:rsid w:val="00B07C86"/>
    <w:rsid w:val="00B10112"/>
    <w:rsid w:val="00B10FDE"/>
    <w:rsid w:val="00B114ED"/>
    <w:rsid w:val="00B129A8"/>
    <w:rsid w:val="00B1303A"/>
    <w:rsid w:val="00B13708"/>
    <w:rsid w:val="00B1430B"/>
    <w:rsid w:val="00B149F0"/>
    <w:rsid w:val="00B1553A"/>
    <w:rsid w:val="00B155FE"/>
    <w:rsid w:val="00B164B7"/>
    <w:rsid w:val="00B16829"/>
    <w:rsid w:val="00B177F9"/>
    <w:rsid w:val="00B17CE5"/>
    <w:rsid w:val="00B205A3"/>
    <w:rsid w:val="00B2136D"/>
    <w:rsid w:val="00B2203A"/>
    <w:rsid w:val="00B230CE"/>
    <w:rsid w:val="00B23291"/>
    <w:rsid w:val="00B246E5"/>
    <w:rsid w:val="00B25DEB"/>
    <w:rsid w:val="00B26343"/>
    <w:rsid w:val="00B271ED"/>
    <w:rsid w:val="00B27C24"/>
    <w:rsid w:val="00B27CA5"/>
    <w:rsid w:val="00B30F2A"/>
    <w:rsid w:val="00B319BB"/>
    <w:rsid w:val="00B31C5B"/>
    <w:rsid w:val="00B32053"/>
    <w:rsid w:val="00B32EB8"/>
    <w:rsid w:val="00B34EE5"/>
    <w:rsid w:val="00B35D93"/>
    <w:rsid w:val="00B36354"/>
    <w:rsid w:val="00B36559"/>
    <w:rsid w:val="00B37B01"/>
    <w:rsid w:val="00B41708"/>
    <w:rsid w:val="00B4192E"/>
    <w:rsid w:val="00B41C33"/>
    <w:rsid w:val="00B41FE7"/>
    <w:rsid w:val="00B4279D"/>
    <w:rsid w:val="00B428BC"/>
    <w:rsid w:val="00B4316C"/>
    <w:rsid w:val="00B431A1"/>
    <w:rsid w:val="00B43279"/>
    <w:rsid w:val="00B46168"/>
    <w:rsid w:val="00B46DD8"/>
    <w:rsid w:val="00B470F1"/>
    <w:rsid w:val="00B4748E"/>
    <w:rsid w:val="00B4786D"/>
    <w:rsid w:val="00B500A3"/>
    <w:rsid w:val="00B50934"/>
    <w:rsid w:val="00B51453"/>
    <w:rsid w:val="00B51878"/>
    <w:rsid w:val="00B51C94"/>
    <w:rsid w:val="00B525B4"/>
    <w:rsid w:val="00B52F0B"/>
    <w:rsid w:val="00B54570"/>
    <w:rsid w:val="00B54B15"/>
    <w:rsid w:val="00B54E30"/>
    <w:rsid w:val="00B5567F"/>
    <w:rsid w:val="00B55A46"/>
    <w:rsid w:val="00B5621E"/>
    <w:rsid w:val="00B56270"/>
    <w:rsid w:val="00B56403"/>
    <w:rsid w:val="00B5684D"/>
    <w:rsid w:val="00B576D6"/>
    <w:rsid w:val="00B57914"/>
    <w:rsid w:val="00B5794C"/>
    <w:rsid w:val="00B57D3C"/>
    <w:rsid w:val="00B60329"/>
    <w:rsid w:val="00B61680"/>
    <w:rsid w:val="00B637B6"/>
    <w:rsid w:val="00B63AC0"/>
    <w:rsid w:val="00B63E6A"/>
    <w:rsid w:val="00B63F14"/>
    <w:rsid w:val="00B64B2B"/>
    <w:rsid w:val="00B64B66"/>
    <w:rsid w:val="00B6590D"/>
    <w:rsid w:val="00B659C5"/>
    <w:rsid w:val="00B65C4B"/>
    <w:rsid w:val="00B662C4"/>
    <w:rsid w:val="00B66749"/>
    <w:rsid w:val="00B66834"/>
    <w:rsid w:val="00B66A57"/>
    <w:rsid w:val="00B671E2"/>
    <w:rsid w:val="00B673D2"/>
    <w:rsid w:val="00B67C6D"/>
    <w:rsid w:val="00B712A5"/>
    <w:rsid w:val="00B716F0"/>
    <w:rsid w:val="00B71842"/>
    <w:rsid w:val="00B72275"/>
    <w:rsid w:val="00B72DD1"/>
    <w:rsid w:val="00B7450F"/>
    <w:rsid w:val="00B757AE"/>
    <w:rsid w:val="00B75D30"/>
    <w:rsid w:val="00B75F13"/>
    <w:rsid w:val="00B801A8"/>
    <w:rsid w:val="00B80406"/>
    <w:rsid w:val="00B805C0"/>
    <w:rsid w:val="00B80E9F"/>
    <w:rsid w:val="00B8103B"/>
    <w:rsid w:val="00B8179B"/>
    <w:rsid w:val="00B8201F"/>
    <w:rsid w:val="00B82730"/>
    <w:rsid w:val="00B82DB6"/>
    <w:rsid w:val="00B8310F"/>
    <w:rsid w:val="00B83758"/>
    <w:rsid w:val="00B83DF0"/>
    <w:rsid w:val="00B848A4"/>
    <w:rsid w:val="00B84AA5"/>
    <w:rsid w:val="00B84BA6"/>
    <w:rsid w:val="00B85579"/>
    <w:rsid w:val="00B855A7"/>
    <w:rsid w:val="00B858BD"/>
    <w:rsid w:val="00B85D66"/>
    <w:rsid w:val="00B85FC6"/>
    <w:rsid w:val="00B860E8"/>
    <w:rsid w:val="00B869FA"/>
    <w:rsid w:val="00B86AEB"/>
    <w:rsid w:val="00B87388"/>
    <w:rsid w:val="00B87C0A"/>
    <w:rsid w:val="00B9003E"/>
    <w:rsid w:val="00B9047F"/>
    <w:rsid w:val="00B904A6"/>
    <w:rsid w:val="00B90F76"/>
    <w:rsid w:val="00B916C1"/>
    <w:rsid w:val="00B9290C"/>
    <w:rsid w:val="00B938A6"/>
    <w:rsid w:val="00B93BD9"/>
    <w:rsid w:val="00B94522"/>
    <w:rsid w:val="00B94DA6"/>
    <w:rsid w:val="00B95DB2"/>
    <w:rsid w:val="00B9653D"/>
    <w:rsid w:val="00B9658F"/>
    <w:rsid w:val="00B967E6"/>
    <w:rsid w:val="00B96D24"/>
    <w:rsid w:val="00B97867"/>
    <w:rsid w:val="00B97CFD"/>
    <w:rsid w:val="00BA09AE"/>
    <w:rsid w:val="00BA0CC5"/>
    <w:rsid w:val="00BA116A"/>
    <w:rsid w:val="00BA1CBD"/>
    <w:rsid w:val="00BA20A8"/>
    <w:rsid w:val="00BA217A"/>
    <w:rsid w:val="00BA3420"/>
    <w:rsid w:val="00BA36AE"/>
    <w:rsid w:val="00BA375B"/>
    <w:rsid w:val="00BA3A95"/>
    <w:rsid w:val="00BA470F"/>
    <w:rsid w:val="00BA4A62"/>
    <w:rsid w:val="00BA5B2B"/>
    <w:rsid w:val="00BA6698"/>
    <w:rsid w:val="00BA7693"/>
    <w:rsid w:val="00BA77B2"/>
    <w:rsid w:val="00BB0FC7"/>
    <w:rsid w:val="00BB14DA"/>
    <w:rsid w:val="00BB1BB3"/>
    <w:rsid w:val="00BB1E6D"/>
    <w:rsid w:val="00BB2A4A"/>
    <w:rsid w:val="00BB3431"/>
    <w:rsid w:val="00BB3B8E"/>
    <w:rsid w:val="00BB460A"/>
    <w:rsid w:val="00BB4FC0"/>
    <w:rsid w:val="00BB5732"/>
    <w:rsid w:val="00BB5995"/>
    <w:rsid w:val="00BB7726"/>
    <w:rsid w:val="00BB7A1B"/>
    <w:rsid w:val="00BC0AF6"/>
    <w:rsid w:val="00BC17F0"/>
    <w:rsid w:val="00BC2832"/>
    <w:rsid w:val="00BC3026"/>
    <w:rsid w:val="00BC3620"/>
    <w:rsid w:val="00BC3ADE"/>
    <w:rsid w:val="00BC46CC"/>
    <w:rsid w:val="00BC4A5A"/>
    <w:rsid w:val="00BC5688"/>
    <w:rsid w:val="00BC5C16"/>
    <w:rsid w:val="00BC63A1"/>
    <w:rsid w:val="00BC748C"/>
    <w:rsid w:val="00BD0801"/>
    <w:rsid w:val="00BD22BB"/>
    <w:rsid w:val="00BD3C11"/>
    <w:rsid w:val="00BD45D9"/>
    <w:rsid w:val="00BD516D"/>
    <w:rsid w:val="00BD5500"/>
    <w:rsid w:val="00BD5518"/>
    <w:rsid w:val="00BD5A79"/>
    <w:rsid w:val="00BD5E4F"/>
    <w:rsid w:val="00BD6E26"/>
    <w:rsid w:val="00BD6F64"/>
    <w:rsid w:val="00BD7548"/>
    <w:rsid w:val="00BD7C41"/>
    <w:rsid w:val="00BE06F0"/>
    <w:rsid w:val="00BE0CE4"/>
    <w:rsid w:val="00BE1D31"/>
    <w:rsid w:val="00BE2157"/>
    <w:rsid w:val="00BE2591"/>
    <w:rsid w:val="00BE26DB"/>
    <w:rsid w:val="00BE33F7"/>
    <w:rsid w:val="00BE3C60"/>
    <w:rsid w:val="00BE420E"/>
    <w:rsid w:val="00BE42BE"/>
    <w:rsid w:val="00BE5E8C"/>
    <w:rsid w:val="00BE63BC"/>
    <w:rsid w:val="00BE678F"/>
    <w:rsid w:val="00BE6A11"/>
    <w:rsid w:val="00BE722F"/>
    <w:rsid w:val="00BE7456"/>
    <w:rsid w:val="00BF3043"/>
    <w:rsid w:val="00BF4FA5"/>
    <w:rsid w:val="00BF5436"/>
    <w:rsid w:val="00BF59D8"/>
    <w:rsid w:val="00BF6013"/>
    <w:rsid w:val="00BF6220"/>
    <w:rsid w:val="00BF6EC4"/>
    <w:rsid w:val="00BF74FC"/>
    <w:rsid w:val="00BF7E98"/>
    <w:rsid w:val="00C00652"/>
    <w:rsid w:val="00C00A85"/>
    <w:rsid w:val="00C00B5D"/>
    <w:rsid w:val="00C01817"/>
    <w:rsid w:val="00C01EB3"/>
    <w:rsid w:val="00C020FC"/>
    <w:rsid w:val="00C02521"/>
    <w:rsid w:val="00C05E2F"/>
    <w:rsid w:val="00C05F00"/>
    <w:rsid w:val="00C06D4F"/>
    <w:rsid w:val="00C073E0"/>
    <w:rsid w:val="00C076ED"/>
    <w:rsid w:val="00C0787D"/>
    <w:rsid w:val="00C10390"/>
    <w:rsid w:val="00C1176F"/>
    <w:rsid w:val="00C11934"/>
    <w:rsid w:val="00C1194A"/>
    <w:rsid w:val="00C13CDF"/>
    <w:rsid w:val="00C14A81"/>
    <w:rsid w:val="00C14DB4"/>
    <w:rsid w:val="00C153B7"/>
    <w:rsid w:val="00C154F2"/>
    <w:rsid w:val="00C15734"/>
    <w:rsid w:val="00C15A76"/>
    <w:rsid w:val="00C1663F"/>
    <w:rsid w:val="00C16980"/>
    <w:rsid w:val="00C16DC5"/>
    <w:rsid w:val="00C17572"/>
    <w:rsid w:val="00C20779"/>
    <w:rsid w:val="00C210EE"/>
    <w:rsid w:val="00C21459"/>
    <w:rsid w:val="00C2231A"/>
    <w:rsid w:val="00C226F7"/>
    <w:rsid w:val="00C22D7B"/>
    <w:rsid w:val="00C23475"/>
    <w:rsid w:val="00C23AC0"/>
    <w:rsid w:val="00C24A80"/>
    <w:rsid w:val="00C25A17"/>
    <w:rsid w:val="00C25C2D"/>
    <w:rsid w:val="00C25D71"/>
    <w:rsid w:val="00C25F65"/>
    <w:rsid w:val="00C27ADC"/>
    <w:rsid w:val="00C303FE"/>
    <w:rsid w:val="00C3299C"/>
    <w:rsid w:val="00C331A8"/>
    <w:rsid w:val="00C3366D"/>
    <w:rsid w:val="00C33F65"/>
    <w:rsid w:val="00C34450"/>
    <w:rsid w:val="00C34936"/>
    <w:rsid w:val="00C351D3"/>
    <w:rsid w:val="00C367A9"/>
    <w:rsid w:val="00C36E11"/>
    <w:rsid w:val="00C37948"/>
    <w:rsid w:val="00C400A7"/>
    <w:rsid w:val="00C401AF"/>
    <w:rsid w:val="00C40584"/>
    <w:rsid w:val="00C4072A"/>
    <w:rsid w:val="00C4107E"/>
    <w:rsid w:val="00C420D9"/>
    <w:rsid w:val="00C428E2"/>
    <w:rsid w:val="00C4443D"/>
    <w:rsid w:val="00C465CE"/>
    <w:rsid w:val="00C46995"/>
    <w:rsid w:val="00C47B84"/>
    <w:rsid w:val="00C47FE2"/>
    <w:rsid w:val="00C50459"/>
    <w:rsid w:val="00C505EB"/>
    <w:rsid w:val="00C506EA"/>
    <w:rsid w:val="00C512B1"/>
    <w:rsid w:val="00C51474"/>
    <w:rsid w:val="00C5168F"/>
    <w:rsid w:val="00C516B6"/>
    <w:rsid w:val="00C51817"/>
    <w:rsid w:val="00C52266"/>
    <w:rsid w:val="00C53E77"/>
    <w:rsid w:val="00C5447B"/>
    <w:rsid w:val="00C5537C"/>
    <w:rsid w:val="00C57224"/>
    <w:rsid w:val="00C6186A"/>
    <w:rsid w:val="00C61DB3"/>
    <w:rsid w:val="00C621A7"/>
    <w:rsid w:val="00C628B4"/>
    <w:rsid w:val="00C633DA"/>
    <w:rsid w:val="00C652BA"/>
    <w:rsid w:val="00C65565"/>
    <w:rsid w:val="00C66414"/>
    <w:rsid w:val="00C66914"/>
    <w:rsid w:val="00C66BA4"/>
    <w:rsid w:val="00C676F8"/>
    <w:rsid w:val="00C6770D"/>
    <w:rsid w:val="00C7080D"/>
    <w:rsid w:val="00C70BD5"/>
    <w:rsid w:val="00C70C2B"/>
    <w:rsid w:val="00C71AD2"/>
    <w:rsid w:val="00C71F60"/>
    <w:rsid w:val="00C72151"/>
    <w:rsid w:val="00C7280F"/>
    <w:rsid w:val="00C72A83"/>
    <w:rsid w:val="00C741B5"/>
    <w:rsid w:val="00C747C1"/>
    <w:rsid w:val="00C74C07"/>
    <w:rsid w:val="00C74CA3"/>
    <w:rsid w:val="00C74DAD"/>
    <w:rsid w:val="00C75F48"/>
    <w:rsid w:val="00C7674E"/>
    <w:rsid w:val="00C76861"/>
    <w:rsid w:val="00C76A38"/>
    <w:rsid w:val="00C77439"/>
    <w:rsid w:val="00C77500"/>
    <w:rsid w:val="00C77742"/>
    <w:rsid w:val="00C77B97"/>
    <w:rsid w:val="00C804D5"/>
    <w:rsid w:val="00C81289"/>
    <w:rsid w:val="00C817E8"/>
    <w:rsid w:val="00C8235C"/>
    <w:rsid w:val="00C82FB7"/>
    <w:rsid w:val="00C83A5D"/>
    <w:rsid w:val="00C845AD"/>
    <w:rsid w:val="00C84F87"/>
    <w:rsid w:val="00C85D77"/>
    <w:rsid w:val="00C86B6D"/>
    <w:rsid w:val="00C872CE"/>
    <w:rsid w:val="00C87475"/>
    <w:rsid w:val="00C87EB7"/>
    <w:rsid w:val="00C9002E"/>
    <w:rsid w:val="00C901A5"/>
    <w:rsid w:val="00C914BC"/>
    <w:rsid w:val="00C91694"/>
    <w:rsid w:val="00C91BA7"/>
    <w:rsid w:val="00C91DD0"/>
    <w:rsid w:val="00C92228"/>
    <w:rsid w:val="00C9227E"/>
    <w:rsid w:val="00C926D6"/>
    <w:rsid w:val="00C928FB"/>
    <w:rsid w:val="00C92F00"/>
    <w:rsid w:val="00C93CAF"/>
    <w:rsid w:val="00C93CEA"/>
    <w:rsid w:val="00C942B7"/>
    <w:rsid w:val="00C947F4"/>
    <w:rsid w:val="00C94957"/>
    <w:rsid w:val="00C94E99"/>
    <w:rsid w:val="00C95098"/>
    <w:rsid w:val="00C97275"/>
    <w:rsid w:val="00C97C05"/>
    <w:rsid w:val="00C97D7E"/>
    <w:rsid w:val="00CA0686"/>
    <w:rsid w:val="00CA1304"/>
    <w:rsid w:val="00CA143B"/>
    <w:rsid w:val="00CA18AA"/>
    <w:rsid w:val="00CA20C0"/>
    <w:rsid w:val="00CA2E25"/>
    <w:rsid w:val="00CA3223"/>
    <w:rsid w:val="00CA32C3"/>
    <w:rsid w:val="00CA32D9"/>
    <w:rsid w:val="00CA40C2"/>
    <w:rsid w:val="00CA4A4C"/>
    <w:rsid w:val="00CA585F"/>
    <w:rsid w:val="00CA5EF7"/>
    <w:rsid w:val="00CA609F"/>
    <w:rsid w:val="00CA6DA4"/>
    <w:rsid w:val="00CB08D3"/>
    <w:rsid w:val="00CB0BA9"/>
    <w:rsid w:val="00CB15E6"/>
    <w:rsid w:val="00CB19BF"/>
    <w:rsid w:val="00CB2305"/>
    <w:rsid w:val="00CB26B3"/>
    <w:rsid w:val="00CB2BCC"/>
    <w:rsid w:val="00CB2D58"/>
    <w:rsid w:val="00CB3494"/>
    <w:rsid w:val="00CB3ECF"/>
    <w:rsid w:val="00CB5EB3"/>
    <w:rsid w:val="00CB5F6A"/>
    <w:rsid w:val="00CB60A5"/>
    <w:rsid w:val="00CB60B6"/>
    <w:rsid w:val="00CB66CF"/>
    <w:rsid w:val="00CB6900"/>
    <w:rsid w:val="00CB7032"/>
    <w:rsid w:val="00CB7403"/>
    <w:rsid w:val="00CB7945"/>
    <w:rsid w:val="00CC068D"/>
    <w:rsid w:val="00CC109F"/>
    <w:rsid w:val="00CC1817"/>
    <w:rsid w:val="00CC1C18"/>
    <w:rsid w:val="00CC272D"/>
    <w:rsid w:val="00CC3805"/>
    <w:rsid w:val="00CC3A40"/>
    <w:rsid w:val="00CC3B1E"/>
    <w:rsid w:val="00CC3BD9"/>
    <w:rsid w:val="00CC3DAD"/>
    <w:rsid w:val="00CC4D55"/>
    <w:rsid w:val="00CC5D06"/>
    <w:rsid w:val="00CC6A18"/>
    <w:rsid w:val="00CC7FD4"/>
    <w:rsid w:val="00CD0207"/>
    <w:rsid w:val="00CD0B4D"/>
    <w:rsid w:val="00CD1AE6"/>
    <w:rsid w:val="00CD1CF8"/>
    <w:rsid w:val="00CD231E"/>
    <w:rsid w:val="00CD247E"/>
    <w:rsid w:val="00CD4A51"/>
    <w:rsid w:val="00CD4EBD"/>
    <w:rsid w:val="00CD5581"/>
    <w:rsid w:val="00CD5EF9"/>
    <w:rsid w:val="00CD5F8C"/>
    <w:rsid w:val="00CD6A7E"/>
    <w:rsid w:val="00CD6AA3"/>
    <w:rsid w:val="00CD7006"/>
    <w:rsid w:val="00CD74FC"/>
    <w:rsid w:val="00CD75C6"/>
    <w:rsid w:val="00CD7E1A"/>
    <w:rsid w:val="00CE01B7"/>
    <w:rsid w:val="00CE0324"/>
    <w:rsid w:val="00CE03A1"/>
    <w:rsid w:val="00CE0DF0"/>
    <w:rsid w:val="00CE11A7"/>
    <w:rsid w:val="00CE11C4"/>
    <w:rsid w:val="00CE126C"/>
    <w:rsid w:val="00CE1790"/>
    <w:rsid w:val="00CE19C5"/>
    <w:rsid w:val="00CE1ED1"/>
    <w:rsid w:val="00CE1EEC"/>
    <w:rsid w:val="00CE2891"/>
    <w:rsid w:val="00CE2F2D"/>
    <w:rsid w:val="00CE30D7"/>
    <w:rsid w:val="00CE37F3"/>
    <w:rsid w:val="00CE41EF"/>
    <w:rsid w:val="00CE49A7"/>
    <w:rsid w:val="00CE56CB"/>
    <w:rsid w:val="00CE6921"/>
    <w:rsid w:val="00CE6991"/>
    <w:rsid w:val="00CF0337"/>
    <w:rsid w:val="00CF075E"/>
    <w:rsid w:val="00CF0A3A"/>
    <w:rsid w:val="00CF1BD4"/>
    <w:rsid w:val="00CF1D3A"/>
    <w:rsid w:val="00CF3127"/>
    <w:rsid w:val="00CF31AD"/>
    <w:rsid w:val="00CF3DEB"/>
    <w:rsid w:val="00CF4019"/>
    <w:rsid w:val="00CF44E1"/>
    <w:rsid w:val="00CF4533"/>
    <w:rsid w:val="00CF4628"/>
    <w:rsid w:val="00CF48D4"/>
    <w:rsid w:val="00CF5900"/>
    <w:rsid w:val="00CF5C29"/>
    <w:rsid w:val="00CF5F6B"/>
    <w:rsid w:val="00CF657C"/>
    <w:rsid w:val="00CF6F1C"/>
    <w:rsid w:val="00CF712E"/>
    <w:rsid w:val="00CF71FD"/>
    <w:rsid w:val="00D001E3"/>
    <w:rsid w:val="00D006E8"/>
    <w:rsid w:val="00D023D7"/>
    <w:rsid w:val="00D02A49"/>
    <w:rsid w:val="00D02FC4"/>
    <w:rsid w:val="00D03535"/>
    <w:rsid w:val="00D035E5"/>
    <w:rsid w:val="00D03DCA"/>
    <w:rsid w:val="00D0431A"/>
    <w:rsid w:val="00D050E8"/>
    <w:rsid w:val="00D055D5"/>
    <w:rsid w:val="00D063C7"/>
    <w:rsid w:val="00D06480"/>
    <w:rsid w:val="00D070D5"/>
    <w:rsid w:val="00D079D8"/>
    <w:rsid w:val="00D07EF1"/>
    <w:rsid w:val="00D103CA"/>
    <w:rsid w:val="00D10EF7"/>
    <w:rsid w:val="00D1227F"/>
    <w:rsid w:val="00D126EF"/>
    <w:rsid w:val="00D1321B"/>
    <w:rsid w:val="00D13C9A"/>
    <w:rsid w:val="00D146B7"/>
    <w:rsid w:val="00D1472D"/>
    <w:rsid w:val="00D14B50"/>
    <w:rsid w:val="00D155E6"/>
    <w:rsid w:val="00D17EBA"/>
    <w:rsid w:val="00D206F6"/>
    <w:rsid w:val="00D20815"/>
    <w:rsid w:val="00D212E2"/>
    <w:rsid w:val="00D21392"/>
    <w:rsid w:val="00D21B67"/>
    <w:rsid w:val="00D21DC4"/>
    <w:rsid w:val="00D220E6"/>
    <w:rsid w:val="00D226B8"/>
    <w:rsid w:val="00D235EB"/>
    <w:rsid w:val="00D23B44"/>
    <w:rsid w:val="00D23B8F"/>
    <w:rsid w:val="00D24272"/>
    <w:rsid w:val="00D2567F"/>
    <w:rsid w:val="00D256B9"/>
    <w:rsid w:val="00D26713"/>
    <w:rsid w:val="00D26979"/>
    <w:rsid w:val="00D269C7"/>
    <w:rsid w:val="00D26A35"/>
    <w:rsid w:val="00D30793"/>
    <w:rsid w:val="00D30D50"/>
    <w:rsid w:val="00D310EC"/>
    <w:rsid w:val="00D313FD"/>
    <w:rsid w:val="00D317FA"/>
    <w:rsid w:val="00D323AC"/>
    <w:rsid w:val="00D32EA0"/>
    <w:rsid w:val="00D335FE"/>
    <w:rsid w:val="00D34205"/>
    <w:rsid w:val="00D34BD6"/>
    <w:rsid w:val="00D355C7"/>
    <w:rsid w:val="00D365A4"/>
    <w:rsid w:val="00D37255"/>
    <w:rsid w:val="00D377DA"/>
    <w:rsid w:val="00D37882"/>
    <w:rsid w:val="00D37A06"/>
    <w:rsid w:val="00D37FA3"/>
    <w:rsid w:val="00D41CCD"/>
    <w:rsid w:val="00D41EEE"/>
    <w:rsid w:val="00D43CAE"/>
    <w:rsid w:val="00D440B3"/>
    <w:rsid w:val="00D4533E"/>
    <w:rsid w:val="00D45787"/>
    <w:rsid w:val="00D45E0B"/>
    <w:rsid w:val="00D45F49"/>
    <w:rsid w:val="00D46D17"/>
    <w:rsid w:val="00D478B0"/>
    <w:rsid w:val="00D50364"/>
    <w:rsid w:val="00D507C5"/>
    <w:rsid w:val="00D518E1"/>
    <w:rsid w:val="00D520DE"/>
    <w:rsid w:val="00D528C4"/>
    <w:rsid w:val="00D52FCE"/>
    <w:rsid w:val="00D554CC"/>
    <w:rsid w:val="00D55C26"/>
    <w:rsid w:val="00D5610D"/>
    <w:rsid w:val="00D56CA0"/>
    <w:rsid w:val="00D62A03"/>
    <w:rsid w:val="00D63311"/>
    <w:rsid w:val="00D64766"/>
    <w:rsid w:val="00D655A6"/>
    <w:rsid w:val="00D65C04"/>
    <w:rsid w:val="00D65E9B"/>
    <w:rsid w:val="00D6644F"/>
    <w:rsid w:val="00D6698D"/>
    <w:rsid w:val="00D66B83"/>
    <w:rsid w:val="00D673B5"/>
    <w:rsid w:val="00D678F9"/>
    <w:rsid w:val="00D70852"/>
    <w:rsid w:val="00D70946"/>
    <w:rsid w:val="00D724AE"/>
    <w:rsid w:val="00D726C6"/>
    <w:rsid w:val="00D7377D"/>
    <w:rsid w:val="00D7508A"/>
    <w:rsid w:val="00D753B8"/>
    <w:rsid w:val="00D7552F"/>
    <w:rsid w:val="00D7584F"/>
    <w:rsid w:val="00D75AB7"/>
    <w:rsid w:val="00D7644E"/>
    <w:rsid w:val="00D76D33"/>
    <w:rsid w:val="00D77045"/>
    <w:rsid w:val="00D8015F"/>
    <w:rsid w:val="00D80229"/>
    <w:rsid w:val="00D80D92"/>
    <w:rsid w:val="00D81A75"/>
    <w:rsid w:val="00D82B26"/>
    <w:rsid w:val="00D8313F"/>
    <w:rsid w:val="00D83409"/>
    <w:rsid w:val="00D84112"/>
    <w:rsid w:val="00D843D4"/>
    <w:rsid w:val="00D84627"/>
    <w:rsid w:val="00D84BDC"/>
    <w:rsid w:val="00D84CFC"/>
    <w:rsid w:val="00D84D71"/>
    <w:rsid w:val="00D85796"/>
    <w:rsid w:val="00D85943"/>
    <w:rsid w:val="00D86761"/>
    <w:rsid w:val="00D86E86"/>
    <w:rsid w:val="00D87061"/>
    <w:rsid w:val="00D8745D"/>
    <w:rsid w:val="00D87BF2"/>
    <w:rsid w:val="00D90388"/>
    <w:rsid w:val="00D90E92"/>
    <w:rsid w:val="00D910CE"/>
    <w:rsid w:val="00D91832"/>
    <w:rsid w:val="00D929BA"/>
    <w:rsid w:val="00D92FC2"/>
    <w:rsid w:val="00D9306A"/>
    <w:rsid w:val="00D931C7"/>
    <w:rsid w:val="00D9328D"/>
    <w:rsid w:val="00D9587F"/>
    <w:rsid w:val="00D979A5"/>
    <w:rsid w:val="00DA07CA"/>
    <w:rsid w:val="00DA09F0"/>
    <w:rsid w:val="00DA0BA6"/>
    <w:rsid w:val="00DA141E"/>
    <w:rsid w:val="00DA1768"/>
    <w:rsid w:val="00DA1DF8"/>
    <w:rsid w:val="00DA1FE6"/>
    <w:rsid w:val="00DA29CC"/>
    <w:rsid w:val="00DA30AF"/>
    <w:rsid w:val="00DA4725"/>
    <w:rsid w:val="00DA526B"/>
    <w:rsid w:val="00DA57FF"/>
    <w:rsid w:val="00DA6DC5"/>
    <w:rsid w:val="00DA6ECD"/>
    <w:rsid w:val="00DB0461"/>
    <w:rsid w:val="00DB1286"/>
    <w:rsid w:val="00DB2EE9"/>
    <w:rsid w:val="00DB32BD"/>
    <w:rsid w:val="00DB39C8"/>
    <w:rsid w:val="00DB5886"/>
    <w:rsid w:val="00DB6540"/>
    <w:rsid w:val="00DB7F04"/>
    <w:rsid w:val="00DC2168"/>
    <w:rsid w:val="00DC220C"/>
    <w:rsid w:val="00DC349B"/>
    <w:rsid w:val="00DC4584"/>
    <w:rsid w:val="00DC45EA"/>
    <w:rsid w:val="00DC4E3D"/>
    <w:rsid w:val="00DC548F"/>
    <w:rsid w:val="00DC54D9"/>
    <w:rsid w:val="00DC6154"/>
    <w:rsid w:val="00DC617B"/>
    <w:rsid w:val="00DC6211"/>
    <w:rsid w:val="00DD01A0"/>
    <w:rsid w:val="00DD0D52"/>
    <w:rsid w:val="00DD0E55"/>
    <w:rsid w:val="00DD0ECB"/>
    <w:rsid w:val="00DD1073"/>
    <w:rsid w:val="00DD194F"/>
    <w:rsid w:val="00DD2406"/>
    <w:rsid w:val="00DD2A3D"/>
    <w:rsid w:val="00DD2F8C"/>
    <w:rsid w:val="00DD3195"/>
    <w:rsid w:val="00DD38C2"/>
    <w:rsid w:val="00DD4745"/>
    <w:rsid w:val="00DD4BA9"/>
    <w:rsid w:val="00DD552B"/>
    <w:rsid w:val="00DD5675"/>
    <w:rsid w:val="00DD56F2"/>
    <w:rsid w:val="00DD5D03"/>
    <w:rsid w:val="00DD78DC"/>
    <w:rsid w:val="00DD7BAD"/>
    <w:rsid w:val="00DD7F90"/>
    <w:rsid w:val="00DE01D9"/>
    <w:rsid w:val="00DE06D7"/>
    <w:rsid w:val="00DE076E"/>
    <w:rsid w:val="00DE0F14"/>
    <w:rsid w:val="00DE101F"/>
    <w:rsid w:val="00DE1496"/>
    <w:rsid w:val="00DE1828"/>
    <w:rsid w:val="00DE2138"/>
    <w:rsid w:val="00DE22CB"/>
    <w:rsid w:val="00DE2845"/>
    <w:rsid w:val="00DE2CB3"/>
    <w:rsid w:val="00DE2EDF"/>
    <w:rsid w:val="00DE36C8"/>
    <w:rsid w:val="00DE3710"/>
    <w:rsid w:val="00DE3DDE"/>
    <w:rsid w:val="00DE4813"/>
    <w:rsid w:val="00DE4DCC"/>
    <w:rsid w:val="00DE5CC6"/>
    <w:rsid w:val="00DF01A5"/>
    <w:rsid w:val="00DF053D"/>
    <w:rsid w:val="00DF0B12"/>
    <w:rsid w:val="00DF0C3F"/>
    <w:rsid w:val="00DF0C53"/>
    <w:rsid w:val="00DF109F"/>
    <w:rsid w:val="00DF14B4"/>
    <w:rsid w:val="00DF16EE"/>
    <w:rsid w:val="00DF178D"/>
    <w:rsid w:val="00DF1BB1"/>
    <w:rsid w:val="00DF1E40"/>
    <w:rsid w:val="00DF1F50"/>
    <w:rsid w:val="00DF22C1"/>
    <w:rsid w:val="00DF22F7"/>
    <w:rsid w:val="00DF275D"/>
    <w:rsid w:val="00DF2B09"/>
    <w:rsid w:val="00DF3B53"/>
    <w:rsid w:val="00DF408C"/>
    <w:rsid w:val="00DF46E0"/>
    <w:rsid w:val="00DF4AF2"/>
    <w:rsid w:val="00DF548D"/>
    <w:rsid w:val="00DF5E8A"/>
    <w:rsid w:val="00DF5FA1"/>
    <w:rsid w:val="00DF6279"/>
    <w:rsid w:val="00E0013A"/>
    <w:rsid w:val="00E019CA"/>
    <w:rsid w:val="00E020A5"/>
    <w:rsid w:val="00E02280"/>
    <w:rsid w:val="00E026B0"/>
    <w:rsid w:val="00E02852"/>
    <w:rsid w:val="00E02C39"/>
    <w:rsid w:val="00E0334E"/>
    <w:rsid w:val="00E03862"/>
    <w:rsid w:val="00E03971"/>
    <w:rsid w:val="00E04158"/>
    <w:rsid w:val="00E04763"/>
    <w:rsid w:val="00E05426"/>
    <w:rsid w:val="00E05DCA"/>
    <w:rsid w:val="00E05FEA"/>
    <w:rsid w:val="00E06B50"/>
    <w:rsid w:val="00E06E6A"/>
    <w:rsid w:val="00E07695"/>
    <w:rsid w:val="00E07D45"/>
    <w:rsid w:val="00E102DB"/>
    <w:rsid w:val="00E10881"/>
    <w:rsid w:val="00E110EC"/>
    <w:rsid w:val="00E111F8"/>
    <w:rsid w:val="00E1137A"/>
    <w:rsid w:val="00E11BCA"/>
    <w:rsid w:val="00E11DC4"/>
    <w:rsid w:val="00E1276F"/>
    <w:rsid w:val="00E13EF1"/>
    <w:rsid w:val="00E1493E"/>
    <w:rsid w:val="00E15BBF"/>
    <w:rsid w:val="00E15E03"/>
    <w:rsid w:val="00E16DCC"/>
    <w:rsid w:val="00E17F2B"/>
    <w:rsid w:val="00E21835"/>
    <w:rsid w:val="00E21A24"/>
    <w:rsid w:val="00E22A74"/>
    <w:rsid w:val="00E22AC4"/>
    <w:rsid w:val="00E22D5B"/>
    <w:rsid w:val="00E2381D"/>
    <w:rsid w:val="00E23BB4"/>
    <w:rsid w:val="00E23D17"/>
    <w:rsid w:val="00E24766"/>
    <w:rsid w:val="00E253C9"/>
    <w:rsid w:val="00E25D8A"/>
    <w:rsid w:val="00E2701B"/>
    <w:rsid w:val="00E27716"/>
    <w:rsid w:val="00E27EFB"/>
    <w:rsid w:val="00E27F5B"/>
    <w:rsid w:val="00E30E9F"/>
    <w:rsid w:val="00E311FA"/>
    <w:rsid w:val="00E32349"/>
    <w:rsid w:val="00E33743"/>
    <w:rsid w:val="00E33F16"/>
    <w:rsid w:val="00E342E2"/>
    <w:rsid w:val="00E34EA6"/>
    <w:rsid w:val="00E361A3"/>
    <w:rsid w:val="00E36998"/>
    <w:rsid w:val="00E369E1"/>
    <w:rsid w:val="00E36CF3"/>
    <w:rsid w:val="00E370E5"/>
    <w:rsid w:val="00E37405"/>
    <w:rsid w:val="00E37627"/>
    <w:rsid w:val="00E376EF"/>
    <w:rsid w:val="00E37AFF"/>
    <w:rsid w:val="00E40518"/>
    <w:rsid w:val="00E405C7"/>
    <w:rsid w:val="00E40AC3"/>
    <w:rsid w:val="00E40FB6"/>
    <w:rsid w:val="00E426A5"/>
    <w:rsid w:val="00E440E6"/>
    <w:rsid w:val="00E4440D"/>
    <w:rsid w:val="00E445A7"/>
    <w:rsid w:val="00E451F4"/>
    <w:rsid w:val="00E4550D"/>
    <w:rsid w:val="00E45739"/>
    <w:rsid w:val="00E47484"/>
    <w:rsid w:val="00E47AC7"/>
    <w:rsid w:val="00E503FA"/>
    <w:rsid w:val="00E51201"/>
    <w:rsid w:val="00E5138A"/>
    <w:rsid w:val="00E535A5"/>
    <w:rsid w:val="00E53C20"/>
    <w:rsid w:val="00E54FD6"/>
    <w:rsid w:val="00E558F7"/>
    <w:rsid w:val="00E56674"/>
    <w:rsid w:val="00E567F9"/>
    <w:rsid w:val="00E6063D"/>
    <w:rsid w:val="00E614BC"/>
    <w:rsid w:val="00E61BCF"/>
    <w:rsid w:val="00E6285D"/>
    <w:rsid w:val="00E63271"/>
    <w:rsid w:val="00E6328D"/>
    <w:rsid w:val="00E6459B"/>
    <w:rsid w:val="00E65084"/>
    <w:rsid w:val="00E6577B"/>
    <w:rsid w:val="00E66B98"/>
    <w:rsid w:val="00E66D7F"/>
    <w:rsid w:val="00E67022"/>
    <w:rsid w:val="00E6750A"/>
    <w:rsid w:val="00E67580"/>
    <w:rsid w:val="00E67ADE"/>
    <w:rsid w:val="00E703A5"/>
    <w:rsid w:val="00E70D36"/>
    <w:rsid w:val="00E70E8A"/>
    <w:rsid w:val="00E721AF"/>
    <w:rsid w:val="00E72921"/>
    <w:rsid w:val="00E72F9E"/>
    <w:rsid w:val="00E73103"/>
    <w:rsid w:val="00E733C8"/>
    <w:rsid w:val="00E734A1"/>
    <w:rsid w:val="00E73512"/>
    <w:rsid w:val="00E7369A"/>
    <w:rsid w:val="00E7556B"/>
    <w:rsid w:val="00E75803"/>
    <w:rsid w:val="00E75DFD"/>
    <w:rsid w:val="00E75E34"/>
    <w:rsid w:val="00E76694"/>
    <w:rsid w:val="00E7707C"/>
    <w:rsid w:val="00E77189"/>
    <w:rsid w:val="00E77CAE"/>
    <w:rsid w:val="00E80658"/>
    <w:rsid w:val="00E80774"/>
    <w:rsid w:val="00E80A44"/>
    <w:rsid w:val="00E80C30"/>
    <w:rsid w:val="00E81951"/>
    <w:rsid w:val="00E8310B"/>
    <w:rsid w:val="00E8328D"/>
    <w:rsid w:val="00E83C1E"/>
    <w:rsid w:val="00E83F2B"/>
    <w:rsid w:val="00E8532B"/>
    <w:rsid w:val="00E85DD5"/>
    <w:rsid w:val="00E87191"/>
    <w:rsid w:val="00E907BE"/>
    <w:rsid w:val="00E90902"/>
    <w:rsid w:val="00E92A9C"/>
    <w:rsid w:val="00E9395E"/>
    <w:rsid w:val="00E9430B"/>
    <w:rsid w:val="00E94CB4"/>
    <w:rsid w:val="00E9509F"/>
    <w:rsid w:val="00E950A3"/>
    <w:rsid w:val="00E95549"/>
    <w:rsid w:val="00E95695"/>
    <w:rsid w:val="00E95B63"/>
    <w:rsid w:val="00E95DE5"/>
    <w:rsid w:val="00E960DC"/>
    <w:rsid w:val="00E9651C"/>
    <w:rsid w:val="00E976C8"/>
    <w:rsid w:val="00E97B8D"/>
    <w:rsid w:val="00E97F3C"/>
    <w:rsid w:val="00E97F3D"/>
    <w:rsid w:val="00EA028F"/>
    <w:rsid w:val="00EA0677"/>
    <w:rsid w:val="00EA1242"/>
    <w:rsid w:val="00EA208F"/>
    <w:rsid w:val="00EA217B"/>
    <w:rsid w:val="00EA368B"/>
    <w:rsid w:val="00EA3C7F"/>
    <w:rsid w:val="00EA42A4"/>
    <w:rsid w:val="00EA4F32"/>
    <w:rsid w:val="00EA539E"/>
    <w:rsid w:val="00EA6B8C"/>
    <w:rsid w:val="00EA7BCA"/>
    <w:rsid w:val="00EB06FE"/>
    <w:rsid w:val="00EB0BB2"/>
    <w:rsid w:val="00EB1BC0"/>
    <w:rsid w:val="00EB1CA4"/>
    <w:rsid w:val="00EB1F36"/>
    <w:rsid w:val="00EB239F"/>
    <w:rsid w:val="00EB2718"/>
    <w:rsid w:val="00EB2831"/>
    <w:rsid w:val="00EB29FC"/>
    <w:rsid w:val="00EB2D87"/>
    <w:rsid w:val="00EB437C"/>
    <w:rsid w:val="00EB4F3B"/>
    <w:rsid w:val="00EB5D23"/>
    <w:rsid w:val="00EB5E11"/>
    <w:rsid w:val="00EB6210"/>
    <w:rsid w:val="00EB6E0B"/>
    <w:rsid w:val="00EB70D7"/>
    <w:rsid w:val="00EB7307"/>
    <w:rsid w:val="00EB77D1"/>
    <w:rsid w:val="00EC0106"/>
    <w:rsid w:val="00EC08C8"/>
    <w:rsid w:val="00EC0B17"/>
    <w:rsid w:val="00EC2CF4"/>
    <w:rsid w:val="00EC2DF5"/>
    <w:rsid w:val="00EC2F96"/>
    <w:rsid w:val="00EC426A"/>
    <w:rsid w:val="00EC5AE5"/>
    <w:rsid w:val="00EC6461"/>
    <w:rsid w:val="00EC7717"/>
    <w:rsid w:val="00EC7899"/>
    <w:rsid w:val="00EC7CA5"/>
    <w:rsid w:val="00ED00A6"/>
    <w:rsid w:val="00ED0305"/>
    <w:rsid w:val="00ED04F9"/>
    <w:rsid w:val="00ED0EAA"/>
    <w:rsid w:val="00ED19AF"/>
    <w:rsid w:val="00ED1A6C"/>
    <w:rsid w:val="00ED1CD4"/>
    <w:rsid w:val="00ED2133"/>
    <w:rsid w:val="00ED25FB"/>
    <w:rsid w:val="00ED402B"/>
    <w:rsid w:val="00ED5077"/>
    <w:rsid w:val="00ED5D0A"/>
    <w:rsid w:val="00ED60B5"/>
    <w:rsid w:val="00ED657C"/>
    <w:rsid w:val="00ED7044"/>
    <w:rsid w:val="00ED7634"/>
    <w:rsid w:val="00ED7A2F"/>
    <w:rsid w:val="00EE0B4B"/>
    <w:rsid w:val="00EE0E3A"/>
    <w:rsid w:val="00EE0FC5"/>
    <w:rsid w:val="00EE126D"/>
    <w:rsid w:val="00EE12ED"/>
    <w:rsid w:val="00EE1310"/>
    <w:rsid w:val="00EE15AE"/>
    <w:rsid w:val="00EE1D4A"/>
    <w:rsid w:val="00EE1D5B"/>
    <w:rsid w:val="00EE3398"/>
    <w:rsid w:val="00EE3429"/>
    <w:rsid w:val="00EE4392"/>
    <w:rsid w:val="00EE55F5"/>
    <w:rsid w:val="00EE5D6B"/>
    <w:rsid w:val="00EE5FC3"/>
    <w:rsid w:val="00EE6D79"/>
    <w:rsid w:val="00EE70BC"/>
    <w:rsid w:val="00EE77BA"/>
    <w:rsid w:val="00EE7DEF"/>
    <w:rsid w:val="00EF0DCF"/>
    <w:rsid w:val="00EF1E34"/>
    <w:rsid w:val="00EF4530"/>
    <w:rsid w:val="00EF4904"/>
    <w:rsid w:val="00EF4A59"/>
    <w:rsid w:val="00EF4D9A"/>
    <w:rsid w:val="00EF6265"/>
    <w:rsid w:val="00EF6320"/>
    <w:rsid w:val="00EF646B"/>
    <w:rsid w:val="00EF7342"/>
    <w:rsid w:val="00EF7853"/>
    <w:rsid w:val="00F011B6"/>
    <w:rsid w:val="00F015DF"/>
    <w:rsid w:val="00F01941"/>
    <w:rsid w:val="00F04383"/>
    <w:rsid w:val="00F047BF"/>
    <w:rsid w:val="00F04B5D"/>
    <w:rsid w:val="00F04F60"/>
    <w:rsid w:val="00F05866"/>
    <w:rsid w:val="00F05CF3"/>
    <w:rsid w:val="00F06589"/>
    <w:rsid w:val="00F065B0"/>
    <w:rsid w:val="00F0686A"/>
    <w:rsid w:val="00F06D0E"/>
    <w:rsid w:val="00F07EFF"/>
    <w:rsid w:val="00F1150B"/>
    <w:rsid w:val="00F120F9"/>
    <w:rsid w:val="00F1261E"/>
    <w:rsid w:val="00F1269A"/>
    <w:rsid w:val="00F13DB8"/>
    <w:rsid w:val="00F13FA7"/>
    <w:rsid w:val="00F144C4"/>
    <w:rsid w:val="00F14633"/>
    <w:rsid w:val="00F14F1C"/>
    <w:rsid w:val="00F15CB0"/>
    <w:rsid w:val="00F16856"/>
    <w:rsid w:val="00F16DE5"/>
    <w:rsid w:val="00F17179"/>
    <w:rsid w:val="00F174F8"/>
    <w:rsid w:val="00F17DC0"/>
    <w:rsid w:val="00F2014D"/>
    <w:rsid w:val="00F207E6"/>
    <w:rsid w:val="00F21CC1"/>
    <w:rsid w:val="00F22BBB"/>
    <w:rsid w:val="00F231B5"/>
    <w:rsid w:val="00F23A0F"/>
    <w:rsid w:val="00F23E5A"/>
    <w:rsid w:val="00F23EE6"/>
    <w:rsid w:val="00F2459B"/>
    <w:rsid w:val="00F25936"/>
    <w:rsid w:val="00F26138"/>
    <w:rsid w:val="00F261A4"/>
    <w:rsid w:val="00F26C62"/>
    <w:rsid w:val="00F2742A"/>
    <w:rsid w:val="00F30192"/>
    <w:rsid w:val="00F305B6"/>
    <w:rsid w:val="00F30EE8"/>
    <w:rsid w:val="00F31592"/>
    <w:rsid w:val="00F31A5B"/>
    <w:rsid w:val="00F31D08"/>
    <w:rsid w:val="00F32325"/>
    <w:rsid w:val="00F3280C"/>
    <w:rsid w:val="00F3315D"/>
    <w:rsid w:val="00F33CBC"/>
    <w:rsid w:val="00F33FA6"/>
    <w:rsid w:val="00F34191"/>
    <w:rsid w:val="00F34DFC"/>
    <w:rsid w:val="00F36BFD"/>
    <w:rsid w:val="00F36FAB"/>
    <w:rsid w:val="00F378DD"/>
    <w:rsid w:val="00F37EE9"/>
    <w:rsid w:val="00F4093A"/>
    <w:rsid w:val="00F41A74"/>
    <w:rsid w:val="00F4289A"/>
    <w:rsid w:val="00F435EB"/>
    <w:rsid w:val="00F44D84"/>
    <w:rsid w:val="00F45250"/>
    <w:rsid w:val="00F4601C"/>
    <w:rsid w:val="00F46D25"/>
    <w:rsid w:val="00F4769D"/>
    <w:rsid w:val="00F4791C"/>
    <w:rsid w:val="00F47B5B"/>
    <w:rsid w:val="00F50C3D"/>
    <w:rsid w:val="00F50E13"/>
    <w:rsid w:val="00F5145D"/>
    <w:rsid w:val="00F5158B"/>
    <w:rsid w:val="00F51E61"/>
    <w:rsid w:val="00F522EB"/>
    <w:rsid w:val="00F5246B"/>
    <w:rsid w:val="00F53C17"/>
    <w:rsid w:val="00F53D13"/>
    <w:rsid w:val="00F55BD7"/>
    <w:rsid w:val="00F56C34"/>
    <w:rsid w:val="00F56D49"/>
    <w:rsid w:val="00F5710B"/>
    <w:rsid w:val="00F576D4"/>
    <w:rsid w:val="00F577C6"/>
    <w:rsid w:val="00F577EE"/>
    <w:rsid w:val="00F57907"/>
    <w:rsid w:val="00F57C1F"/>
    <w:rsid w:val="00F6001A"/>
    <w:rsid w:val="00F60203"/>
    <w:rsid w:val="00F603DE"/>
    <w:rsid w:val="00F6080E"/>
    <w:rsid w:val="00F609D9"/>
    <w:rsid w:val="00F60C71"/>
    <w:rsid w:val="00F60D16"/>
    <w:rsid w:val="00F61580"/>
    <w:rsid w:val="00F620A9"/>
    <w:rsid w:val="00F622FE"/>
    <w:rsid w:val="00F62F1F"/>
    <w:rsid w:val="00F62F20"/>
    <w:rsid w:val="00F63379"/>
    <w:rsid w:val="00F63602"/>
    <w:rsid w:val="00F637CB"/>
    <w:rsid w:val="00F63DF5"/>
    <w:rsid w:val="00F6558D"/>
    <w:rsid w:val="00F65B18"/>
    <w:rsid w:val="00F65DD4"/>
    <w:rsid w:val="00F661B0"/>
    <w:rsid w:val="00F665C5"/>
    <w:rsid w:val="00F66EAA"/>
    <w:rsid w:val="00F67028"/>
    <w:rsid w:val="00F67745"/>
    <w:rsid w:val="00F67C22"/>
    <w:rsid w:val="00F67DE3"/>
    <w:rsid w:val="00F70398"/>
    <w:rsid w:val="00F712AE"/>
    <w:rsid w:val="00F72695"/>
    <w:rsid w:val="00F72763"/>
    <w:rsid w:val="00F72BDB"/>
    <w:rsid w:val="00F7349D"/>
    <w:rsid w:val="00F740E1"/>
    <w:rsid w:val="00F74292"/>
    <w:rsid w:val="00F7490E"/>
    <w:rsid w:val="00F74B42"/>
    <w:rsid w:val="00F75614"/>
    <w:rsid w:val="00F76239"/>
    <w:rsid w:val="00F764FD"/>
    <w:rsid w:val="00F76679"/>
    <w:rsid w:val="00F77E48"/>
    <w:rsid w:val="00F80162"/>
    <w:rsid w:val="00F804D6"/>
    <w:rsid w:val="00F805B7"/>
    <w:rsid w:val="00F80A7D"/>
    <w:rsid w:val="00F80BD5"/>
    <w:rsid w:val="00F8127A"/>
    <w:rsid w:val="00F821FE"/>
    <w:rsid w:val="00F8220D"/>
    <w:rsid w:val="00F82493"/>
    <w:rsid w:val="00F827CD"/>
    <w:rsid w:val="00F83188"/>
    <w:rsid w:val="00F834DA"/>
    <w:rsid w:val="00F83842"/>
    <w:rsid w:val="00F8385B"/>
    <w:rsid w:val="00F83BC9"/>
    <w:rsid w:val="00F83FBA"/>
    <w:rsid w:val="00F846A0"/>
    <w:rsid w:val="00F84836"/>
    <w:rsid w:val="00F85113"/>
    <w:rsid w:val="00F85337"/>
    <w:rsid w:val="00F85781"/>
    <w:rsid w:val="00F86AA5"/>
    <w:rsid w:val="00F86F77"/>
    <w:rsid w:val="00F87316"/>
    <w:rsid w:val="00F877B5"/>
    <w:rsid w:val="00F87E02"/>
    <w:rsid w:val="00F91C97"/>
    <w:rsid w:val="00F928B7"/>
    <w:rsid w:val="00F928EF"/>
    <w:rsid w:val="00F93206"/>
    <w:rsid w:val="00F93988"/>
    <w:rsid w:val="00F93E8E"/>
    <w:rsid w:val="00F947A7"/>
    <w:rsid w:val="00F955D1"/>
    <w:rsid w:val="00F95CC6"/>
    <w:rsid w:val="00F95F3D"/>
    <w:rsid w:val="00F96295"/>
    <w:rsid w:val="00F976D9"/>
    <w:rsid w:val="00F97DB1"/>
    <w:rsid w:val="00FA048B"/>
    <w:rsid w:val="00FA0889"/>
    <w:rsid w:val="00FA1065"/>
    <w:rsid w:val="00FA1A33"/>
    <w:rsid w:val="00FA2D2B"/>
    <w:rsid w:val="00FA2DFD"/>
    <w:rsid w:val="00FA453F"/>
    <w:rsid w:val="00FA6F7C"/>
    <w:rsid w:val="00FA7BF8"/>
    <w:rsid w:val="00FB0106"/>
    <w:rsid w:val="00FB0BCA"/>
    <w:rsid w:val="00FB0ED4"/>
    <w:rsid w:val="00FB101E"/>
    <w:rsid w:val="00FB1A8C"/>
    <w:rsid w:val="00FB2DA8"/>
    <w:rsid w:val="00FB4060"/>
    <w:rsid w:val="00FB5CE0"/>
    <w:rsid w:val="00FB62B8"/>
    <w:rsid w:val="00FB6631"/>
    <w:rsid w:val="00FC050A"/>
    <w:rsid w:val="00FC05F3"/>
    <w:rsid w:val="00FC16B5"/>
    <w:rsid w:val="00FC2AE9"/>
    <w:rsid w:val="00FC3DCF"/>
    <w:rsid w:val="00FC4331"/>
    <w:rsid w:val="00FC4C39"/>
    <w:rsid w:val="00FC4DBB"/>
    <w:rsid w:val="00FC5482"/>
    <w:rsid w:val="00FC592C"/>
    <w:rsid w:val="00FC658D"/>
    <w:rsid w:val="00FC693E"/>
    <w:rsid w:val="00FC7065"/>
    <w:rsid w:val="00FC71C4"/>
    <w:rsid w:val="00FC730E"/>
    <w:rsid w:val="00FC77D7"/>
    <w:rsid w:val="00FC7F5C"/>
    <w:rsid w:val="00FD18C1"/>
    <w:rsid w:val="00FD19D3"/>
    <w:rsid w:val="00FD29FD"/>
    <w:rsid w:val="00FD3748"/>
    <w:rsid w:val="00FD6098"/>
    <w:rsid w:val="00FD60AC"/>
    <w:rsid w:val="00FD6A5D"/>
    <w:rsid w:val="00FD6F6E"/>
    <w:rsid w:val="00FD7836"/>
    <w:rsid w:val="00FE1660"/>
    <w:rsid w:val="00FE18A6"/>
    <w:rsid w:val="00FE1A0A"/>
    <w:rsid w:val="00FE3013"/>
    <w:rsid w:val="00FE302B"/>
    <w:rsid w:val="00FE358D"/>
    <w:rsid w:val="00FE39B2"/>
    <w:rsid w:val="00FE3FD4"/>
    <w:rsid w:val="00FE469D"/>
    <w:rsid w:val="00FE6305"/>
    <w:rsid w:val="00FE65F7"/>
    <w:rsid w:val="00FE7993"/>
    <w:rsid w:val="00FE7B34"/>
    <w:rsid w:val="00FE7C08"/>
    <w:rsid w:val="00FF0A27"/>
    <w:rsid w:val="00FF11C6"/>
    <w:rsid w:val="00FF1905"/>
    <w:rsid w:val="00FF254E"/>
    <w:rsid w:val="00FF2657"/>
    <w:rsid w:val="00FF4375"/>
    <w:rsid w:val="00FF4D63"/>
    <w:rsid w:val="00FF5007"/>
    <w:rsid w:val="00FF5377"/>
    <w:rsid w:val="00FF54BA"/>
    <w:rsid w:val="00FF5AFC"/>
    <w:rsid w:val="00FF64E5"/>
    <w:rsid w:val="00FF6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F578A"/>
  <w15:docId w15:val="{603C76B0-E1C1-49DD-8678-716001E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B7"/>
    <w:pPr>
      <w:spacing w:after="200" w:line="276" w:lineRule="auto"/>
    </w:pPr>
    <w:rPr>
      <w:sz w:val="22"/>
      <w:szCs w:val="22"/>
      <w:lang w:bidi="en-US"/>
    </w:rPr>
  </w:style>
  <w:style w:type="paragraph" w:styleId="Heading1">
    <w:name w:val="heading 1"/>
    <w:basedOn w:val="Normal"/>
    <w:next w:val="Normal"/>
    <w:link w:val="Heading1Char"/>
    <w:uiPriority w:val="9"/>
    <w:qFormat/>
    <w:rsid w:val="009A58B7"/>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qFormat/>
    <w:rsid w:val="009A58B7"/>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9A58B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9A58B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9A58B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9A58B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9A58B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9A58B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9A58B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A58B7"/>
    <w:rPr>
      <w:rFonts w:ascii="Cambria" w:eastAsia="Times New Roman" w:hAnsi="Cambria" w:cs="Times New Roman"/>
      <w:b/>
      <w:bCs/>
      <w:color w:val="4F81BD"/>
    </w:rPr>
  </w:style>
  <w:style w:type="paragraph" w:styleId="Footer">
    <w:name w:val="footer"/>
    <w:basedOn w:val="Normal"/>
    <w:link w:val="FooterChar"/>
    <w:uiPriority w:val="99"/>
    <w:rsid w:val="009C0599"/>
    <w:pPr>
      <w:tabs>
        <w:tab w:val="center" w:pos="4320"/>
        <w:tab w:val="right" w:pos="8640"/>
      </w:tabs>
    </w:pPr>
    <w:rPr>
      <w:rFonts w:ascii="Times New Roman" w:hAnsi="Times New Roman"/>
      <w:sz w:val="20"/>
      <w:szCs w:val="20"/>
      <w:lang w:bidi="ar-SA"/>
    </w:rPr>
  </w:style>
  <w:style w:type="character" w:customStyle="1" w:styleId="FooterChar">
    <w:name w:val="Footer Char"/>
    <w:link w:val="Footer"/>
    <w:uiPriority w:val="99"/>
    <w:rsid w:val="009C0599"/>
    <w:rPr>
      <w:rFonts w:ascii="Times New Roman" w:eastAsia="Times New Roman" w:hAnsi="Times New Roman" w:cs="Times New Roman"/>
    </w:rPr>
  </w:style>
  <w:style w:type="character" w:styleId="PageNumber">
    <w:name w:val="page number"/>
    <w:basedOn w:val="DefaultParagraphFont"/>
    <w:rsid w:val="009C0599"/>
  </w:style>
  <w:style w:type="paragraph" w:customStyle="1" w:styleId="MediumGrid1-Accent21">
    <w:name w:val="Medium Grid 1 - Accent 21"/>
    <w:basedOn w:val="Normal"/>
    <w:uiPriority w:val="34"/>
    <w:qFormat/>
    <w:rsid w:val="009A58B7"/>
    <w:pPr>
      <w:ind w:left="720"/>
      <w:contextualSpacing/>
    </w:pPr>
  </w:style>
  <w:style w:type="paragraph" w:styleId="Header">
    <w:name w:val="header"/>
    <w:basedOn w:val="Normal"/>
    <w:link w:val="HeaderChar"/>
    <w:uiPriority w:val="99"/>
    <w:unhideWhenUsed/>
    <w:rsid w:val="006A625A"/>
    <w:pPr>
      <w:tabs>
        <w:tab w:val="center" w:pos="4680"/>
        <w:tab w:val="right" w:pos="9360"/>
      </w:tabs>
    </w:pPr>
    <w:rPr>
      <w:rFonts w:ascii="Times New Roman" w:hAnsi="Times New Roman"/>
      <w:lang w:bidi="ar-SA"/>
    </w:rPr>
  </w:style>
  <w:style w:type="character" w:customStyle="1" w:styleId="HeaderChar">
    <w:name w:val="Header Char"/>
    <w:link w:val="Header"/>
    <w:uiPriority w:val="99"/>
    <w:rsid w:val="006A625A"/>
    <w:rPr>
      <w:rFonts w:ascii="Times New Roman" w:eastAsia="Times New Roman" w:hAnsi="Times New Roman"/>
      <w:sz w:val="22"/>
      <w:szCs w:val="22"/>
    </w:rPr>
  </w:style>
  <w:style w:type="paragraph" w:styleId="BalloonText">
    <w:name w:val="Balloon Text"/>
    <w:basedOn w:val="Normal"/>
    <w:link w:val="BalloonTextChar"/>
    <w:uiPriority w:val="99"/>
    <w:unhideWhenUsed/>
    <w:rsid w:val="0010773F"/>
    <w:rPr>
      <w:rFonts w:ascii="Arial" w:hAnsi="Arial"/>
      <w:sz w:val="28"/>
      <w:szCs w:val="16"/>
      <w:lang w:bidi="ar-SA"/>
    </w:rPr>
  </w:style>
  <w:style w:type="character" w:customStyle="1" w:styleId="BalloonTextChar">
    <w:name w:val="Balloon Text Char"/>
    <w:link w:val="BalloonText"/>
    <w:uiPriority w:val="99"/>
    <w:rsid w:val="0010773F"/>
    <w:rPr>
      <w:rFonts w:ascii="Arial" w:hAnsi="Arial"/>
      <w:sz w:val="28"/>
      <w:szCs w:val="16"/>
    </w:rPr>
  </w:style>
  <w:style w:type="character" w:styleId="CommentReference">
    <w:name w:val="annotation reference"/>
    <w:uiPriority w:val="99"/>
    <w:semiHidden/>
    <w:unhideWhenUsed/>
    <w:rsid w:val="00E03862"/>
    <w:rPr>
      <w:sz w:val="16"/>
      <w:szCs w:val="16"/>
    </w:rPr>
  </w:style>
  <w:style w:type="paragraph" w:styleId="CommentText">
    <w:name w:val="annotation text"/>
    <w:basedOn w:val="Normal"/>
    <w:link w:val="CommentTextChar"/>
    <w:uiPriority w:val="99"/>
    <w:unhideWhenUsed/>
    <w:rsid w:val="00E03862"/>
    <w:rPr>
      <w:rFonts w:ascii="Times New Roman" w:hAnsi="Times New Roman"/>
      <w:sz w:val="20"/>
      <w:szCs w:val="20"/>
      <w:lang w:bidi="ar-SA"/>
    </w:rPr>
  </w:style>
  <w:style w:type="character" w:customStyle="1" w:styleId="CommentTextChar">
    <w:name w:val="Comment Text Char"/>
    <w:link w:val="CommentText"/>
    <w:uiPriority w:val="99"/>
    <w:rsid w:val="00E038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3862"/>
    <w:rPr>
      <w:b/>
      <w:bCs/>
    </w:rPr>
  </w:style>
  <w:style w:type="character" w:customStyle="1" w:styleId="CommentSubjectChar">
    <w:name w:val="Comment Subject Char"/>
    <w:link w:val="CommentSubject"/>
    <w:uiPriority w:val="99"/>
    <w:semiHidden/>
    <w:rsid w:val="00E03862"/>
    <w:rPr>
      <w:rFonts w:ascii="Times New Roman" w:eastAsia="Times New Roman" w:hAnsi="Times New Roman"/>
      <w:b/>
      <w:bCs/>
    </w:rPr>
  </w:style>
  <w:style w:type="character" w:customStyle="1" w:styleId="Heading1Char">
    <w:name w:val="Heading 1 Char"/>
    <w:link w:val="Heading1"/>
    <w:uiPriority w:val="9"/>
    <w:rsid w:val="009A58B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9A58B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9A58B7"/>
    <w:rPr>
      <w:rFonts w:ascii="Cambria" w:eastAsia="Times New Roman" w:hAnsi="Cambria" w:cs="Times New Roman"/>
      <w:b/>
      <w:bCs/>
      <w:i/>
      <w:iCs/>
      <w:color w:val="4F81BD"/>
    </w:rPr>
  </w:style>
  <w:style w:type="character" w:customStyle="1" w:styleId="Heading5Char">
    <w:name w:val="Heading 5 Char"/>
    <w:link w:val="Heading5"/>
    <w:uiPriority w:val="9"/>
    <w:rsid w:val="009A58B7"/>
    <w:rPr>
      <w:rFonts w:ascii="Cambria" w:eastAsia="Times New Roman" w:hAnsi="Cambria" w:cs="Times New Roman"/>
      <w:color w:val="243F60"/>
    </w:rPr>
  </w:style>
  <w:style w:type="character" w:customStyle="1" w:styleId="Heading6Char">
    <w:name w:val="Heading 6 Char"/>
    <w:link w:val="Heading6"/>
    <w:uiPriority w:val="9"/>
    <w:rsid w:val="009A58B7"/>
    <w:rPr>
      <w:rFonts w:ascii="Cambria" w:eastAsia="Times New Roman" w:hAnsi="Cambria" w:cs="Times New Roman"/>
      <w:i/>
      <w:iCs/>
      <w:color w:val="243F60"/>
    </w:rPr>
  </w:style>
  <w:style w:type="character" w:customStyle="1" w:styleId="Heading7Char">
    <w:name w:val="Heading 7 Char"/>
    <w:link w:val="Heading7"/>
    <w:uiPriority w:val="9"/>
    <w:rsid w:val="009A58B7"/>
    <w:rPr>
      <w:rFonts w:ascii="Cambria" w:eastAsia="Times New Roman" w:hAnsi="Cambria" w:cs="Times New Roman"/>
      <w:i/>
      <w:iCs/>
      <w:color w:val="404040"/>
    </w:rPr>
  </w:style>
  <w:style w:type="character" w:customStyle="1" w:styleId="Heading8Char">
    <w:name w:val="Heading 8 Char"/>
    <w:link w:val="Heading8"/>
    <w:uiPriority w:val="9"/>
    <w:rsid w:val="009A58B7"/>
    <w:rPr>
      <w:rFonts w:ascii="Cambria" w:eastAsia="Times New Roman" w:hAnsi="Cambria" w:cs="Times New Roman"/>
      <w:color w:val="4F81BD"/>
      <w:sz w:val="20"/>
      <w:szCs w:val="20"/>
    </w:rPr>
  </w:style>
  <w:style w:type="character" w:customStyle="1" w:styleId="Heading9Char">
    <w:name w:val="Heading 9 Char"/>
    <w:link w:val="Heading9"/>
    <w:uiPriority w:val="9"/>
    <w:rsid w:val="009A58B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A58B7"/>
    <w:pPr>
      <w:spacing w:line="240" w:lineRule="auto"/>
    </w:pPr>
    <w:rPr>
      <w:b/>
      <w:bCs/>
      <w:color w:val="4F81BD"/>
      <w:sz w:val="18"/>
      <w:szCs w:val="18"/>
    </w:rPr>
  </w:style>
  <w:style w:type="paragraph" w:styleId="Title">
    <w:name w:val="Title"/>
    <w:basedOn w:val="Normal"/>
    <w:next w:val="Normal"/>
    <w:link w:val="TitleChar"/>
    <w:uiPriority w:val="10"/>
    <w:qFormat/>
    <w:rsid w:val="009A58B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A58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A58B7"/>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A58B7"/>
    <w:rPr>
      <w:rFonts w:ascii="Cambria" w:eastAsia="Times New Roman" w:hAnsi="Cambria" w:cs="Times New Roman"/>
      <w:i/>
      <w:iCs/>
      <w:color w:val="4F81BD"/>
      <w:spacing w:val="15"/>
      <w:sz w:val="24"/>
      <w:szCs w:val="24"/>
    </w:rPr>
  </w:style>
  <w:style w:type="character" w:styleId="Strong">
    <w:name w:val="Strong"/>
    <w:uiPriority w:val="22"/>
    <w:qFormat/>
    <w:rsid w:val="009A58B7"/>
    <w:rPr>
      <w:b/>
      <w:bCs/>
    </w:rPr>
  </w:style>
  <w:style w:type="character" w:styleId="Emphasis">
    <w:name w:val="Emphasis"/>
    <w:uiPriority w:val="20"/>
    <w:qFormat/>
    <w:rsid w:val="009A58B7"/>
    <w:rPr>
      <w:i/>
      <w:iCs/>
    </w:rPr>
  </w:style>
  <w:style w:type="paragraph" w:customStyle="1" w:styleId="NoSpacing1">
    <w:name w:val="No Spacing1"/>
    <w:uiPriority w:val="1"/>
    <w:qFormat/>
    <w:rsid w:val="009A58B7"/>
    <w:rPr>
      <w:sz w:val="22"/>
      <w:szCs w:val="22"/>
      <w:lang w:bidi="en-US"/>
    </w:rPr>
  </w:style>
  <w:style w:type="paragraph" w:customStyle="1" w:styleId="MediumGrid2-Accent21">
    <w:name w:val="Medium Grid 2 - Accent 21"/>
    <w:basedOn w:val="Normal"/>
    <w:next w:val="Normal"/>
    <w:link w:val="MediumGrid2-Accent2Char"/>
    <w:uiPriority w:val="29"/>
    <w:qFormat/>
    <w:rsid w:val="009A58B7"/>
    <w:rPr>
      <w:i/>
      <w:iCs/>
      <w:color w:val="000000"/>
      <w:sz w:val="20"/>
      <w:szCs w:val="20"/>
      <w:lang w:bidi="ar-SA"/>
    </w:rPr>
  </w:style>
  <w:style w:type="character" w:customStyle="1" w:styleId="MediumGrid2-Accent2Char">
    <w:name w:val="Medium Grid 2 - Accent 2 Char"/>
    <w:link w:val="MediumGrid2-Accent21"/>
    <w:uiPriority w:val="29"/>
    <w:rsid w:val="009A58B7"/>
    <w:rPr>
      <w:i/>
      <w:iCs/>
      <w:color w:val="000000"/>
    </w:rPr>
  </w:style>
  <w:style w:type="paragraph" w:customStyle="1" w:styleId="MediumGrid3-Accent21">
    <w:name w:val="Medium Grid 3 - Accent 21"/>
    <w:basedOn w:val="Normal"/>
    <w:next w:val="Normal"/>
    <w:link w:val="MediumGrid3-Accent2Char"/>
    <w:uiPriority w:val="30"/>
    <w:qFormat/>
    <w:rsid w:val="009A58B7"/>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link w:val="MediumGrid3-Accent21"/>
    <w:uiPriority w:val="30"/>
    <w:rsid w:val="009A58B7"/>
    <w:rPr>
      <w:b/>
      <w:bCs/>
      <w:i/>
      <w:iCs/>
      <w:color w:val="4F81BD"/>
    </w:rPr>
  </w:style>
  <w:style w:type="character" w:customStyle="1" w:styleId="SubtleEmphasis1">
    <w:name w:val="Subtle Emphasis1"/>
    <w:uiPriority w:val="19"/>
    <w:qFormat/>
    <w:rsid w:val="009A58B7"/>
    <w:rPr>
      <w:i/>
      <w:iCs/>
      <w:color w:val="808080"/>
    </w:rPr>
  </w:style>
  <w:style w:type="character" w:customStyle="1" w:styleId="IntenseEmphasis1">
    <w:name w:val="Intense Emphasis1"/>
    <w:uiPriority w:val="21"/>
    <w:qFormat/>
    <w:rsid w:val="009A58B7"/>
    <w:rPr>
      <w:b/>
      <w:bCs/>
      <w:i/>
      <w:iCs/>
      <w:color w:val="4F81BD"/>
    </w:rPr>
  </w:style>
  <w:style w:type="character" w:customStyle="1" w:styleId="SubtleReference1">
    <w:name w:val="Subtle Reference1"/>
    <w:uiPriority w:val="31"/>
    <w:qFormat/>
    <w:rsid w:val="009A58B7"/>
    <w:rPr>
      <w:smallCaps/>
      <w:color w:val="C0504D"/>
      <w:u w:val="single"/>
    </w:rPr>
  </w:style>
  <w:style w:type="character" w:customStyle="1" w:styleId="IntenseReference1">
    <w:name w:val="Intense Reference1"/>
    <w:uiPriority w:val="32"/>
    <w:qFormat/>
    <w:rsid w:val="009A58B7"/>
    <w:rPr>
      <w:b/>
      <w:bCs/>
      <w:smallCaps/>
      <w:color w:val="C0504D"/>
      <w:spacing w:val="5"/>
      <w:u w:val="single"/>
    </w:rPr>
  </w:style>
  <w:style w:type="character" w:customStyle="1" w:styleId="BookTitle1">
    <w:name w:val="Book Title1"/>
    <w:uiPriority w:val="33"/>
    <w:qFormat/>
    <w:rsid w:val="009A58B7"/>
    <w:rPr>
      <w:b/>
      <w:bCs/>
      <w:smallCaps/>
      <w:spacing w:val="5"/>
    </w:rPr>
  </w:style>
  <w:style w:type="paragraph" w:customStyle="1" w:styleId="TOCHeading1">
    <w:name w:val="TOC Heading1"/>
    <w:basedOn w:val="Heading1"/>
    <w:next w:val="Normal"/>
    <w:uiPriority w:val="39"/>
    <w:semiHidden/>
    <w:unhideWhenUsed/>
    <w:qFormat/>
    <w:rsid w:val="009A58B7"/>
    <w:pPr>
      <w:outlineLvl w:val="9"/>
    </w:pPr>
  </w:style>
  <w:style w:type="character" w:customStyle="1" w:styleId="apple-converted-space">
    <w:name w:val="apple-converted-space"/>
    <w:basedOn w:val="DefaultParagraphFont"/>
    <w:rsid w:val="006B4FAD"/>
  </w:style>
  <w:style w:type="paragraph" w:styleId="EndnoteText">
    <w:name w:val="endnote text"/>
    <w:basedOn w:val="Normal"/>
    <w:link w:val="EndnoteTextChar"/>
    <w:uiPriority w:val="99"/>
    <w:semiHidden/>
    <w:unhideWhenUsed/>
    <w:rsid w:val="005969B7"/>
    <w:rPr>
      <w:sz w:val="20"/>
      <w:szCs w:val="20"/>
    </w:rPr>
  </w:style>
  <w:style w:type="character" w:customStyle="1" w:styleId="EndnoteTextChar">
    <w:name w:val="Endnote Text Char"/>
    <w:basedOn w:val="DefaultParagraphFont"/>
    <w:link w:val="EndnoteText"/>
    <w:uiPriority w:val="99"/>
    <w:semiHidden/>
    <w:rsid w:val="005969B7"/>
    <w:rPr>
      <w:lang w:bidi="en-US"/>
    </w:rPr>
  </w:style>
  <w:style w:type="character" w:styleId="EndnoteReference">
    <w:name w:val="endnote reference"/>
    <w:basedOn w:val="DefaultParagraphFont"/>
    <w:uiPriority w:val="99"/>
    <w:semiHidden/>
    <w:unhideWhenUsed/>
    <w:rsid w:val="005969B7"/>
    <w:rPr>
      <w:vertAlign w:val="superscript"/>
    </w:rPr>
  </w:style>
  <w:style w:type="paragraph" w:styleId="ListParagraph">
    <w:name w:val="List Paragraph"/>
    <w:basedOn w:val="Normal"/>
    <w:uiPriority w:val="34"/>
    <w:qFormat/>
    <w:rsid w:val="00AA79FE"/>
    <w:pPr>
      <w:ind w:left="720"/>
      <w:contextualSpacing/>
    </w:pPr>
  </w:style>
  <w:style w:type="character" w:customStyle="1" w:styleId="m9079686396139377190gmail-msocommentreference">
    <w:name w:val="m_9079686396139377190gmail-msocommentreference"/>
    <w:basedOn w:val="DefaultParagraphFont"/>
    <w:rsid w:val="00BA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1093">
      <w:bodyDiv w:val="1"/>
      <w:marLeft w:val="0"/>
      <w:marRight w:val="0"/>
      <w:marTop w:val="0"/>
      <w:marBottom w:val="0"/>
      <w:divBdr>
        <w:top w:val="none" w:sz="0" w:space="0" w:color="auto"/>
        <w:left w:val="none" w:sz="0" w:space="0" w:color="auto"/>
        <w:bottom w:val="none" w:sz="0" w:space="0" w:color="auto"/>
        <w:right w:val="none" w:sz="0" w:space="0" w:color="auto"/>
      </w:divBdr>
    </w:div>
    <w:div w:id="522019033">
      <w:bodyDiv w:val="1"/>
      <w:marLeft w:val="0"/>
      <w:marRight w:val="0"/>
      <w:marTop w:val="0"/>
      <w:marBottom w:val="0"/>
      <w:divBdr>
        <w:top w:val="none" w:sz="0" w:space="0" w:color="auto"/>
        <w:left w:val="none" w:sz="0" w:space="0" w:color="auto"/>
        <w:bottom w:val="none" w:sz="0" w:space="0" w:color="auto"/>
        <w:right w:val="none" w:sz="0" w:space="0" w:color="auto"/>
      </w:divBdr>
      <w:divsChild>
        <w:div w:id="731463558">
          <w:marLeft w:val="0"/>
          <w:marRight w:val="0"/>
          <w:marTop w:val="0"/>
          <w:marBottom w:val="0"/>
          <w:divBdr>
            <w:top w:val="none" w:sz="0" w:space="0" w:color="auto"/>
            <w:left w:val="none" w:sz="0" w:space="0" w:color="auto"/>
            <w:bottom w:val="none" w:sz="0" w:space="0" w:color="auto"/>
            <w:right w:val="none" w:sz="0" w:space="0" w:color="auto"/>
          </w:divBdr>
        </w:div>
        <w:div w:id="353961823">
          <w:marLeft w:val="0"/>
          <w:marRight w:val="0"/>
          <w:marTop w:val="0"/>
          <w:marBottom w:val="0"/>
          <w:divBdr>
            <w:top w:val="none" w:sz="0" w:space="0" w:color="auto"/>
            <w:left w:val="none" w:sz="0" w:space="0" w:color="auto"/>
            <w:bottom w:val="none" w:sz="0" w:space="0" w:color="auto"/>
            <w:right w:val="none" w:sz="0" w:space="0" w:color="auto"/>
          </w:divBdr>
        </w:div>
        <w:div w:id="1482427780">
          <w:marLeft w:val="0"/>
          <w:marRight w:val="0"/>
          <w:marTop w:val="0"/>
          <w:marBottom w:val="0"/>
          <w:divBdr>
            <w:top w:val="none" w:sz="0" w:space="0" w:color="auto"/>
            <w:left w:val="none" w:sz="0" w:space="0" w:color="auto"/>
            <w:bottom w:val="none" w:sz="0" w:space="0" w:color="auto"/>
            <w:right w:val="none" w:sz="0" w:space="0" w:color="auto"/>
          </w:divBdr>
        </w:div>
      </w:divsChild>
    </w:div>
    <w:div w:id="573324654">
      <w:bodyDiv w:val="1"/>
      <w:marLeft w:val="0"/>
      <w:marRight w:val="0"/>
      <w:marTop w:val="0"/>
      <w:marBottom w:val="0"/>
      <w:divBdr>
        <w:top w:val="none" w:sz="0" w:space="0" w:color="auto"/>
        <w:left w:val="none" w:sz="0" w:space="0" w:color="auto"/>
        <w:bottom w:val="none" w:sz="0" w:space="0" w:color="auto"/>
        <w:right w:val="none" w:sz="0" w:space="0" w:color="auto"/>
      </w:divBdr>
    </w:div>
    <w:div w:id="1220020266">
      <w:bodyDiv w:val="1"/>
      <w:marLeft w:val="0"/>
      <w:marRight w:val="0"/>
      <w:marTop w:val="0"/>
      <w:marBottom w:val="0"/>
      <w:divBdr>
        <w:top w:val="none" w:sz="0" w:space="0" w:color="auto"/>
        <w:left w:val="none" w:sz="0" w:space="0" w:color="auto"/>
        <w:bottom w:val="none" w:sz="0" w:space="0" w:color="auto"/>
        <w:right w:val="none" w:sz="0" w:space="0" w:color="auto"/>
      </w:divBdr>
      <w:divsChild>
        <w:div w:id="2121758853">
          <w:marLeft w:val="0"/>
          <w:marRight w:val="0"/>
          <w:marTop w:val="0"/>
          <w:marBottom w:val="0"/>
          <w:divBdr>
            <w:top w:val="none" w:sz="0" w:space="0" w:color="auto"/>
            <w:left w:val="none" w:sz="0" w:space="0" w:color="auto"/>
            <w:bottom w:val="none" w:sz="0" w:space="0" w:color="auto"/>
            <w:right w:val="none" w:sz="0" w:space="0" w:color="auto"/>
          </w:divBdr>
        </w:div>
        <w:div w:id="901792539">
          <w:marLeft w:val="0"/>
          <w:marRight w:val="0"/>
          <w:marTop w:val="0"/>
          <w:marBottom w:val="0"/>
          <w:divBdr>
            <w:top w:val="none" w:sz="0" w:space="0" w:color="auto"/>
            <w:left w:val="none" w:sz="0" w:space="0" w:color="auto"/>
            <w:bottom w:val="none" w:sz="0" w:space="0" w:color="auto"/>
            <w:right w:val="none" w:sz="0" w:space="0" w:color="auto"/>
          </w:divBdr>
        </w:div>
        <w:div w:id="2028633489">
          <w:marLeft w:val="0"/>
          <w:marRight w:val="0"/>
          <w:marTop w:val="0"/>
          <w:marBottom w:val="0"/>
          <w:divBdr>
            <w:top w:val="none" w:sz="0" w:space="0" w:color="auto"/>
            <w:left w:val="none" w:sz="0" w:space="0" w:color="auto"/>
            <w:bottom w:val="none" w:sz="0" w:space="0" w:color="auto"/>
            <w:right w:val="none" w:sz="0" w:space="0" w:color="auto"/>
          </w:divBdr>
        </w:div>
      </w:divsChild>
    </w:div>
    <w:div w:id="1301113499">
      <w:bodyDiv w:val="1"/>
      <w:marLeft w:val="0"/>
      <w:marRight w:val="0"/>
      <w:marTop w:val="0"/>
      <w:marBottom w:val="0"/>
      <w:divBdr>
        <w:top w:val="none" w:sz="0" w:space="0" w:color="auto"/>
        <w:left w:val="none" w:sz="0" w:space="0" w:color="auto"/>
        <w:bottom w:val="none" w:sz="0" w:space="0" w:color="auto"/>
        <w:right w:val="none" w:sz="0" w:space="0" w:color="auto"/>
      </w:divBdr>
    </w:div>
    <w:div w:id="18708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3642-FBF9-43BE-B7ED-1E114967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dc:creator>
  <cp:lastModifiedBy>DTNGAN</cp:lastModifiedBy>
  <cp:revision>8</cp:revision>
  <cp:lastPrinted>2019-09-23T03:27:00Z</cp:lastPrinted>
  <dcterms:created xsi:type="dcterms:W3CDTF">2019-09-23T02:01:00Z</dcterms:created>
  <dcterms:modified xsi:type="dcterms:W3CDTF">2019-09-23T03:27:00Z</dcterms:modified>
</cp:coreProperties>
</file>